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364B0A">
        <w:rPr>
          <w:rFonts w:cs="Arial"/>
          <w:color w:val="000000"/>
          <w:sz w:val="22"/>
          <w:szCs w:val="23"/>
          <w:lang w:eastAsia="ja-JP"/>
        </w:rPr>
        <w:t>6</w:t>
      </w:r>
      <w:r w:rsidR="009B6D4F">
        <w:rPr>
          <w:rFonts w:cs="Arial"/>
          <w:color w:val="000000"/>
          <w:sz w:val="22"/>
          <w:szCs w:val="23"/>
          <w:lang w:eastAsia="ja-JP"/>
        </w:rPr>
        <w:t>1</w:t>
      </w:r>
      <w:r w:rsidR="00364B0A">
        <w:rPr>
          <w:rFonts w:cs="Arial"/>
          <w:color w:val="000000"/>
          <w:sz w:val="22"/>
          <w:szCs w:val="23"/>
          <w:lang w:eastAsia="ja-JP"/>
        </w:rPr>
        <w:t>75</w:t>
      </w:r>
      <w:r w:rsidRPr="00E371C8">
        <w:rPr>
          <w:rFonts w:cs="Arial"/>
          <w:color w:val="000000"/>
          <w:sz w:val="22"/>
          <w:szCs w:val="23"/>
          <w:lang w:eastAsia="ja-JP"/>
        </w:rPr>
        <w:t>/D/21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64B0A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Cs w:val="24"/>
          <w:lang w:eastAsia="ja-JP"/>
        </w:rPr>
      </w:pPr>
      <w:r w:rsidRPr="00364B0A">
        <w:rPr>
          <w:rFonts w:cs="Arial"/>
          <w:b/>
          <w:color w:val="000000"/>
          <w:szCs w:val="24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BB700B" w:rsidRPr="00364B0A" w:rsidRDefault="00364B0A" w:rsidP="00BB700B">
      <w:pPr>
        <w:rPr>
          <w:b/>
          <w:sz w:val="22"/>
        </w:rPr>
      </w:pPr>
      <w:r w:rsidRPr="00364B0A">
        <w:rPr>
          <w:b/>
          <w:sz w:val="22"/>
        </w:rPr>
        <w:t xml:space="preserve">Kamera termowizyjna KT-650 z obiektywami 25mm, 13mm i 55 mm </w:t>
      </w:r>
    </w:p>
    <w:p w:rsidR="00BB700B" w:rsidRDefault="00BB700B" w:rsidP="00BB700B">
      <w:pPr>
        <w:ind w:left="426" w:hanging="426"/>
        <w:rPr>
          <w:sz w:val="2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364B0A" w:rsidRPr="00364B0A" w:rsidTr="008B4A2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b/>
                <w:bCs/>
                <w:sz w:val="20"/>
                <w:szCs w:val="20"/>
                <w:lang w:val="en-US"/>
              </w:rPr>
              <w:t>Parametr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b/>
                <w:bCs/>
                <w:sz w:val="20"/>
                <w:szCs w:val="20"/>
                <w:lang w:val="en-US"/>
              </w:rPr>
              <w:t>Opis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Rozdzielczość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detektora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640 x 480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Zakres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spektralny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7,5 ~ 14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μm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Czułość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termiczna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40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mK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Obiektywy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(pole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widzenia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/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ogniskowa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24,6° x 18,5°/25 mm;  45,4° x 34,9°/13 mm 11,3° x 8,5°/55 mm 7,3° x 5,5°/85 mm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Wyświetlacz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5" , 1280 x 720 dotykowy LCD wysokiej jasności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Wizjer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1280 x 960 LCOS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Tryb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obrazu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IR /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Wizualny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Infrafusion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MIF /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PiP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Zoom</w:t>
            </w:r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1...4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Zakres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temperatur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Zakres 1: -20°C...150°C Zakres 2: 150°C...800°C Opcja: 2000°C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Dokładność (temp. otoczenia: 15°C...35°C i temp. obiektu &gt; 0°C)</w:t>
            </w:r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±2°C lub 2% odczytu opcja: ±1°C lub 1% odczytu dla zakresu 1 i temperatur 20°C...50°C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Tryb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analizy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obrazu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 xml:space="preserve">8 punktów, 8 linii, 8 obszarów. Wskazanie temp: min, max, średniej.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Izotermy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Punkt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rosy. Alarm temp.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Palety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8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Współczynnik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emisyjności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Ustawiany od 0.01 do 1.00 lub z listy materiałów.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Korekta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pomiaru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Ustawiana odległość, wilgotność względna, temp otoczenia (odbita)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Format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zapisu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zdjęć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JPG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Notatki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zdjeć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IR</w:t>
            </w:r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Dźwiękowe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(60 s),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tekstowe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graficzne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Moduł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raportów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Raporty PDF, drukowanie raportów przez Wi-Fi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Format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plików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wideo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AVI, IRV(z informacją o temp.)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Wbudowane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funkcje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 xml:space="preserve">Kamera zdjęć wizualnych 5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</w:rPr>
              <w:t>Mpix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</w:rPr>
              <w:t>, latarka LED, GPS, wskaźnik laserowy, mikrofon, głośnik, cyfrowy kompas, czujnik oświetlenia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Komunikacja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bezprzewodowa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Wi-Fi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Interfejsy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Port kart SD, LAN 1 Gb/s,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miniHDMI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microUSB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2.0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Zasilanie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</w:rPr>
            </w:pPr>
            <w:r w:rsidRPr="00364B0A">
              <w:rPr>
                <w:rFonts w:eastAsia="Times New Roman" w:cs="Arial"/>
                <w:sz w:val="20"/>
                <w:szCs w:val="20"/>
              </w:rPr>
              <w:t>Bateria Li-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</w:rPr>
              <w:t>Ion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</w:rPr>
              <w:t xml:space="preserve"> (czas pracy &gt; 4 godzin), wbudowana ładowarka, zasilacz AC 110 - 230 V, 50 / 60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</w:rPr>
              <w:t>Hz</w:t>
            </w:r>
            <w:proofErr w:type="spellEnd"/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Temperatura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robocza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-15°C...+50°C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Temperatura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przechowywania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-40°C...+70°C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Wilgotność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10%...95%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Odporność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na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wstrząsy</w:t>
            </w:r>
            <w:proofErr w:type="spellEnd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/</w:t>
            </w: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wibracje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25 G, IEC 60068-2-29 / 2 G, IEC 60068-2-6</w:t>
            </w:r>
          </w:p>
        </w:tc>
      </w:tr>
      <w:tr w:rsidR="00364B0A" w:rsidRPr="00364B0A" w:rsidTr="008B4A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proofErr w:type="spellStart"/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Obudowa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64B0A" w:rsidRPr="00364B0A" w:rsidRDefault="00364B0A" w:rsidP="00364B0A">
            <w:pPr>
              <w:rPr>
                <w:rFonts w:eastAsia="Times New Roman" w:cs="Arial"/>
                <w:sz w:val="20"/>
                <w:szCs w:val="20"/>
                <w:lang w:val="en-US"/>
              </w:rPr>
            </w:pPr>
            <w:r w:rsidRPr="00364B0A">
              <w:rPr>
                <w:rFonts w:eastAsia="Times New Roman" w:cs="Arial"/>
                <w:sz w:val="20"/>
                <w:szCs w:val="20"/>
                <w:lang w:val="en-US"/>
              </w:rPr>
              <w:t>IP54</w:t>
            </w:r>
          </w:p>
        </w:tc>
      </w:tr>
    </w:tbl>
    <w:p w:rsidR="00364B0A" w:rsidRPr="00364B0A" w:rsidRDefault="00364B0A" w:rsidP="00364B0A">
      <w:pPr>
        <w:spacing w:before="100" w:beforeAutospacing="1" w:after="100" w:afterAutospacing="1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b/>
          <w:bCs/>
          <w:sz w:val="20"/>
          <w:szCs w:val="20"/>
          <w:lang w:val="en-US"/>
        </w:rPr>
        <w:t>Cechy</w:t>
      </w:r>
      <w:proofErr w:type="spellEnd"/>
      <w:r w:rsidRPr="00364B0A">
        <w:rPr>
          <w:rFonts w:eastAsia="Times New Roman" w:cs="Arial"/>
          <w:b/>
          <w:bCs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b/>
          <w:bCs/>
          <w:sz w:val="20"/>
          <w:szCs w:val="20"/>
          <w:lang w:val="en-US"/>
        </w:rPr>
        <w:t>podstawowe</w:t>
      </w:r>
      <w:proofErr w:type="spellEnd"/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wymienna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bateria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Li-ion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pozwalająca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na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4-godzinny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czas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pracy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r w:rsidRPr="00364B0A">
        <w:rPr>
          <w:rFonts w:eastAsia="Times New Roman" w:cs="Arial"/>
          <w:sz w:val="20"/>
          <w:szCs w:val="20"/>
          <w:lang w:val="en-US"/>
        </w:rPr>
        <w:t xml:space="preserve">5”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obrotowy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dotykowy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ekran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jasny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wyświetlacz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umożliwiający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pracę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w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mocnym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słońcu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i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oświetlonych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pomieszczeniach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lastRenderedPageBreak/>
        <w:t>zapis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zdjęć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i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filmów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na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karcie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SD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lub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bezpośrednio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na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dysk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komputera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wbudowany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moduł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analizy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zdjęć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w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kamerze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nowy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tryb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łączenia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obrazów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- MIF;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możliwość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dodania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notatki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tekstowej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głosowej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oraz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graficznej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wbudowana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kamera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zdjęć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widzialnych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- 5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Mpix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r w:rsidRPr="00364B0A">
        <w:rPr>
          <w:rFonts w:eastAsia="Times New Roman" w:cs="Arial"/>
          <w:sz w:val="20"/>
          <w:szCs w:val="20"/>
          <w:lang w:val="en-US"/>
        </w:rPr>
        <w:t xml:space="preserve">GPS,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cyfrowy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kompas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latarka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LED,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wskaźnik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laserowy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>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interfejsy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: Micro USB2.0 , Wi-Fi, Gigabit Ethernet,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MiniHDMI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</w:t>
      </w:r>
      <w:proofErr w:type="spellStart"/>
      <w:r w:rsidRPr="00364B0A">
        <w:rPr>
          <w:rFonts w:eastAsia="Times New Roman" w:cs="Arial"/>
          <w:sz w:val="20"/>
          <w:szCs w:val="20"/>
          <w:lang w:val="en-US"/>
        </w:rPr>
        <w:t>i</w:t>
      </w:r>
      <w:proofErr w:type="spellEnd"/>
      <w:r w:rsidRPr="00364B0A">
        <w:rPr>
          <w:rFonts w:eastAsia="Times New Roman" w:cs="Arial"/>
          <w:sz w:val="20"/>
          <w:szCs w:val="20"/>
          <w:lang w:val="en-US"/>
        </w:rPr>
        <w:t xml:space="preserve"> slot SD (KT-670: Bluetooth);</w:t>
      </w:r>
    </w:p>
    <w:p w:rsidR="00364B0A" w:rsidRPr="00364B0A" w:rsidRDefault="00364B0A" w:rsidP="00364B0A">
      <w:pPr>
        <w:numPr>
          <w:ilvl w:val="0"/>
          <w:numId w:val="2"/>
        </w:numPr>
        <w:spacing w:before="100" w:beforeAutospacing="1" w:after="100" w:afterAutospacing="1" w:line="259" w:lineRule="auto"/>
        <w:rPr>
          <w:rFonts w:eastAsia="Times New Roman" w:cs="Arial"/>
          <w:sz w:val="20"/>
          <w:szCs w:val="20"/>
          <w:lang w:val="en-US"/>
        </w:rPr>
      </w:pPr>
      <w:r w:rsidRPr="00364B0A">
        <w:rPr>
          <w:rFonts w:eastAsia="Times New Roman" w:cs="Arial"/>
          <w:sz w:val="20"/>
          <w:szCs w:val="20"/>
          <w:lang w:val="en-US"/>
        </w:rPr>
        <w:t xml:space="preserve">program </w:t>
      </w:r>
      <w:r w:rsidRPr="00364B0A">
        <w:rPr>
          <w:rFonts w:eastAsia="Times New Roman" w:cs="Arial"/>
          <w:b/>
          <w:bCs/>
          <w:sz w:val="20"/>
          <w:szCs w:val="20"/>
          <w:lang w:val="en-US"/>
        </w:rPr>
        <w:t>ThermoAnalyze2</w:t>
      </w:r>
    </w:p>
    <w:p w:rsidR="00BB700B" w:rsidRPr="00BB700B" w:rsidRDefault="00BB700B" w:rsidP="00BB700B">
      <w:pPr>
        <w:ind w:left="426" w:hanging="426"/>
        <w:rPr>
          <w:b/>
          <w:sz w:val="20"/>
          <w:szCs w:val="20"/>
        </w:rPr>
      </w:pPr>
      <w:r w:rsidRPr="00BB700B">
        <w:rPr>
          <w:b/>
          <w:sz w:val="20"/>
          <w:szCs w:val="20"/>
        </w:rPr>
        <w:t>GWARANCJA:</w:t>
      </w:r>
    </w:p>
    <w:p w:rsidR="00364B0A" w:rsidRPr="00BB700B" w:rsidRDefault="00364B0A" w:rsidP="00364B0A">
      <w:pPr>
        <w:ind w:left="426" w:hanging="426"/>
        <w:rPr>
          <w:sz w:val="20"/>
          <w:szCs w:val="20"/>
        </w:rPr>
      </w:pPr>
      <w:r>
        <w:rPr>
          <w:sz w:val="20"/>
          <w:szCs w:val="20"/>
        </w:rPr>
        <w:t>Minimum 24 miesiące</w:t>
      </w:r>
    </w:p>
    <w:p w:rsidR="00E034B9" w:rsidRDefault="00E034B9" w:rsidP="00B44392">
      <w:pPr>
        <w:ind w:left="426" w:hanging="426"/>
        <w:rPr>
          <w:sz w:val="20"/>
          <w:szCs w:val="20"/>
        </w:rPr>
      </w:pPr>
    </w:p>
    <w:p w:rsidR="00364B0A" w:rsidRDefault="00364B0A" w:rsidP="00B44392">
      <w:pPr>
        <w:ind w:left="426" w:hanging="426"/>
        <w:rPr>
          <w:sz w:val="20"/>
          <w:szCs w:val="20"/>
        </w:rPr>
      </w:pPr>
    </w:p>
    <w:p w:rsidR="00B44392" w:rsidRPr="00BB700B" w:rsidRDefault="00B44392" w:rsidP="00B44392">
      <w:pPr>
        <w:ind w:left="426" w:hanging="426"/>
        <w:rPr>
          <w:sz w:val="20"/>
          <w:szCs w:val="20"/>
          <w:u w:val="single"/>
        </w:rPr>
      </w:pPr>
      <w:r w:rsidRPr="00BB700B">
        <w:rPr>
          <w:sz w:val="20"/>
          <w:szCs w:val="20"/>
          <w:u w:val="single"/>
        </w:rPr>
        <w:t>Maksymalny termin realizacji zamówienia do</w:t>
      </w:r>
      <w:bookmarkStart w:id="0" w:name="_GoBack"/>
      <w:bookmarkEnd w:id="0"/>
      <w:r w:rsidRPr="00BB700B">
        <w:rPr>
          <w:sz w:val="20"/>
          <w:szCs w:val="20"/>
          <w:u w:val="single"/>
        </w:rPr>
        <w:t xml:space="preserve"> </w:t>
      </w:r>
      <w:r w:rsidR="00364B0A">
        <w:rPr>
          <w:sz w:val="20"/>
          <w:szCs w:val="20"/>
          <w:u w:val="single"/>
        </w:rPr>
        <w:t>8</w:t>
      </w:r>
      <w:r w:rsidRPr="00BB700B">
        <w:rPr>
          <w:sz w:val="20"/>
          <w:szCs w:val="20"/>
          <w:u w:val="single"/>
        </w:rPr>
        <w:t xml:space="preserve"> </w:t>
      </w:r>
      <w:r w:rsidR="00364B0A">
        <w:rPr>
          <w:sz w:val="20"/>
          <w:szCs w:val="20"/>
          <w:u w:val="single"/>
        </w:rPr>
        <w:t>tygodni</w:t>
      </w:r>
      <w:r w:rsidRPr="00BB700B">
        <w:rPr>
          <w:sz w:val="20"/>
          <w:szCs w:val="20"/>
          <w:u w:val="single"/>
        </w:rPr>
        <w:t xml:space="preserve"> od podpisania umowy.</w:t>
      </w:r>
    </w:p>
    <w:sectPr w:rsidR="00B44392" w:rsidRPr="00BB7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92EE8"/>
    <w:multiLevelType w:val="multilevel"/>
    <w:tmpl w:val="8D52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64B0A"/>
    <w:rsid w:val="00761BFD"/>
    <w:rsid w:val="008D7258"/>
    <w:rsid w:val="008F6CA6"/>
    <w:rsid w:val="009B6D4F"/>
    <w:rsid w:val="00AB50D3"/>
    <w:rsid w:val="00B44392"/>
    <w:rsid w:val="00BB700B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16D7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14C22-52F8-49CF-97DC-0CC34341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dcterms:created xsi:type="dcterms:W3CDTF">2021-11-24T12:19:00Z</dcterms:created>
  <dcterms:modified xsi:type="dcterms:W3CDTF">2021-12-17T10:53:00Z</dcterms:modified>
</cp:coreProperties>
</file>