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633F7" w:rsidRDefault="00323D3A" w:rsidP="00C633F7">
      <w:pPr>
        <w:spacing w:after="240"/>
        <w:jc w:val="center"/>
        <w:rPr>
          <w:rFonts w:ascii="Arial" w:hAnsi="Arial" w:cs="Arial"/>
          <w:sz w:val="22"/>
          <w:szCs w:val="22"/>
        </w:rPr>
      </w:pPr>
      <w:bookmarkStart w:id="0" w:name="_Hlk53520193"/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1" o:spid="_x0000_i1025" type="#_x0000_t75" style="width:453.75pt;height:39.75pt;visibility:visible;mso-wrap-style:square">
            <v:imagedata r:id="rId6" o:title=""/>
          </v:shape>
        </w:pict>
      </w:r>
    </w:p>
    <w:p w:rsidR="00C633F7" w:rsidRDefault="00C633F7" w:rsidP="00FB7F50">
      <w:pPr>
        <w:spacing w:after="240"/>
        <w:jc w:val="right"/>
        <w:rPr>
          <w:rFonts w:ascii="Arial" w:hAnsi="Arial" w:cs="Arial"/>
          <w:sz w:val="22"/>
          <w:szCs w:val="22"/>
          <w:highlight w:val="yellow"/>
        </w:rPr>
      </w:pPr>
    </w:p>
    <w:p w:rsidR="00FB7F50" w:rsidRPr="009C0932" w:rsidRDefault="00600FA2" w:rsidP="00FB7F50">
      <w:pPr>
        <w:spacing w:after="240"/>
        <w:jc w:val="right"/>
        <w:rPr>
          <w:rFonts w:ascii="Arial" w:hAnsi="Arial" w:cs="Arial"/>
          <w:sz w:val="22"/>
          <w:szCs w:val="22"/>
        </w:rPr>
      </w:pPr>
      <w:r w:rsidRPr="00323D3A">
        <w:rPr>
          <w:rFonts w:ascii="Arial" w:hAnsi="Arial" w:cs="Arial"/>
          <w:sz w:val="22"/>
          <w:szCs w:val="22"/>
        </w:rPr>
        <w:t>KRAKÓW</w:t>
      </w:r>
      <w:r w:rsidR="00FB7F50" w:rsidRPr="00323D3A">
        <w:rPr>
          <w:rFonts w:ascii="Arial" w:hAnsi="Arial" w:cs="Arial"/>
          <w:sz w:val="22"/>
          <w:szCs w:val="22"/>
        </w:rPr>
        <w:t xml:space="preserve"> dnia: </w:t>
      </w:r>
      <w:r w:rsidRPr="00323D3A">
        <w:rPr>
          <w:rFonts w:ascii="Arial" w:hAnsi="Arial" w:cs="Arial"/>
          <w:sz w:val="22"/>
          <w:szCs w:val="22"/>
        </w:rPr>
        <w:t>2021-12-</w:t>
      </w:r>
      <w:r w:rsidR="00323D3A" w:rsidRPr="00323D3A">
        <w:rPr>
          <w:rFonts w:ascii="Arial" w:hAnsi="Arial" w:cs="Arial"/>
          <w:sz w:val="22"/>
          <w:szCs w:val="22"/>
        </w:rPr>
        <w:t>20</w:t>
      </w:r>
    </w:p>
    <w:p w:rsidR="00FB7F50" w:rsidRPr="009C0932" w:rsidRDefault="00FB7F50" w:rsidP="004E7234">
      <w:pPr>
        <w:spacing w:after="240"/>
        <w:rPr>
          <w:rFonts w:ascii="Arial" w:hAnsi="Arial" w:cs="Arial"/>
          <w:sz w:val="22"/>
          <w:szCs w:val="22"/>
        </w:rPr>
      </w:pPr>
    </w:p>
    <w:p w:rsidR="00600FA2" w:rsidRPr="009C0932" w:rsidRDefault="00600FA2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C0932">
        <w:rPr>
          <w:rFonts w:ascii="Arial" w:hAnsi="Arial" w:cs="Arial"/>
          <w:b/>
          <w:bCs/>
          <w:sz w:val="22"/>
          <w:szCs w:val="22"/>
        </w:rPr>
        <w:t>Politechnika Krakowska im. Tadeusza Kościuszki</w:t>
      </w:r>
    </w:p>
    <w:p w:rsidR="00FB7F50" w:rsidRPr="009C0932" w:rsidRDefault="00600FA2" w:rsidP="00FB7F50">
      <w:pPr>
        <w:spacing w:after="40"/>
        <w:rPr>
          <w:rFonts w:ascii="Arial" w:hAnsi="Arial" w:cs="Arial"/>
          <w:b/>
          <w:bCs/>
          <w:sz w:val="22"/>
          <w:szCs w:val="22"/>
        </w:rPr>
      </w:pPr>
      <w:r w:rsidRPr="009C0932">
        <w:rPr>
          <w:rFonts w:ascii="Arial" w:hAnsi="Arial" w:cs="Arial"/>
          <w:b/>
          <w:bCs/>
          <w:sz w:val="22"/>
          <w:szCs w:val="22"/>
        </w:rPr>
        <w:t>Dział Zamówień Publicznych</w:t>
      </w:r>
    </w:p>
    <w:p w:rsidR="00FB7F50" w:rsidRPr="009C0932" w:rsidRDefault="00600FA2" w:rsidP="00FB7F50">
      <w:pPr>
        <w:rPr>
          <w:rFonts w:ascii="Arial" w:hAnsi="Arial" w:cs="Arial"/>
          <w:sz w:val="22"/>
          <w:szCs w:val="22"/>
        </w:rPr>
      </w:pPr>
      <w:r w:rsidRPr="009C0932">
        <w:rPr>
          <w:rFonts w:ascii="Arial" w:hAnsi="Arial" w:cs="Arial"/>
          <w:sz w:val="22"/>
          <w:szCs w:val="22"/>
        </w:rPr>
        <w:t>ul. Warszawska 24</w:t>
      </w:r>
      <w:r w:rsidR="00FB7F50" w:rsidRPr="009C0932">
        <w:rPr>
          <w:rFonts w:ascii="Arial" w:hAnsi="Arial" w:cs="Arial"/>
          <w:sz w:val="22"/>
          <w:szCs w:val="22"/>
        </w:rPr>
        <w:t xml:space="preserve"> </w:t>
      </w:r>
      <w:r w:rsidRPr="009C0932">
        <w:rPr>
          <w:rFonts w:ascii="Arial" w:hAnsi="Arial" w:cs="Arial"/>
          <w:sz w:val="22"/>
          <w:szCs w:val="22"/>
        </w:rPr>
        <w:t>W-9/110,</w:t>
      </w:r>
    </w:p>
    <w:p w:rsidR="00FB7F50" w:rsidRPr="009C0932" w:rsidRDefault="00600FA2" w:rsidP="00FB7F50">
      <w:pPr>
        <w:rPr>
          <w:rFonts w:ascii="Arial" w:hAnsi="Arial" w:cs="Arial"/>
          <w:sz w:val="22"/>
          <w:szCs w:val="22"/>
        </w:rPr>
      </w:pPr>
      <w:r w:rsidRPr="009C0932">
        <w:rPr>
          <w:rFonts w:ascii="Arial" w:hAnsi="Arial" w:cs="Arial"/>
          <w:sz w:val="22"/>
          <w:szCs w:val="22"/>
        </w:rPr>
        <w:t>31-155</w:t>
      </w:r>
      <w:r w:rsidR="00FB7F50" w:rsidRPr="009C0932">
        <w:rPr>
          <w:rFonts w:ascii="Arial" w:hAnsi="Arial" w:cs="Arial"/>
          <w:sz w:val="22"/>
          <w:szCs w:val="22"/>
        </w:rPr>
        <w:t xml:space="preserve"> </w:t>
      </w:r>
      <w:r w:rsidRPr="009C0932">
        <w:rPr>
          <w:rFonts w:ascii="Arial" w:hAnsi="Arial" w:cs="Arial"/>
          <w:sz w:val="22"/>
          <w:szCs w:val="22"/>
        </w:rPr>
        <w:t>KRAKÓW</w:t>
      </w:r>
    </w:p>
    <w:p w:rsidR="008642B3" w:rsidRPr="009C0932" w:rsidRDefault="00A17CDB">
      <w:pPr>
        <w:pStyle w:val="Nagwek1"/>
        <w:spacing w:before="600"/>
        <w:rPr>
          <w:rFonts w:ascii="Arial" w:hAnsi="Arial" w:cs="Arial"/>
          <w:sz w:val="28"/>
        </w:rPr>
      </w:pPr>
      <w:r w:rsidRPr="009C0932">
        <w:rPr>
          <w:rFonts w:ascii="Arial" w:hAnsi="Arial" w:cs="Arial"/>
          <w:sz w:val="28"/>
        </w:rPr>
        <w:t>OGŁOSZENIE</w:t>
      </w:r>
    </w:p>
    <w:p w:rsidR="008642B3" w:rsidRPr="009C0932" w:rsidRDefault="008642B3" w:rsidP="00C65E53">
      <w:pPr>
        <w:spacing w:after="480"/>
        <w:jc w:val="center"/>
        <w:rPr>
          <w:rFonts w:ascii="Arial" w:hAnsi="Arial" w:cs="Arial"/>
          <w:b/>
          <w:sz w:val="28"/>
        </w:rPr>
      </w:pPr>
      <w:r w:rsidRPr="009C0932">
        <w:rPr>
          <w:rFonts w:ascii="Arial" w:hAnsi="Arial" w:cs="Arial"/>
          <w:b/>
          <w:sz w:val="28"/>
        </w:rPr>
        <w:t xml:space="preserve">o </w:t>
      </w:r>
      <w:r w:rsidR="0054734E" w:rsidRPr="009C0932">
        <w:rPr>
          <w:rFonts w:ascii="Arial" w:hAnsi="Arial" w:cs="Arial"/>
          <w:b/>
          <w:sz w:val="28"/>
        </w:rPr>
        <w:t>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60"/>
        <w:gridCol w:w="9236"/>
      </w:tblGrid>
      <w:tr w:rsidR="00600FA2" w:rsidRPr="009C0932" w:rsidTr="007B71F0">
        <w:trPr>
          <w:trHeight w:val="638"/>
        </w:trPr>
        <w:tc>
          <w:tcPr>
            <w:tcW w:w="959" w:type="dxa"/>
            <w:shd w:val="clear" w:color="auto" w:fill="auto"/>
          </w:tcPr>
          <w:p w:rsidR="00600FA2" w:rsidRPr="009C0932" w:rsidRDefault="00600FA2" w:rsidP="007B71F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0932">
              <w:rPr>
                <w:rFonts w:ascii="Arial" w:hAnsi="Arial" w:cs="Arial"/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600FA2" w:rsidRPr="009C0932" w:rsidRDefault="00600FA2" w:rsidP="007B71F0">
            <w:pPr>
              <w:spacing w:after="60" w:line="276" w:lineRule="auto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9C0932">
              <w:rPr>
                <w:rFonts w:ascii="Arial" w:hAnsi="Arial" w:cs="Arial"/>
                <w:sz w:val="22"/>
                <w:szCs w:val="22"/>
              </w:rPr>
              <w:t xml:space="preserve">postępowania o udzielenie zamówienia publicznego, prowadzonego w trybie Tryb podstawowy bez negocjacji - art. 275 pkt. 1 ustawy </w:t>
            </w:r>
            <w:proofErr w:type="spellStart"/>
            <w:r w:rsidRPr="009C0932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9C093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C0932">
              <w:rPr>
                <w:rFonts w:ascii="Arial" w:hAnsi="Arial" w:cs="Arial"/>
                <w:bCs/>
                <w:sz w:val="22"/>
                <w:szCs w:val="22"/>
              </w:rPr>
              <w:t>na</w:t>
            </w:r>
            <w:r w:rsidRPr="009C093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C093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C0932">
              <w:rPr>
                <w:rFonts w:ascii="Arial" w:hAnsi="Arial" w:cs="Arial"/>
                <w:b/>
                <w:bCs/>
                <w:sz w:val="22"/>
                <w:szCs w:val="22"/>
              </w:rPr>
              <w:t>Dostawa stanowiska do  wyznaczania modułu Younga oraz współczynnika Poissona różnych materiałów za pomocą rezonansu w podwyższonych temperaturach</w:t>
            </w:r>
            <w:r w:rsidRPr="009C0932">
              <w:rPr>
                <w:rFonts w:ascii="Arial" w:hAnsi="Arial" w:cs="Arial"/>
                <w:bCs/>
                <w:sz w:val="22"/>
                <w:szCs w:val="22"/>
              </w:rPr>
              <w:t>”</w:t>
            </w:r>
            <w:r w:rsidRPr="009C0932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9C0932">
              <w:rPr>
                <w:rFonts w:ascii="Arial" w:hAnsi="Arial" w:cs="Arial"/>
                <w:bCs/>
                <w:sz w:val="22"/>
                <w:szCs w:val="22"/>
              </w:rPr>
              <w:t>– znak sprawy</w:t>
            </w:r>
            <w:r w:rsidRPr="009C0932">
              <w:rPr>
                <w:rFonts w:ascii="Arial" w:hAnsi="Arial" w:cs="Arial"/>
                <w:b/>
                <w:sz w:val="22"/>
                <w:szCs w:val="22"/>
              </w:rPr>
              <w:t xml:space="preserve"> KA-2/101/2021</w:t>
            </w:r>
            <w:r w:rsidRPr="009C093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</w:tr>
    </w:tbl>
    <w:p w:rsidR="00064010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  <w:r w:rsidRPr="009C0932">
        <w:rPr>
          <w:rFonts w:ascii="Arial" w:hAnsi="Arial" w:cs="Arial"/>
          <w:sz w:val="22"/>
          <w:szCs w:val="22"/>
        </w:rPr>
        <w:t xml:space="preserve">Zamawiający, </w:t>
      </w:r>
      <w:r w:rsidR="00600FA2" w:rsidRPr="009C0932">
        <w:rPr>
          <w:rFonts w:ascii="Arial" w:hAnsi="Arial" w:cs="Arial"/>
          <w:b/>
          <w:sz w:val="22"/>
          <w:szCs w:val="22"/>
        </w:rPr>
        <w:t>Politechnika Krakowska im. Tadeusza Kościuszki</w:t>
      </w:r>
      <w:r w:rsidRPr="009C0932">
        <w:rPr>
          <w:rFonts w:ascii="Arial" w:hAnsi="Arial" w:cs="Arial"/>
          <w:sz w:val="22"/>
          <w:szCs w:val="22"/>
        </w:rPr>
        <w:t xml:space="preserve">, działając na podstawie art. 253 </w:t>
      </w:r>
      <w:r w:rsidR="00A17CDB" w:rsidRPr="009C0932">
        <w:rPr>
          <w:rFonts w:ascii="Arial" w:hAnsi="Arial" w:cs="Arial"/>
          <w:sz w:val="22"/>
          <w:szCs w:val="22"/>
        </w:rPr>
        <w:t xml:space="preserve">ust. 1 pkt. 1 i </w:t>
      </w:r>
      <w:r w:rsidRPr="009C0932">
        <w:rPr>
          <w:rFonts w:ascii="Arial" w:hAnsi="Arial" w:cs="Arial"/>
          <w:sz w:val="22"/>
          <w:szCs w:val="22"/>
        </w:rPr>
        <w:t xml:space="preserve">ust. </w:t>
      </w:r>
      <w:r w:rsidR="00A17CDB" w:rsidRPr="009C0932">
        <w:rPr>
          <w:rFonts w:ascii="Arial" w:hAnsi="Arial" w:cs="Arial"/>
          <w:sz w:val="22"/>
          <w:szCs w:val="22"/>
        </w:rPr>
        <w:t>2</w:t>
      </w:r>
      <w:r w:rsidRPr="009C0932">
        <w:rPr>
          <w:rFonts w:ascii="Arial" w:hAnsi="Arial" w:cs="Arial"/>
          <w:sz w:val="22"/>
          <w:szCs w:val="22"/>
        </w:rPr>
        <w:t xml:space="preserve"> ustawy z dnia 11 września 2019r. Prawo zamówień publicznych </w:t>
      </w:r>
      <w:r w:rsidR="00600FA2" w:rsidRPr="009C0932">
        <w:rPr>
          <w:rFonts w:ascii="Arial" w:hAnsi="Arial" w:cs="Arial"/>
          <w:sz w:val="22"/>
          <w:szCs w:val="22"/>
        </w:rPr>
        <w:t>(</w:t>
      </w:r>
      <w:proofErr w:type="spellStart"/>
      <w:r w:rsidR="00600FA2" w:rsidRPr="009C0932">
        <w:rPr>
          <w:rFonts w:ascii="Arial" w:hAnsi="Arial" w:cs="Arial"/>
          <w:sz w:val="22"/>
          <w:szCs w:val="22"/>
        </w:rPr>
        <w:t>t.j</w:t>
      </w:r>
      <w:proofErr w:type="spellEnd"/>
      <w:r w:rsidR="00600FA2" w:rsidRPr="009C0932">
        <w:rPr>
          <w:rFonts w:ascii="Arial" w:hAnsi="Arial" w:cs="Arial"/>
          <w:sz w:val="22"/>
          <w:szCs w:val="22"/>
        </w:rPr>
        <w:t>. Dz.U. z 2021r. poz. 1129)</w:t>
      </w:r>
      <w:r w:rsidRPr="009C0932">
        <w:rPr>
          <w:rFonts w:ascii="Arial" w:hAnsi="Arial" w:cs="Arial"/>
          <w:sz w:val="22"/>
          <w:szCs w:val="22"/>
        </w:rPr>
        <w:t>, zwanej dalej „ustawą Pzp”</w:t>
      </w:r>
      <w:r w:rsidR="00D26ED6" w:rsidRPr="009C0932">
        <w:rPr>
          <w:rFonts w:ascii="Arial" w:hAnsi="Arial" w:cs="Arial"/>
          <w:sz w:val="22"/>
          <w:szCs w:val="22"/>
        </w:rPr>
        <w:t xml:space="preserve">, </w:t>
      </w:r>
      <w:r w:rsidRPr="009C0932">
        <w:rPr>
          <w:rFonts w:ascii="Arial" w:hAnsi="Arial" w:cs="Arial"/>
          <w:sz w:val="22"/>
          <w:szCs w:val="22"/>
        </w:rPr>
        <w:t>informuje</w:t>
      </w:r>
      <w:r w:rsidR="00D26ED6" w:rsidRPr="009C0932">
        <w:rPr>
          <w:rFonts w:ascii="Arial" w:hAnsi="Arial" w:cs="Arial"/>
          <w:sz w:val="22"/>
          <w:szCs w:val="22"/>
        </w:rPr>
        <w:t xml:space="preserve">, że w toczącym się postępowaniu o udzielenie zamówienia publicznego, jako </w:t>
      </w:r>
      <w:r w:rsidR="00756CDA" w:rsidRPr="009C0932">
        <w:rPr>
          <w:rFonts w:ascii="Arial" w:hAnsi="Arial" w:cs="Arial"/>
          <w:sz w:val="22"/>
          <w:szCs w:val="22"/>
        </w:rPr>
        <w:t>najkorzystniejsz</w:t>
      </w:r>
      <w:r w:rsidR="00D26ED6" w:rsidRPr="009C0932">
        <w:rPr>
          <w:rFonts w:ascii="Arial" w:hAnsi="Arial" w:cs="Arial"/>
          <w:sz w:val="22"/>
          <w:szCs w:val="22"/>
        </w:rPr>
        <w:t xml:space="preserve">a wybrana została </w:t>
      </w:r>
      <w:r w:rsidR="00756CDA" w:rsidRPr="009C0932">
        <w:rPr>
          <w:rFonts w:ascii="Arial" w:hAnsi="Arial" w:cs="Arial"/>
          <w:sz w:val="22"/>
          <w:szCs w:val="22"/>
        </w:rPr>
        <w:t>ofer</w:t>
      </w:r>
      <w:r w:rsidR="00D26ED6" w:rsidRPr="009C0932">
        <w:rPr>
          <w:rFonts w:ascii="Arial" w:hAnsi="Arial" w:cs="Arial"/>
          <w:sz w:val="22"/>
          <w:szCs w:val="22"/>
        </w:rPr>
        <w:t>t</w:t>
      </w:r>
      <w:r w:rsidR="009F0E5C" w:rsidRPr="009C0932">
        <w:rPr>
          <w:rFonts w:ascii="Arial" w:hAnsi="Arial" w:cs="Arial"/>
          <w:sz w:val="22"/>
          <w:szCs w:val="22"/>
        </w:rPr>
        <w:t>a</w:t>
      </w:r>
      <w:r w:rsidR="00D26ED6" w:rsidRPr="009C0932">
        <w:rPr>
          <w:rFonts w:ascii="Arial" w:hAnsi="Arial" w:cs="Arial"/>
          <w:sz w:val="22"/>
          <w:szCs w:val="22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064010" w:rsidRPr="001C14B5" w:rsidTr="007B71F0">
        <w:trPr>
          <w:cantSplit/>
        </w:trPr>
        <w:tc>
          <w:tcPr>
            <w:tcW w:w="10150" w:type="dxa"/>
          </w:tcPr>
          <w:p w:rsidR="00064010" w:rsidRPr="001C14B5" w:rsidRDefault="00064010" w:rsidP="007B71F0">
            <w:pPr>
              <w:spacing w:before="6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proofErr w:type="spellStart"/>
            <w:r w:rsidRPr="001C14B5">
              <w:rPr>
                <w:rFonts w:ascii="Arial" w:hAnsi="Arial" w:cs="Arial"/>
                <w:b/>
                <w:sz w:val="22"/>
                <w:szCs w:val="22"/>
              </w:rPr>
              <w:t>Integrated</w:t>
            </w:r>
            <w:proofErr w:type="spellEnd"/>
            <w:r w:rsidRPr="001C14B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1C14B5">
              <w:rPr>
                <w:rFonts w:ascii="Arial" w:hAnsi="Arial" w:cs="Arial"/>
                <w:b/>
                <w:sz w:val="22"/>
                <w:szCs w:val="22"/>
              </w:rPr>
              <w:t>Material</w:t>
            </w:r>
            <w:proofErr w:type="spellEnd"/>
            <w:r w:rsidRPr="001C14B5">
              <w:rPr>
                <w:rFonts w:ascii="Arial" w:hAnsi="Arial" w:cs="Arial"/>
                <w:b/>
                <w:sz w:val="22"/>
                <w:szCs w:val="22"/>
              </w:rPr>
              <w:t xml:space="preserve"> Control Engineering NV</w:t>
            </w:r>
          </w:p>
          <w:p w:rsidR="00064010" w:rsidRPr="001C14B5" w:rsidRDefault="00064010" w:rsidP="007B71F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proofErr w:type="spellStart"/>
            <w:r w:rsidRPr="001C14B5">
              <w:rPr>
                <w:rFonts w:ascii="Arial" w:hAnsi="Arial" w:cs="Arial"/>
                <w:bCs/>
                <w:sz w:val="22"/>
                <w:szCs w:val="22"/>
              </w:rPr>
              <w:t>Slingerweg</w:t>
            </w:r>
            <w:proofErr w:type="spellEnd"/>
            <w:r w:rsidRPr="001C14B5">
              <w:rPr>
                <w:rFonts w:ascii="Arial" w:hAnsi="Arial" w:cs="Arial"/>
                <w:bCs/>
                <w:sz w:val="22"/>
                <w:szCs w:val="22"/>
              </w:rPr>
              <w:t xml:space="preserve"> 52 </w:t>
            </w:r>
          </w:p>
          <w:p w:rsidR="00064010" w:rsidRPr="001C14B5" w:rsidRDefault="00064010" w:rsidP="007B71F0">
            <w:pPr>
              <w:jc w:val="both"/>
              <w:rPr>
                <w:rFonts w:ascii="Arial" w:hAnsi="Arial" w:cs="Arial"/>
                <w:bCs/>
                <w:sz w:val="22"/>
                <w:szCs w:val="22"/>
              </w:rPr>
            </w:pPr>
            <w:r w:rsidRPr="001C14B5">
              <w:rPr>
                <w:rFonts w:ascii="Arial" w:hAnsi="Arial" w:cs="Arial"/>
                <w:bCs/>
                <w:sz w:val="22"/>
                <w:szCs w:val="22"/>
              </w:rPr>
              <w:t>3600 Genk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22"/>
                <w:szCs w:val="22"/>
              </w:rPr>
              <w:t>Belgium</w:t>
            </w:r>
            <w:proofErr w:type="spellEnd"/>
          </w:p>
          <w:p w:rsidR="00064010" w:rsidRDefault="00064010" w:rsidP="007B71F0">
            <w:pPr>
              <w:jc w:val="both"/>
              <w:rPr>
                <w:rFonts w:ascii="Arial" w:hAnsi="Arial" w:cs="Arial"/>
                <w:sz w:val="22"/>
                <w:szCs w:val="22"/>
              </w:rPr>
            </w:pPr>
            <w:r w:rsidRPr="001C14B5">
              <w:rPr>
                <w:rFonts w:ascii="Arial" w:hAnsi="Arial" w:cs="Arial"/>
                <w:sz w:val="22"/>
                <w:szCs w:val="22"/>
              </w:rPr>
              <w:t>za cenę</w:t>
            </w:r>
            <w:r>
              <w:rPr>
                <w:rFonts w:ascii="Arial" w:hAnsi="Arial" w:cs="Arial"/>
                <w:sz w:val="22"/>
                <w:szCs w:val="22"/>
              </w:rPr>
              <w:t xml:space="preserve"> netto: 277 000,00 zł</w:t>
            </w:r>
            <w:r w:rsidRPr="001C14B5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064010" w:rsidRPr="001C14B5" w:rsidRDefault="00064010" w:rsidP="007B71F0">
            <w:pPr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( cena brutto po doliczeniu VAT 23</w:t>
            </w:r>
            <w:r w:rsidRPr="00A25036">
              <w:rPr>
                <w:rFonts w:ascii="Arial" w:hAnsi="Arial" w:cs="Arial"/>
                <w:sz w:val="22"/>
                <w:szCs w:val="22"/>
              </w:rPr>
              <w:t>%</w:t>
            </w:r>
            <w:r w:rsidR="00CC7305">
              <w:rPr>
                <w:rFonts w:ascii="Arial" w:hAnsi="Arial" w:cs="Arial"/>
                <w:sz w:val="22"/>
                <w:szCs w:val="22"/>
              </w:rPr>
              <w:t>:</w:t>
            </w:r>
            <w:r w:rsidRPr="00A25036">
              <w:rPr>
                <w:rFonts w:ascii="Arial" w:hAnsi="Arial" w:cs="Arial"/>
                <w:sz w:val="22"/>
                <w:szCs w:val="22"/>
              </w:rPr>
              <w:t xml:space="preserve"> 340 710.00 zł</w:t>
            </w:r>
            <w:r w:rsidR="00CC7305">
              <w:rPr>
                <w:rFonts w:ascii="Arial" w:hAnsi="Arial" w:cs="Arial"/>
                <w:bCs/>
                <w:sz w:val="22"/>
                <w:szCs w:val="22"/>
              </w:rPr>
              <w:t>)</w:t>
            </w:r>
            <w:bookmarkStart w:id="1" w:name="_GoBack"/>
            <w:bookmarkEnd w:id="1"/>
          </w:p>
          <w:p w:rsidR="00064010" w:rsidRPr="00DE762A" w:rsidRDefault="00064010" w:rsidP="007B71F0">
            <w:pPr>
              <w:spacing w:before="120"/>
              <w:jc w:val="both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14B5">
              <w:rPr>
                <w:rFonts w:ascii="Arial" w:hAnsi="Arial" w:cs="Arial"/>
                <w:color w:val="000000"/>
                <w:sz w:val="22"/>
                <w:szCs w:val="22"/>
              </w:rPr>
              <w:t>Uzasadnienie wyboru:</w:t>
            </w:r>
            <w:r>
              <w:rPr>
                <w:rFonts w:ascii="Arial" w:hAnsi="Arial" w:cs="Arial"/>
                <w:color w:val="000000"/>
                <w:sz w:val="22"/>
                <w:szCs w:val="22"/>
              </w:rPr>
              <w:t xml:space="preserve"> wykonawca spełnia warunki udziału w postępowaniu, oferta jest poprawna oraz najkorzystniejsza pod względem zastosowanych kryteriów.</w:t>
            </w:r>
          </w:p>
        </w:tc>
      </w:tr>
    </w:tbl>
    <w:p w:rsidR="00064010" w:rsidRPr="001C14B5" w:rsidRDefault="00064010" w:rsidP="00064010">
      <w:pPr>
        <w:spacing w:before="240"/>
        <w:jc w:val="both"/>
        <w:rPr>
          <w:rFonts w:ascii="Arial" w:hAnsi="Arial" w:cs="Arial"/>
          <w:color w:val="000000"/>
          <w:sz w:val="22"/>
          <w:szCs w:val="22"/>
        </w:rPr>
      </w:pPr>
      <w:r w:rsidRPr="001C14B5">
        <w:rPr>
          <w:rFonts w:ascii="Arial" w:hAnsi="Arial" w:cs="Arial"/>
          <w:color w:val="000000"/>
          <w:sz w:val="22"/>
          <w:szCs w:val="22"/>
        </w:rPr>
        <w:t>Punktacja przyznana ofertom w poszczególnych kryteriach oceny ofert wraz z łączną liczbą punktów:</w:t>
      </w:r>
    </w:p>
    <w:tbl>
      <w:tblPr>
        <w:tblW w:w="10065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4111"/>
        <w:gridCol w:w="992"/>
        <w:gridCol w:w="2127"/>
        <w:gridCol w:w="2126"/>
      </w:tblGrid>
      <w:tr w:rsidR="00064010" w:rsidRPr="001C14B5" w:rsidTr="007B71F0">
        <w:trPr>
          <w:trHeight w:val="510"/>
        </w:trPr>
        <w:tc>
          <w:tcPr>
            <w:tcW w:w="709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bookmarkStart w:id="2" w:name="_Hlk53517864"/>
            <w:r w:rsidRPr="001C14B5">
              <w:rPr>
                <w:rFonts w:ascii="Arial" w:hAnsi="Arial" w:cs="Arial"/>
                <w:sz w:val="18"/>
                <w:szCs w:val="18"/>
              </w:rPr>
              <w:t>Nr oferty</w:t>
            </w:r>
          </w:p>
        </w:tc>
        <w:tc>
          <w:tcPr>
            <w:tcW w:w="4111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4B5">
              <w:rPr>
                <w:rFonts w:ascii="Arial" w:hAnsi="Arial" w:cs="Arial"/>
                <w:sz w:val="18"/>
                <w:szCs w:val="18"/>
              </w:rPr>
              <w:t>Nazwa i adres wykonawcy</w:t>
            </w:r>
          </w:p>
        </w:tc>
        <w:tc>
          <w:tcPr>
            <w:tcW w:w="992" w:type="dxa"/>
            <w:vAlign w:val="center"/>
          </w:tcPr>
          <w:p w:rsidR="00064010" w:rsidRPr="001C14B5" w:rsidRDefault="00064010" w:rsidP="007B71F0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C14B5">
              <w:rPr>
                <w:rFonts w:ascii="Arial" w:hAnsi="Arial" w:cs="Arial"/>
                <w:bCs/>
                <w:sz w:val="18"/>
                <w:szCs w:val="18"/>
              </w:rPr>
              <w:t>Cena</w:t>
            </w:r>
          </w:p>
        </w:tc>
        <w:tc>
          <w:tcPr>
            <w:tcW w:w="2127" w:type="dxa"/>
            <w:vAlign w:val="center"/>
          </w:tcPr>
          <w:p w:rsidR="00064010" w:rsidRPr="001C14B5" w:rsidRDefault="00064010" w:rsidP="007B71F0">
            <w:pPr>
              <w:pStyle w:val="Zwykytekst"/>
              <w:spacing w:before="40"/>
              <w:jc w:val="center"/>
              <w:rPr>
                <w:rFonts w:ascii="Arial" w:hAnsi="Arial" w:cs="Arial"/>
                <w:bCs/>
                <w:sz w:val="18"/>
                <w:szCs w:val="18"/>
              </w:rPr>
            </w:pPr>
            <w:r w:rsidRPr="001C14B5">
              <w:rPr>
                <w:rFonts w:ascii="Arial" w:hAnsi="Arial" w:cs="Arial"/>
                <w:bCs/>
                <w:sz w:val="18"/>
                <w:szCs w:val="18"/>
              </w:rPr>
              <w:t>Okres gwarancji</w:t>
            </w:r>
          </w:p>
        </w:tc>
        <w:tc>
          <w:tcPr>
            <w:tcW w:w="2126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4B5">
              <w:rPr>
                <w:rFonts w:ascii="Arial" w:hAnsi="Arial" w:cs="Arial"/>
                <w:sz w:val="18"/>
                <w:szCs w:val="18"/>
              </w:rPr>
              <w:t>Łączna liczba punktów</w:t>
            </w:r>
          </w:p>
        </w:tc>
      </w:tr>
      <w:bookmarkEnd w:id="2"/>
      <w:tr w:rsidR="00064010" w:rsidRPr="001C14B5" w:rsidTr="007B71F0">
        <w:tc>
          <w:tcPr>
            <w:tcW w:w="709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4B5">
              <w:rPr>
                <w:rFonts w:ascii="Arial" w:hAnsi="Arial" w:cs="Arial"/>
                <w:sz w:val="18"/>
                <w:szCs w:val="18"/>
              </w:rPr>
              <w:t>1</w:t>
            </w:r>
          </w:p>
        </w:tc>
        <w:tc>
          <w:tcPr>
            <w:tcW w:w="4111" w:type="dxa"/>
            <w:vAlign w:val="center"/>
          </w:tcPr>
          <w:p w:rsidR="00064010" w:rsidRPr="001C14B5" w:rsidRDefault="00064010" w:rsidP="007B71F0">
            <w:pPr>
              <w:pStyle w:val="Zwykytekst"/>
              <w:spacing w:before="40"/>
              <w:rPr>
                <w:rFonts w:ascii="Arial" w:hAnsi="Arial" w:cs="Arial"/>
                <w:b/>
                <w:sz w:val="18"/>
                <w:szCs w:val="18"/>
              </w:rPr>
            </w:pPr>
            <w:proofErr w:type="spellStart"/>
            <w:r w:rsidRPr="001C14B5">
              <w:rPr>
                <w:rFonts w:ascii="Arial" w:hAnsi="Arial" w:cs="Arial"/>
                <w:b/>
                <w:sz w:val="18"/>
                <w:szCs w:val="18"/>
              </w:rPr>
              <w:t>Integrated</w:t>
            </w:r>
            <w:proofErr w:type="spellEnd"/>
            <w:r w:rsidRPr="001C14B5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proofErr w:type="spellStart"/>
            <w:r w:rsidRPr="001C14B5">
              <w:rPr>
                <w:rFonts w:ascii="Arial" w:hAnsi="Arial" w:cs="Arial"/>
                <w:b/>
                <w:sz w:val="18"/>
                <w:szCs w:val="18"/>
              </w:rPr>
              <w:t>Material</w:t>
            </w:r>
            <w:proofErr w:type="spellEnd"/>
            <w:r w:rsidRPr="001C14B5">
              <w:rPr>
                <w:rFonts w:ascii="Arial" w:hAnsi="Arial" w:cs="Arial"/>
                <w:b/>
                <w:sz w:val="18"/>
                <w:szCs w:val="18"/>
              </w:rPr>
              <w:t xml:space="preserve"> Control Engineering NV</w:t>
            </w:r>
          </w:p>
          <w:p w:rsidR="00064010" w:rsidRPr="001C14B5" w:rsidRDefault="00064010" w:rsidP="007B71F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proofErr w:type="spellStart"/>
            <w:r w:rsidRPr="001C14B5">
              <w:rPr>
                <w:rFonts w:ascii="Arial" w:hAnsi="Arial" w:cs="Arial"/>
                <w:bCs/>
                <w:sz w:val="18"/>
                <w:szCs w:val="18"/>
              </w:rPr>
              <w:t>Slingerweg</w:t>
            </w:r>
            <w:proofErr w:type="spellEnd"/>
            <w:r w:rsidRPr="001C14B5">
              <w:rPr>
                <w:rFonts w:ascii="Arial" w:hAnsi="Arial" w:cs="Arial"/>
                <w:bCs/>
                <w:sz w:val="18"/>
                <w:szCs w:val="18"/>
              </w:rPr>
              <w:t xml:space="preserve"> 52 </w:t>
            </w:r>
          </w:p>
          <w:p w:rsidR="00064010" w:rsidRPr="001C14B5" w:rsidRDefault="00064010" w:rsidP="007B71F0">
            <w:pPr>
              <w:pStyle w:val="Zwykytekst"/>
              <w:rPr>
                <w:rFonts w:ascii="Arial" w:hAnsi="Arial" w:cs="Arial"/>
                <w:bCs/>
                <w:sz w:val="18"/>
                <w:szCs w:val="18"/>
              </w:rPr>
            </w:pPr>
            <w:r w:rsidRPr="001C14B5">
              <w:rPr>
                <w:rFonts w:ascii="Arial" w:hAnsi="Arial" w:cs="Arial"/>
                <w:bCs/>
                <w:sz w:val="18"/>
                <w:szCs w:val="18"/>
              </w:rPr>
              <w:t>3600 Genk</w:t>
            </w:r>
            <w:r>
              <w:rPr>
                <w:rFonts w:ascii="Arial" w:hAnsi="Arial" w:cs="Arial"/>
                <w:bCs/>
                <w:sz w:val="18"/>
                <w:szCs w:val="18"/>
              </w:rPr>
              <w:t xml:space="preserve">, </w:t>
            </w:r>
            <w:proofErr w:type="spellStart"/>
            <w:r>
              <w:rPr>
                <w:rFonts w:ascii="Arial" w:hAnsi="Arial" w:cs="Arial"/>
                <w:bCs/>
                <w:sz w:val="18"/>
                <w:szCs w:val="18"/>
              </w:rPr>
              <w:t>Belgium</w:t>
            </w:r>
            <w:proofErr w:type="spellEnd"/>
          </w:p>
        </w:tc>
        <w:tc>
          <w:tcPr>
            <w:tcW w:w="992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4B5">
              <w:rPr>
                <w:rFonts w:ascii="Arial" w:hAnsi="Arial" w:cs="Arial"/>
                <w:sz w:val="18"/>
                <w:szCs w:val="18"/>
              </w:rPr>
              <w:t xml:space="preserve">  60,00</w:t>
            </w:r>
          </w:p>
        </w:tc>
        <w:tc>
          <w:tcPr>
            <w:tcW w:w="2127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4B5">
              <w:rPr>
                <w:rFonts w:ascii="Arial" w:hAnsi="Arial" w:cs="Arial"/>
                <w:sz w:val="18"/>
                <w:szCs w:val="18"/>
              </w:rPr>
              <w:t xml:space="preserve">  40,00</w:t>
            </w:r>
          </w:p>
        </w:tc>
        <w:tc>
          <w:tcPr>
            <w:tcW w:w="2126" w:type="dxa"/>
            <w:vAlign w:val="center"/>
          </w:tcPr>
          <w:p w:rsidR="00064010" w:rsidRPr="001C14B5" w:rsidRDefault="00064010" w:rsidP="007B71F0">
            <w:pPr>
              <w:pStyle w:val="Zwykytekst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1C14B5">
              <w:rPr>
                <w:rFonts w:ascii="Arial" w:hAnsi="Arial" w:cs="Arial"/>
                <w:sz w:val="18"/>
                <w:szCs w:val="18"/>
              </w:rPr>
              <w:t xml:space="preserve">  100,00</w:t>
            </w:r>
          </w:p>
        </w:tc>
      </w:tr>
    </w:tbl>
    <w:p w:rsidR="0054375E" w:rsidRDefault="0054375E" w:rsidP="00064010">
      <w:pPr>
        <w:jc w:val="both"/>
        <w:rPr>
          <w:rFonts w:ascii="Arial" w:hAnsi="Arial" w:cs="Arial"/>
          <w:color w:val="000000"/>
          <w:sz w:val="22"/>
          <w:szCs w:val="22"/>
        </w:rPr>
      </w:pPr>
    </w:p>
    <w:p w:rsidR="00064010" w:rsidRPr="00A07397" w:rsidRDefault="00064010" w:rsidP="00064010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A07397">
        <w:rPr>
          <w:rFonts w:ascii="Arial" w:hAnsi="Arial" w:cs="Arial"/>
          <w:color w:val="000000"/>
          <w:sz w:val="22"/>
          <w:szCs w:val="22"/>
        </w:rPr>
        <w:t>W toku postępowania nie odrzucono żadnej oferty.</w:t>
      </w:r>
    </w:p>
    <w:p w:rsidR="00064010" w:rsidRDefault="00064010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rFonts w:ascii="Arial" w:hAnsi="Arial" w:cs="Arial"/>
          <w:sz w:val="22"/>
          <w:szCs w:val="22"/>
        </w:rPr>
      </w:pPr>
    </w:p>
    <w:bookmarkEnd w:id="0"/>
    <w:sectPr w:rsidR="00064010" w:rsidSect="00E85D70">
      <w:footerReference w:type="default" r:id="rId7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4B71" w:rsidRDefault="00E34B71">
      <w:r>
        <w:separator/>
      </w:r>
    </w:p>
  </w:endnote>
  <w:endnote w:type="continuationSeparator" w:id="0">
    <w:p w:rsidR="00E34B71" w:rsidRDefault="00E34B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C633F7" w:rsidRDefault="00C633F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  <w:p w:rsidR="00C633F7" w:rsidRDefault="00C633F7" w:rsidP="00C633F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Projekt pt. „Utworzenie Regionalnego Zespołu Akredytowanych Laboratoriów Badawczych                           </w:t>
    </w:r>
  </w:p>
  <w:p w:rsidR="00C633F7" w:rsidRDefault="00C633F7" w:rsidP="00C633F7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i Wzorcujących Politechniki Krakowskiej” nr RPMP.01.01.00-12-077/19-00-XVII/20/FE/20</w:t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4B71" w:rsidRDefault="00E34B71">
      <w:r>
        <w:separator/>
      </w:r>
    </w:p>
  </w:footnote>
  <w:footnote w:type="continuationSeparator" w:id="0">
    <w:p w:rsidR="00E34B71" w:rsidRDefault="00E34B71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34B71"/>
    <w:rsid w:val="00005838"/>
    <w:rsid w:val="00022322"/>
    <w:rsid w:val="00042497"/>
    <w:rsid w:val="00064010"/>
    <w:rsid w:val="000C1E6F"/>
    <w:rsid w:val="000E4E56"/>
    <w:rsid w:val="001A1468"/>
    <w:rsid w:val="001B7815"/>
    <w:rsid w:val="002B1E4F"/>
    <w:rsid w:val="002B6761"/>
    <w:rsid w:val="00323D3A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375E"/>
    <w:rsid w:val="0054734E"/>
    <w:rsid w:val="00596FD7"/>
    <w:rsid w:val="005E5BFF"/>
    <w:rsid w:val="00600FA2"/>
    <w:rsid w:val="00607F9B"/>
    <w:rsid w:val="00644DCB"/>
    <w:rsid w:val="00657C1E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C0932"/>
    <w:rsid w:val="009F0E5C"/>
    <w:rsid w:val="00A029B8"/>
    <w:rsid w:val="00A17CDB"/>
    <w:rsid w:val="00AA02AC"/>
    <w:rsid w:val="00B32D12"/>
    <w:rsid w:val="00B464D3"/>
    <w:rsid w:val="00B8185B"/>
    <w:rsid w:val="00BD2174"/>
    <w:rsid w:val="00C423DD"/>
    <w:rsid w:val="00C60D7B"/>
    <w:rsid w:val="00C633F7"/>
    <w:rsid w:val="00C65E53"/>
    <w:rsid w:val="00CA0B33"/>
    <w:rsid w:val="00CA3511"/>
    <w:rsid w:val="00CC7305"/>
    <w:rsid w:val="00D01E5B"/>
    <w:rsid w:val="00D04203"/>
    <w:rsid w:val="00D26ED6"/>
    <w:rsid w:val="00D42C90"/>
    <w:rsid w:val="00D8427E"/>
    <w:rsid w:val="00E30B2D"/>
    <w:rsid w:val="00E34B71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24B3F20E"/>
  <w15:chartTrackingRefBased/>
  <w15:docId w15:val="{E36BEC49-1041-46EC-8B83-A1BEF7104D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link w:val="ZwykytekstZnak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ZwykytekstZnak">
    <w:name w:val="Zwykły tekst Znak"/>
    <w:link w:val="Zwykytekst"/>
    <w:rsid w:val="00600FA2"/>
    <w:rPr>
      <w:rFonts w:ascii="Courier New" w:hAnsi="Courier New" w:cs="Courier New"/>
    </w:rPr>
  </w:style>
  <w:style w:type="character" w:customStyle="1" w:styleId="NagwekZnak">
    <w:name w:val="Nagłówek Znak"/>
    <w:link w:val="Nagwek"/>
    <w:rsid w:val="00600FA2"/>
    <w:rPr>
      <w:sz w:val="24"/>
      <w:szCs w:val="24"/>
    </w:rPr>
  </w:style>
  <w:style w:type="character" w:customStyle="1" w:styleId="StopkaZnak">
    <w:name w:val="Stopka Znak"/>
    <w:link w:val="Stopka"/>
    <w:rsid w:val="00C633F7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490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1</Pages>
  <Words>204</Words>
  <Characters>1315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Sylwia Banach</dc:creator>
  <cp:keywords/>
  <dc:description/>
  <cp:lastModifiedBy>Sylwia Banach</cp:lastModifiedBy>
  <cp:revision>8</cp:revision>
  <cp:lastPrinted>1899-12-31T23:00:00Z</cp:lastPrinted>
  <dcterms:created xsi:type="dcterms:W3CDTF">2021-12-16T12:47:00Z</dcterms:created>
  <dcterms:modified xsi:type="dcterms:W3CDTF">2021-12-20T06:59:00Z</dcterms:modified>
</cp:coreProperties>
</file>