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402B6" w14:textId="24DD1B38" w:rsidR="006A5DF1" w:rsidRDefault="00E679A0" w:rsidP="006A5DF1">
      <w:pPr>
        <w:spacing w:after="240"/>
        <w:jc w:val="right"/>
        <w:rPr>
          <w:sz w:val="22"/>
          <w:szCs w:val="22"/>
        </w:rPr>
      </w:pPr>
      <w:r w:rsidRPr="00E679A0">
        <w:rPr>
          <w:sz w:val="22"/>
          <w:szCs w:val="22"/>
        </w:rPr>
        <w:t>Kraków</w:t>
      </w:r>
      <w:r w:rsidR="006A5DF1" w:rsidRPr="00D91931">
        <w:rPr>
          <w:sz w:val="22"/>
          <w:szCs w:val="22"/>
        </w:rPr>
        <w:t xml:space="preserve"> dnia: </w:t>
      </w:r>
      <w:r w:rsidR="00B311A0">
        <w:rPr>
          <w:sz w:val="22"/>
          <w:szCs w:val="22"/>
        </w:rPr>
        <w:t>31.01.2022 r.</w:t>
      </w:r>
    </w:p>
    <w:p w14:paraId="6B0E7CE2" w14:textId="77777777" w:rsidR="00E679A0" w:rsidRPr="00E679A0" w:rsidRDefault="00E679A0" w:rsidP="006A5DF1">
      <w:pPr>
        <w:rPr>
          <w:b/>
          <w:bCs/>
          <w:sz w:val="22"/>
          <w:szCs w:val="22"/>
        </w:rPr>
      </w:pPr>
      <w:r w:rsidRPr="00E679A0">
        <w:rPr>
          <w:b/>
          <w:bCs/>
          <w:sz w:val="22"/>
          <w:szCs w:val="22"/>
        </w:rPr>
        <w:t>Szpital Miejski Specjalistyczny</w:t>
      </w:r>
    </w:p>
    <w:p w14:paraId="25D9CA76" w14:textId="77777777" w:rsidR="00E679A0" w:rsidRPr="00E679A0" w:rsidRDefault="00E679A0" w:rsidP="006A5DF1">
      <w:pPr>
        <w:rPr>
          <w:b/>
          <w:bCs/>
          <w:sz w:val="22"/>
          <w:szCs w:val="22"/>
        </w:rPr>
      </w:pPr>
      <w:r w:rsidRPr="00E679A0">
        <w:rPr>
          <w:b/>
          <w:bCs/>
          <w:sz w:val="22"/>
          <w:szCs w:val="22"/>
        </w:rPr>
        <w:t>im. Gabriela Narutowicza w Krakowie</w:t>
      </w:r>
    </w:p>
    <w:p w14:paraId="2F38DB1F" w14:textId="77777777" w:rsidR="006A5DF1" w:rsidRPr="00D91931" w:rsidRDefault="00E679A0" w:rsidP="006A5DF1">
      <w:pPr>
        <w:rPr>
          <w:b/>
          <w:bCs/>
          <w:sz w:val="22"/>
          <w:szCs w:val="22"/>
        </w:rPr>
      </w:pPr>
      <w:r w:rsidRPr="00E679A0">
        <w:rPr>
          <w:b/>
          <w:bCs/>
          <w:sz w:val="22"/>
          <w:szCs w:val="22"/>
        </w:rPr>
        <w:t>Dział Zamówień Publicznych i Umów</w:t>
      </w:r>
    </w:p>
    <w:p w14:paraId="333B0E54" w14:textId="77777777" w:rsidR="006A5DF1" w:rsidRPr="00BD5546" w:rsidRDefault="00E679A0" w:rsidP="006A5DF1">
      <w:pPr>
        <w:rPr>
          <w:sz w:val="22"/>
          <w:szCs w:val="22"/>
        </w:rPr>
      </w:pPr>
      <w:r w:rsidRPr="00E679A0">
        <w:rPr>
          <w:sz w:val="22"/>
          <w:szCs w:val="22"/>
        </w:rPr>
        <w:t>ul. Prądnicka</w:t>
      </w:r>
      <w:r w:rsidR="006A5DF1" w:rsidRPr="00BD5546">
        <w:rPr>
          <w:sz w:val="22"/>
          <w:szCs w:val="22"/>
        </w:rPr>
        <w:t xml:space="preserve"> </w:t>
      </w:r>
      <w:r w:rsidRPr="00E679A0">
        <w:rPr>
          <w:sz w:val="22"/>
          <w:szCs w:val="22"/>
        </w:rPr>
        <w:t>35-37</w:t>
      </w:r>
    </w:p>
    <w:p w14:paraId="7BA16CBA" w14:textId="77777777" w:rsidR="006A5DF1" w:rsidRPr="00BD5546" w:rsidRDefault="00E679A0" w:rsidP="006A5DF1">
      <w:pPr>
        <w:rPr>
          <w:sz w:val="22"/>
          <w:szCs w:val="22"/>
        </w:rPr>
      </w:pPr>
      <w:r w:rsidRPr="00E679A0">
        <w:rPr>
          <w:sz w:val="22"/>
          <w:szCs w:val="22"/>
        </w:rPr>
        <w:t>31-202</w:t>
      </w:r>
      <w:r w:rsidR="006A5DF1" w:rsidRPr="00BD5546">
        <w:rPr>
          <w:sz w:val="22"/>
          <w:szCs w:val="22"/>
        </w:rPr>
        <w:t xml:space="preserve"> </w:t>
      </w:r>
      <w:r w:rsidRPr="00E679A0">
        <w:rPr>
          <w:sz w:val="22"/>
          <w:szCs w:val="22"/>
        </w:rPr>
        <w:t>Kraków</w:t>
      </w:r>
    </w:p>
    <w:p w14:paraId="0A59CE1C" w14:textId="77777777" w:rsidR="006A5DF1" w:rsidRPr="00D91931" w:rsidRDefault="006A5DF1" w:rsidP="006A5DF1">
      <w:pPr>
        <w:pStyle w:val="Nagwek"/>
        <w:tabs>
          <w:tab w:val="clear" w:pos="4536"/>
          <w:tab w:val="clear" w:pos="9072"/>
        </w:tabs>
        <w:rPr>
          <w:sz w:val="22"/>
          <w:szCs w:val="22"/>
        </w:rPr>
      </w:pPr>
    </w:p>
    <w:p w14:paraId="3244C3AB" w14:textId="77777777" w:rsidR="006A5DF1" w:rsidRPr="00D91931" w:rsidRDefault="006A5DF1" w:rsidP="006A5DF1">
      <w:pPr>
        <w:pStyle w:val="Nagwek"/>
        <w:tabs>
          <w:tab w:val="clear" w:pos="4536"/>
          <w:tab w:val="clear" w:pos="9072"/>
        </w:tabs>
        <w:rPr>
          <w:sz w:val="22"/>
          <w:szCs w:val="22"/>
        </w:rPr>
      </w:pPr>
    </w:p>
    <w:p w14:paraId="13133324" w14:textId="3EB0AC0F"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9546A0">
        <w:rPr>
          <w:bCs/>
          <w:sz w:val="22"/>
          <w:szCs w:val="22"/>
        </w:rPr>
        <w:t>ZP/54/2021</w:t>
      </w:r>
      <w:r w:rsidRPr="00D91931">
        <w:rPr>
          <w:sz w:val="22"/>
          <w:szCs w:val="22"/>
        </w:rPr>
        <w:tab/>
        <w:t xml:space="preserve"> </w:t>
      </w:r>
    </w:p>
    <w:p w14:paraId="629DB282" w14:textId="77777777" w:rsidR="006A5DF1" w:rsidRPr="00D91931" w:rsidRDefault="006A5DF1" w:rsidP="006A5DF1">
      <w:pPr>
        <w:pStyle w:val="Nagwek"/>
        <w:tabs>
          <w:tab w:val="clear" w:pos="4536"/>
          <w:tab w:val="clear" w:pos="9072"/>
        </w:tabs>
        <w:rPr>
          <w:sz w:val="22"/>
          <w:szCs w:val="22"/>
        </w:rPr>
      </w:pPr>
    </w:p>
    <w:p w14:paraId="56D61B8A"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6EEB4FB4"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545D8CAC" w14:textId="77777777" w:rsidR="006D4AB3" w:rsidRPr="006A5DF1" w:rsidRDefault="006D4AB3">
      <w:pPr>
        <w:pStyle w:val="Nagwek"/>
        <w:tabs>
          <w:tab w:val="clear" w:pos="4536"/>
        </w:tabs>
        <w:rPr>
          <w:sz w:val="22"/>
          <w:szCs w:val="22"/>
        </w:rPr>
      </w:pPr>
    </w:p>
    <w:p w14:paraId="23EA8C0F" w14:textId="77777777" w:rsidR="006D4AB3" w:rsidRPr="006A5DF1" w:rsidRDefault="006D4AB3">
      <w:pPr>
        <w:pStyle w:val="Nagwek"/>
        <w:tabs>
          <w:tab w:val="clear" w:pos="4536"/>
          <w:tab w:val="clear" w:pos="9072"/>
        </w:tabs>
        <w:rPr>
          <w:sz w:val="22"/>
          <w:szCs w:val="22"/>
        </w:rPr>
      </w:pPr>
    </w:p>
    <w:p w14:paraId="780BF2AA" w14:textId="77777777" w:rsidR="006D4AB3" w:rsidRPr="006A5DF1" w:rsidRDefault="006D4AB3">
      <w:pPr>
        <w:pStyle w:val="Nagwek"/>
        <w:tabs>
          <w:tab w:val="clear" w:pos="4536"/>
          <w:tab w:val="clear" w:pos="9072"/>
        </w:tabs>
        <w:rPr>
          <w:sz w:val="22"/>
          <w:szCs w:val="22"/>
        </w:rPr>
      </w:pPr>
    </w:p>
    <w:p w14:paraId="7D694E14" w14:textId="6BF5FC5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B311A0">
        <w:rPr>
          <w:rFonts w:ascii="Times New Roman" w:hAnsi="Times New Roman"/>
          <w:szCs w:val="28"/>
        </w:rPr>
        <w:t xml:space="preserve"> </w:t>
      </w:r>
      <w:r w:rsidR="009546A0">
        <w:rPr>
          <w:rFonts w:ascii="Times New Roman" w:hAnsi="Times New Roman"/>
          <w:szCs w:val="28"/>
        </w:rPr>
        <w:t>-</w:t>
      </w:r>
      <w:r w:rsidR="00B311A0">
        <w:rPr>
          <w:rFonts w:ascii="Times New Roman" w:hAnsi="Times New Roman"/>
          <w:szCs w:val="28"/>
        </w:rPr>
        <w:t xml:space="preserve"> </w:t>
      </w:r>
      <w:r w:rsidR="009546A0">
        <w:rPr>
          <w:rFonts w:ascii="Times New Roman" w:hAnsi="Times New Roman"/>
          <w:szCs w:val="28"/>
        </w:rPr>
        <w:t>3</w:t>
      </w:r>
    </w:p>
    <w:p w14:paraId="4BE54BE0"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E679A0" w:rsidRPr="00E679A0">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E679A0" w:rsidRPr="00E679A0">
        <w:rPr>
          <w:b/>
          <w:bCs/>
          <w:sz w:val="22"/>
          <w:szCs w:val="22"/>
        </w:rPr>
        <w:t>Zakup i dostawa wyrobów medycznych III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E679A0" w:rsidRPr="00E679A0">
        <w:rPr>
          <w:b/>
          <w:sz w:val="22"/>
          <w:szCs w:val="22"/>
        </w:rPr>
        <w:t>ZP/54/2021</w:t>
      </w:r>
      <w:r w:rsidRPr="006A5DF1">
        <w:rPr>
          <w:b/>
          <w:sz w:val="22"/>
          <w:szCs w:val="22"/>
        </w:rPr>
        <w:t>.</w:t>
      </w:r>
    </w:p>
    <w:p w14:paraId="0232ADFB" w14:textId="6D491D98" w:rsidR="009546A0" w:rsidRPr="009546A0" w:rsidRDefault="00520165" w:rsidP="00D8461B">
      <w:pPr>
        <w:spacing w:after="240" w:line="276" w:lineRule="auto"/>
        <w:jc w:val="both"/>
        <w:rPr>
          <w:bCs/>
          <w:sz w:val="22"/>
          <w:szCs w:val="22"/>
          <w:lang w:eastAsia="ar-SA"/>
        </w:rPr>
      </w:pPr>
      <w:r w:rsidRPr="006A5DF1">
        <w:rPr>
          <w:sz w:val="22"/>
          <w:szCs w:val="22"/>
        </w:rPr>
        <w:t xml:space="preserve">Zamawiający,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E679A0" w:rsidRPr="00E679A0">
        <w:rPr>
          <w:sz w:val="22"/>
          <w:szCs w:val="22"/>
        </w:rPr>
        <w:t>(</w:t>
      </w:r>
      <w:proofErr w:type="spellStart"/>
      <w:r w:rsidR="00E679A0" w:rsidRPr="00E679A0">
        <w:rPr>
          <w:sz w:val="22"/>
          <w:szCs w:val="22"/>
        </w:rPr>
        <w:t>t.j</w:t>
      </w:r>
      <w:proofErr w:type="spellEnd"/>
      <w:r w:rsidR="00E679A0" w:rsidRPr="00E679A0">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E679A0" w:rsidRPr="006A5DF1" w14:paraId="04BD4B70" w14:textId="77777777" w:rsidTr="00800ECD">
        <w:tc>
          <w:tcPr>
            <w:tcW w:w="9356" w:type="dxa"/>
            <w:shd w:val="clear" w:color="auto" w:fill="auto"/>
          </w:tcPr>
          <w:p w14:paraId="4BCBC844" w14:textId="1EDB3C85" w:rsidR="009546A0" w:rsidRPr="00B311A0" w:rsidRDefault="009546A0" w:rsidP="009546A0">
            <w:pPr>
              <w:numPr>
                <w:ilvl w:val="0"/>
                <w:numId w:val="8"/>
              </w:numPr>
              <w:spacing w:after="120"/>
              <w:ind w:left="30" w:right="-72"/>
              <w:jc w:val="both"/>
              <w:rPr>
                <w:sz w:val="22"/>
                <w:szCs w:val="22"/>
              </w:rPr>
            </w:pPr>
            <w:r w:rsidRPr="00B311A0">
              <w:rPr>
                <w:sz w:val="22"/>
                <w:szCs w:val="22"/>
              </w:rPr>
              <w:t>1.</w:t>
            </w:r>
            <w:r w:rsidR="00E679A0" w:rsidRPr="00B311A0">
              <w:rPr>
                <w:sz w:val="22"/>
                <w:szCs w:val="22"/>
              </w:rPr>
              <w:t xml:space="preserve">Prosimy zamawiającego o dopuszczenie w pakiecie 16, poz. 1 jednorazowego balonu trójkanałowego do usuwania złogów z dróg żółciowych, balon można napompować do dwóch średnic, średnice do wyboru 9 – 12 mm oraz 12 – 15mm, na końcu proksymalnym balonu marker RTG, narzędzie posiada zwężaną końcówkę ułatwiającą przejście przez zwężenia, maksymalna średnica części wprowadzanej do kanału roboczego endoskopu 7Fr, zewnętrzna średnica dystalnej części cewnika 6Fr, długość narzędzia 2000 mm, kompatybilna prowadnica 0,035'' lub mniejsza, w zestawie jedna strzykawka pozwalająca na napompowanie balonu do dwóch różnych średnic. </w:t>
            </w:r>
          </w:p>
          <w:p w14:paraId="1FED7BE2" w14:textId="5C59DF27" w:rsidR="009546A0" w:rsidRPr="00B311A0" w:rsidRDefault="009546A0" w:rsidP="009546A0">
            <w:pPr>
              <w:spacing w:after="120"/>
              <w:ind w:right="-72"/>
              <w:jc w:val="both"/>
              <w:rPr>
                <w:b/>
                <w:bCs/>
                <w:sz w:val="22"/>
                <w:szCs w:val="22"/>
              </w:rPr>
            </w:pPr>
            <w:r w:rsidRPr="00B311A0">
              <w:rPr>
                <w:b/>
                <w:bCs/>
                <w:sz w:val="22"/>
                <w:szCs w:val="22"/>
              </w:rPr>
              <w:t>Odpowiedź:</w:t>
            </w:r>
            <w:r w:rsidR="00FF7DAB" w:rsidRPr="00B311A0">
              <w:rPr>
                <w:b/>
                <w:bCs/>
                <w:sz w:val="22"/>
                <w:szCs w:val="22"/>
              </w:rPr>
              <w:t xml:space="preserve"> Tak, Zamawiający dopuszcza.</w:t>
            </w:r>
          </w:p>
          <w:p w14:paraId="6E7F9871" w14:textId="63CEC02D" w:rsidR="00E679A0" w:rsidRPr="00B311A0" w:rsidRDefault="00E679A0" w:rsidP="009546A0">
            <w:pPr>
              <w:spacing w:after="120"/>
              <w:ind w:right="-72"/>
              <w:jc w:val="both"/>
              <w:rPr>
                <w:sz w:val="22"/>
                <w:szCs w:val="22"/>
              </w:rPr>
            </w:pPr>
            <w:r w:rsidRPr="00B311A0">
              <w:rPr>
                <w:sz w:val="22"/>
                <w:szCs w:val="22"/>
              </w:rPr>
              <w:t xml:space="preserve">2. Prosimy zamawiającego o dopuszczenie w pakiecie 16, poz. 2 jednorazowego balonu trójkanałowego do usuwania złogów z dróg żółciowych, balon można napompować do dwóch średnic: 15 – 18 mm, na końcu proksymalnym balonu marker RTG, narzędzie posiada zwężaną końcówkę ułatwiającą przejście przez zwężenia, maksymalna średnica części wprowadzanej do kanału roboczego endoskopu 7Fr, zewnętrzna średnica dystalnej części cewnika 6Fr, długość narzędzia 2000 mm, kompatybilna prowadnica 0,035'' lub mniejsza, w zestawie jedna strzykawka pozwalająca na napompowanie balonu do dwóch różnych średnic. </w:t>
            </w:r>
          </w:p>
          <w:p w14:paraId="405E8266" w14:textId="70EF67A9" w:rsidR="00E679A0" w:rsidRPr="00E679A0" w:rsidRDefault="009546A0" w:rsidP="00800ECD">
            <w:pPr>
              <w:spacing w:after="60"/>
              <w:ind w:left="30" w:right="-72"/>
              <w:jc w:val="both"/>
              <w:rPr>
                <w:sz w:val="22"/>
                <w:szCs w:val="22"/>
                <w:highlight w:val="darkGray"/>
              </w:rPr>
            </w:pPr>
            <w:r w:rsidRPr="00B311A0">
              <w:rPr>
                <w:b/>
                <w:bCs/>
                <w:sz w:val="22"/>
                <w:szCs w:val="22"/>
              </w:rPr>
              <w:t>Odpowiedź:</w:t>
            </w:r>
            <w:r w:rsidR="00FF7DAB" w:rsidRPr="00B311A0">
              <w:rPr>
                <w:b/>
                <w:bCs/>
                <w:sz w:val="22"/>
                <w:szCs w:val="22"/>
              </w:rPr>
              <w:t xml:space="preserve"> Tak, Zamawiający dopuszcza.</w:t>
            </w:r>
          </w:p>
        </w:tc>
      </w:tr>
    </w:tbl>
    <w:p w14:paraId="6D03CCFE" w14:textId="18C5DA5E" w:rsidR="00BE7BFD" w:rsidRDefault="00BE7BFD" w:rsidP="00520165">
      <w:pPr>
        <w:jc w:val="both"/>
        <w:rPr>
          <w:sz w:val="22"/>
          <w:szCs w:val="22"/>
        </w:rPr>
      </w:pPr>
    </w:p>
    <w:p w14:paraId="7956FEEB" w14:textId="77777777" w:rsidR="00B311A0" w:rsidRPr="006A5DF1" w:rsidRDefault="00B311A0" w:rsidP="00520165">
      <w:pPr>
        <w:jc w:val="both"/>
        <w:rPr>
          <w:sz w:val="22"/>
          <w:szCs w:val="22"/>
        </w:rPr>
      </w:pPr>
    </w:p>
    <w:p w14:paraId="45DC2D26" w14:textId="55683742" w:rsidR="006D4AB3" w:rsidRDefault="009546A0" w:rsidP="00B311A0">
      <w:pPr>
        <w:pStyle w:val="Tekstpodstawowy"/>
        <w:ind w:left="3119" w:firstLine="425"/>
        <w:jc w:val="right"/>
        <w:rPr>
          <w:sz w:val="22"/>
          <w:szCs w:val="22"/>
        </w:rPr>
      </w:pPr>
      <w:r>
        <w:rPr>
          <w:sz w:val="22"/>
          <w:szCs w:val="22"/>
        </w:rPr>
        <w:t>Przewodniczący Komisji Przetargowej</w:t>
      </w:r>
    </w:p>
    <w:p w14:paraId="1A1CC123" w14:textId="5C2A0D3E" w:rsidR="00B311A0" w:rsidRDefault="00B311A0" w:rsidP="00B311A0">
      <w:pPr>
        <w:pStyle w:val="Tekstpodstawowy"/>
        <w:ind w:left="3119" w:firstLine="425"/>
        <w:jc w:val="right"/>
        <w:rPr>
          <w:sz w:val="22"/>
          <w:szCs w:val="22"/>
        </w:rPr>
      </w:pPr>
    </w:p>
    <w:p w14:paraId="544ADFD6" w14:textId="77777777" w:rsidR="00B311A0" w:rsidRPr="006A5DF1" w:rsidRDefault="00B311A0" w:rsidP="00B311A0">
      <w:pPr>
        <w:pStyle w:val="Tekstpodstawowy"/>
        <w:ind w:left="3119" w:firstLine="425"/>
        <w:jc w:val="right"/>
        <w:rPr>
          <w:sz w:val="22"/>
          <w:szCs w:val="22"/>
        </w:rPr>
      </w:pPr>
      <w:bookmarkStart w:id="0" w:name="_GoBack"/>
      <w:bookmarkEnd w:id="0"/>
    </w:p>
    <w:p w14:paraId="2ABCF4D4" w14:textId="77BB224F" w:rsidR="006D4AB3" w:rsidRPr="006A5DF1" w:rsidRDefault="009546A0" w:rsidP="00B311A0">
      <w:pPr>
        <w:spacing w:line="360" w:lineRule="auto"/>
        <w:ind w:left="567"/>
        <w:jc w:val="center"/>
        <w:rPr>
          <w:sz w:val="22"/>
          <w:szCs w:val="22"/>
        </w:rPr>
      </w:pPr>
      <w:r>
        <w:rPr>
          <w:sz w:val="22"/>
          <w:szCs w:val="22"/>
        </w:rPr>
        <w:t xml:space="preserve">                                                                                             </w:t>
      </w:r>
      <w:r w:rsidR="00E679A0" w:rsidRPr="00E679A0">
        <w:rPr>
          <w:sz w:val="22"/>
          <w:szCs w:val="22"/>
        </w:rPr>
        <w:t>Ewa</w:t>
      </w:r>
      <w:r w:rsidR="006D4AB3" w:rsidRPr="006A5DF1">
        <w:rPr>
          <w:sz w:val="22"/>
          <w:szCs w:val="22"/>
        </w:rPr>
        <w:t xml:space="preserve"> </w:t>
      </w:r>
      <w:proofErr w:type="spellStart"/>
      <w:r w:rsidR="00E679A0" w:rsidRPr="00E679A0">
        <w:rPr>
          <w:sz w:val="22"/>
          <w:szCs w:val="22"/>
        </w:rPr>
        <w:t>Deńca</w:t>
      </w:r>
      <w:proofErr w:type="spellEnd"/>
    </w:p>
    <w:sectPr w:rsidR="006D4AB3" w:rsidRPr="006A5DF1" w:rsidSect="00B311A0">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2B7C5" w14:textId="77777777" w:rsidR="00090C48" w:rsidRDefault="00090C48">
      <w:r>
        <w:separator/>
      </w:r>
    </w:p>
  </w:endnote>
  <w:endnote w:type="continuationSeparator" w:id="0">
    <w:p w14:paraId="2F27277A" w14:textId="77777777" w:rsidR="00090C48" w:rsidRDefault="00090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716E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52639A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D7FE2" w14:textId="77777777" w:rsidR="006D4AB3" w:rsidRDefault="00B311A0">
    <w:pPr>
      <w:pStyle w:val="Stopka"/>
      <w:tabs>
        <w:tab w:val="clear" w:pos="4536"/>
      </w:tabs>
      <w:jc w:val="center"/>
    </w:pPr>
    <w:r>
      <w:rPr>
        <w:noProof/>
      </w:rPr>
      <w:pict w14:anchorId="5267DD42">
        <v:line id="_x0000_s2049" style="position:absolute;left:0;text-align:left;z-index:251657728" from="-3.85pt,8.75pt" to="455.15pt,8.75pt"/>
      </w:pict>
    </w:r>
  </w:p>
  <w:p w14:paraId="0DBFD5C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2F7FE" w14:textId="77777777" w:rsidR="006D4AB3" w:rsidRDefault="006D4AB3">
    <w:pPr>
      <w:pStyle w:val="Stopka"/>
      <w:pBdr>
        <w:bottom w:val="single" w:sz="6" w:space="0" w:color="auto"/>
      </w:pBdr>
      <w:tabs>
        <w:tab w:val="clear" w:pos="4536"/>
        <w:tab w:val="left" w:pos="6237"/>
      </w:tabs>
    </w:pPr>
  </w:p>
  <w:p w14:paraId="7A00999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4106F21" w14:textId="77777777" w:rsidR="006D4AB3" w:rsidRDefault="006D4AB3">
    <w:pPr>
      <w:pStyle w:val="Stopka"/>
      <w:tabs>
        <w:tab w:val="clear" w:pos="4536"/>
        <w:tab w:val="left" w:pos="6237"/>
      </w:tabs>
    </w:pPr>
  </w:p>
  <w:p w14:paraId="0583E67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CC6F1" w14:textId="77777777" w:rsidR="00090C48" w:rsidRDefault="00090C48">
      <w:r>
        <w:separator/>
      </w:r>
    </w:p>
  </w:footnote>
  <w:footnote w:type="continuationSeparator" w:id="0">
    <w:p w14:paraId="6E89E717" w14:textId="77777777" w:rsidR="00090C48" w:rsidRDefault="00090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D2BB0" w14:textId="77777777" w:rsidR="00E679A0" w:rsidRDefault="00E679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D2B7C" w14:textId="77777777" w:rsidR="00E679A0" w:rsidRDefault="00E679A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FD6A5" w14:textId="77777777" w:rsidR="00E679A0" w:rsidRDefault="00E679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4E343EE"/>
    <w:multiLevelType w:val="hybridMultilevel"/>
    <w:tmpl w:val="A93252E2"/>
    <w:lvl w:ilvl="0" w:tplc="45C6519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90C48"/>
    <w:rsid w:val="00031374"/>
    <w:rsid w:val="00090C48"/>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47A50"/>
    <w:rsid w:val="009546A0"/>
    <w:rsid w:val="00A905AC"/>
    <w:rsid w:val="00B311A0"/>
    <w:rsid w:val="00BA6584"/>
    <w:rsid w:val="00BE7BFD"/>
    <w:rsid w:val="00C370F2"/>
    <w:rsid w:val="00C44EEC"/>
    <w:rsid w:val="00D22FFA"/>
    <w:rsid w:val="00D8461B"/>
    <w:rsid w:val="00D9049C"/>
    <w:rsid w:val="00D915F2"/>
    <w:rsid w:val="00DF32E8"/>
    <w:rsid w:val="00E21B49"/>
    <w:rsid w:val="00E2789F"/>
    <w:rsid w:val="00E679A0"/>
    <w:rsid w:val="00E72428"/>
    <w:rsid w:val="00EA14B3"/>
    <w:rsid w:val="00EA416E"/>
    <w:rsid w:val="00FC5957"/>
    <w:rsid w:val="00FD265E"/>
    <w:rsid w:val="00FF2F35"/>
    <w:rsid w:val="00FF7D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B03A5A1"/>
  <w15:chartTrackingRefBased/>
  <w15:docId w15:val="{14078939-5DF9-470D-8DD7-D4F8DC902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Pages>
  <Words>269</Words>
  <Characters>1864</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2</cp:revision>
  <cp:lastPrinted>2022-01-31T10:49:00Z</cp:lastPrinted>
  <dcterms:created xsi:type="dcterms:W3CDTF">2022-01-31T10:50:00Z</dcterms:created>
  <dcterms:modified xsi:type="dcterms:W3CDTF">2022-01-31T10:50:00Z</dcterms:modified>
</cp:coreProperties>
</file>