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0540C7">
        <w:rPr>
          <w:b/>
          <w:sz w:val="22"/>
          <w:szCs w:val="22"/>
        </w:rPr>
        <w:t>4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B01EED" w:rsidRDefault="000540C7" w:rsidP="00B01E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Zakup i dostawa materiałów do utrzymania czystości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50F3174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7F53D-F9A5-48D8-8553-12E7E54E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6</cp:revision>
  <cp:lastPrinted>2021-04-06T11:38:00Z</cp:lastPrinted>
  <dcterms:created xsi:type="dcterms:W3CDTF">2021-04-21T09:25:00Z</dcterms:created>
  <dcterms:modified xsi:type="dcterms:W3CDTF">2022-01-19T07:40:00Z</dcterms:modified>
</cp:coreProperties>
</file>