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739" w:rsidRPr="0082294F" w:rsidRDefault="00A77739" w:rsidP="0082294F">
      <w:pPr>
        <w:jc w:val="right"/>
        <w:rPr>
          <w:rFonts w:ascii="Times New Roman" w:hAnsi="Times New Roman" w:cs="Times New Roman"/>
          <w:sz w:val="24"/>
          <w:szCs w:val="24"/>
        </w:rPr>
      </w:pPr>
      <w:r w:rsidRPr="0082294F">
        <w:rPr>
          <w:rFonts w:ascii="Times New Roman" w:hAnsi="Times New Roman" w:cs="Times New Roman"/>
          <w:sz w:val="24"/>
          <w:szCs w:val="24"/>
        </w:rPr>
        <w:t>Załącznik nr A do SIWZ</w:t>
      </w:r>
    </w:p>
    <w:p w:rsidR="00A77739" w:rsidRPr="0082294F" w:rsidRDefault="00A77739" w:rsidP="008229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77739" w:rsidRPr="00955D90" w:rsidRDefault="00A77739" w:rsidP="008229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D90"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:rsidR="00A77739" w:rsidRPr="00955D90" w:rsidRDefault="00A77739" w:rsidP="008229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739" w:rsidRPr="00955D90" w:rsidRDefault="00A77739" w:rsidP="008229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739" w:rsidRPr="00955D90" w:rsidRDefault="006A70D7" w:rsidP="0082294F">
      <w:pPr>
        <w:rPr>
          <w:rFonts w:ascii="Times New Roman" w:hAnsi="Times New Roman" w:cs="Times New Roman"/>
          <w:b/>
          <w:sz w:val="24"/>
          <w:szCs w:val="24"/>
        </w:rPr>
      </w:pPr>
      <w:r w:rsidRPr="00955D90">
        <w:rPr>
          <w:rFonts w:ascii="Times New Roman" w:hAnsi="Times New Roman" w:cs="Times New Roman"/>
          <w:b/>
          <w:sz w:val="24"/>
          <w:szCs w:val="24"/>
        </w:rPr>
        <w:t>CZĘŚĆ</w:t>
      </w:r>
      <w:r w:rsidR="00A77739" w:rsidRPr="00955D90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7659"/>
        <w:gridCol w:w="873"/>
      </w:tblGrid>
      <w:tr w:rsidR="00A77739" w:rsidRPr="0082294F" w:rsidTr="00A77739">
        <w:tc>
          <w:tcPr>
            <w:tcW w:w="9062" w:type="dxa"/>
            <w:gridSpan w:val="3"/>
            <w:shd w:val="clear" w:color="auto" w:fill="D9D9D9" w:themeFill="background1" w:themeFillShade="D9"/>
          </w:tcPr>
          <w:p w:rsidR="00A77739" w:rsidRPr="00955D90" w:rsidRDefault="00955D90" w:rsidP="0082294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Sprzęt </w:t>
            </w:r>
            <w:r w:rsidR="00A77739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la</w:t>
            </w:r>
            <w:r w:rsidR="00A77739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DS. </w:t>
            </w:r>
            <w:proofErr w:type="spellStart"/>
            <w:r w:rsidR="00A77739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Morasko</w:t>
            </w:r>
            <w:proofErr w:type="spellEnd"/>
          </w:p>
          <w:p w:rsidR="00A77739" w:rsidRPr="0082294F" w:rsidRDefault="00A77739" w:rsidP="00955D9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Miejsce dostawy: DS. Zbyszko, ul. Piątkowska 80, Poznań</w:t>
            </w:r>
            <w:r w:rsidR="00FB3958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lub inne miejsce </w:t>
            </w:r>
            <w:r w:rsid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FB3958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Poznaniu wskazane przez </w:t>
            </w:r>
            <w:r w:rsidR="00955D90"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="00FB3958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amawiającego</w:t>
            </w: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9" w:type="dxa"/>
          </w:tcPr>
          <w:p w:rsidR="00A77739" w:rsidRPr="006A70D7" w:rsidRDefault="00A77739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Chłodziarko-zamrażarka, </w:t>
            </w:r>
            <w:proofErr w:type="spellStart"/>
            <w:r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>podblatowa</w:t>
            </w:r>
            <w:proofErr w:type="spellEnd"/>
            <w:r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zabudowy </w:t>
            </w:r>
            <w:r w:rsidR="006A70D7" w:rsidRPr="006A70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Wymiary w przedziale : wysokość: 81,8-86 cm, szerokość 59,5-59,8 cm, głębokość 54-56 cm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Klasa energetyczna - F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Klasa klimatyczna - ST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Pojemność całkowita – min. 110 l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Pojemność chłodziarki netto – </w:t>
            </w:r>
            <w:r w:rsidR="00B32EC0">
              <w:rPr>
                <w:rFonts w:ascii="Times New Roman" w:hAnsi="Times New Roman" w:cs="Times New Roman"/>
                <w:sz w:val="24"/>
                <w:szCs w:val="24"/>
              </w:rPr>
              <w:t>min.</w:t>
            </w: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95 l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Pojemność </w:t>
            </w:r>
            <w:proofErr w:type="spellStart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zmarażarki</w:t>
            </w:r>
            <w:proofErr w:type="spellEnd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netto -  </w:t>
            </w:r>
            <w:r w:rsidR="00B32EC0">
              <w:rPr>
                <w:rFonts w:ascii="Times New Roman" w:hAnsi="Times New Roman" w:cs="Times New Roman"/>
                <w:sz w:val="24"/>
                <w:szCs w:val="24"/>
              </w:rPr>
              <w:t>min.</w:t>
            </w:r>
            <w:bookmarkStart w:id="0" w:name="_GoBack"/>
            <w:bookmarkEnd w:id="0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15 l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Poziom hałasu – max. 40 </w:t>
            </w:r>
            <w:proofErr w:type="spellStart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Automatyczne </w:t>
            </w:r>
            <w:proofErr w:type="spellStart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odszranianie</w:t>
            </w:r>
            <w:proofErr w:type="spellEnd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chłodziarki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Sterowanie – mechaniczne lub elektroniczne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Uniwersalne drzwi: L / P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Ilość półek – min. 2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Oświetlenie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Balkoniki drzwiowe – min. 2 szt.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Pojemnik na warzywa i owoce </w:t>
            </w:r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W związku z dużą liczbą zamawianych chłodziarko-zamrażarek </w:t>
            </w:r>
            <w:r w:rsidRPr="00FB395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Zamawiający dopuszcza zaoferowanie przez Wykonawcę dwóch modeli</w:t>
            </w: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, spełniających powyższe wymagania </w:t>
            </w:r>
          </w:p>
        </w:tc>
        <w:tc>
          <w:tcPr>
            <w:tcW w:w="873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282 szt.</w:t>
            </w: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9" w:type="dxa"/>
          </w:tcPr>
          <w:p w:rsidR="00A77739" w:rsidRPr="006A70D7" w:rsidRDefault="00A77739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>Czajnik elektryczny bezprzewodowy o parametrach: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Pojemność- min. 1,5 litra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Moc -  2400-2500 W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Wskaźnik poziomu wody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Pokrywa otwierana i zamykana na zatrzask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Włącznik usytuowany w górnej części rączki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Płaski element grzejny wykonany ze stali szlachetnej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Obudowa  z tworzywa polipropylenowego/ABS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Automatyczne wyłączanie 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Zabezpieczenie przed włączeniem pustego czajnika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Obrotowa podstawa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Automatyczne wyłączanie po zagotowaniu wody 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Czajnik wyposażony w wyjmowany filtr </w:t>
            </w:r>
            <w:proofErr w:type="spellStart"/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antywapienny</w:t>
            </w:r>
            <w:proofErr w:type="spellEnd"/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A77739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6A70D7" w:rsidRPr="0082294F" w:rsidRDefault="006A70D7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9" w:type="dxa"/>
          </w:tcPr>
          <w:p w:rsidR="00A77739" w:rsidRPr="006A70D7" w:rsidRDefault="00A77739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>Kuchenka mikrofalowa z funkcją grilla, wolnostojąca o parametrach: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Poj. min. - 20 l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Moc mikrofal min. - 700 W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Moc grzałki grilla min. - 1000 W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Min. 5 poziomów mocy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Talerz obrotowy o śr. min. – 25 cm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Rozmrażanie czasowe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Sygnał dźwiękowy zakończenia pracy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Sterowanie mechaniczne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Kolor czarny lub grafitowy</w:t>
            </w:r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6A70D7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</w:tbl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955D90" w:rsidRDefault="00A77739" w:rsidP="0082294F">
      <w:pPr>
        <w:rPr>
          <w:rFonts w:ascii="Times New Roman" w:hAnsi="Times New Roman" w:cs="Times New Roman"/>
          <w:b/>
          <w:sz w:val="24"/>
          <w:szCs w:val="24"/>
        </w:rPr>
      </w:pPr>
      <w:r w:rsidRPr="00955D90">
        <w:rPr>
          <w:rFonts w:ascii="Times New Roman" w:hAnsi="Times New Roman" w:cs="Times New Roman"/>
          <w:b/>
          <w:sz w:val="24"/>
          <w:szCs w:val="24"/>
        </w:rPr>
        <w:t>CZĘŚĆ 2</w:t>
      </w: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7657"/>
        <w:gridCol w:w="874"/>
      </w:tblGrid>
      <w:tr w:rsidR="00A77739" w:rsidRPr="0082294F" w:rsidTr="0082294F">
        <w:tc>
          <w:tcPr>
            <w:tcW w:w="9062" w:type="dxa"/>
            <w:gridSpan w:val="3"/>
            <w:shd w:val="clear" w:color="auto" w:fill="D9D9D9" w:themeFill="background1" w:themeFillShade="D9"/>
          </w:tcPr>
          <w:p w:rsidR="00A77739" w:rsidRPr="00955D90" w:rsidRDefault="00A77739" w:rsidP="008229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Centrum Logistyczno-Administracyjne, Sekcja Zakupów</w:t>
            </w:r>
          </w:p>
          <w:p w:rsidR="00A77739" w:rsidRPr="0082294F" w:rsidRDefault="00A77739" w:rsidP="0082294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ul. Wieniawskiego 1, 61-712 Poznań</w:t>
            </w:r>
          </w:p>
        </w:tc>
      </w:tr>
      <w:tr w:rsidR="00A77739" w:rsidRPr="0082294F" w:rsidTr="0082294F">
        <w:tc>
          <w:tcPr>
            <w:tcW w:w="531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7" w:type="dxa"/>
          </w:tcPr>
          <w:p w:rsidR="00A77739" w:rsidRPr="006A70D7" w:rsidRDefault="00A77739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>Czajnik elektryczny bezprzewodowy</w:t>
            </w:r>
            <w:r w:rsidR="006A70D7" w:rsidRPr="006A70D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6A70D7" w:rsidRPr="006A70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Pojemność 1,7 litra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Moc: min. 2200W 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Kolor biały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Obudowa: tworzywo sztuczne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Grzałka płytowa 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Obrotowa podstawa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Schowek na przewód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Zamknięta rączka 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Zabezpieczenie przed włączeniem pustego czajnika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Nienagrzewający się uchwyt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Wskaźnik poziomu wody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Lampka kontrolna</w:t>
            </w:r>
          </w:p>
          <w:p w:rsidR="00A77739" w:rsidRPr="0082294F" w:rsidRDefault="00A77739" w:rsidP="006A70D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Filtr</w:t>
            </w:r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A77739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77739" w:rsidRPr="0082294F">
              <w:rPr>
                <w:rFonts w:ascii="Times New Roman" w:hAnsi="Times New Roman" w:cs="Times New Roman"/>
                <w:sz w:val="24"/>
                <w:szCs w:val="24"/>
              </w:rPr>
              <w:t>0 szt.</w:t>
            </w:r>
          </w:p>
        </w:tc>
      </w:tr>
      <w:tr w:rsidR="00A77739" w:rsidRPr="0082294F" w:rsidTr="0082294F">
        <w:tc>
          <w:tcPr>
            <w:tcW w:w="9062" w:type="dxa"/>
            <w:gridSpan w:val="3"/>
            <w:shd w:val="clear" w:color="auto" w:fill="D9D9D9" w:themeFill="background1" w:themeFillShade="D9"/>
          </w:tcPr>
          <w:p w:rsidR="00A77739" w:rsidRPr="00955D90" w:rsidRDefault="0082294F" w:rsidP="008229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Coll</w:t>
            </w:r>
            <w:proofErr w:type="spellEnd"/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Biologicum</w:t>
            </w:r>
            <w:proofErr w:type="spellEnd"/>
          </w:p>
          <w:p w:rsidR="006A70D7" w:rsidRPr="0082294F" w:rsidRDefault="006A70D7" w:rsidP="0082294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Uniwersytetu Poznańskiego </w:t>
            </w:r>
            <w:r w:rsidR="00955D90"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6, 61-614 Poznań</w:t>
            </w:r>
          </w:p>
        </w:tc>
      </w:tr>
      <w:tr w:rsidR="00A77739" w:rsidRPr="0082294F" w:rsidTr="0082294F">
        <w:tc>
          <w:tcPr>
            <w:tcW w:w="531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57" w:type="dxa"/>
          </w:tcPr>
          <w:p w:rsidR="0082294F" w:rsidRPr="006A70D7" w:rsidRDefault="0082294F" w:rsidP="0082294F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1" w:name="_Hlk92194560"/>
            <w:r w:rsidRPr="006A70D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Lodówka wolnostojąca o poniższych parametrach: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lodówka wolnostojąca - zamrażalnik na dole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Pojemność chłodziarki minimum 155 litrów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Pojemność zamrażarki 50 – 55 litrów – 2 szuflady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Poziom hałasu max 38dB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Klasa energetyczna minimum F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Sterowanie mechaniczne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Liczba agregatów 1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Kolor wykończenia frontu - srebrny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Czas utrzymania temperatury w przypadku braku zasilania minimum 20 godzin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Wymiary: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Wysokość 130-139,9 cm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Szerokość 55-59,9 cm</w:t>
            </w:r>
          </w:p>
          <w:p w:rsidR="0082294F" w:rsidRPr="0082294F" w:rsidRDefault="0082294F" w:rsidP="006A70D7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Głębokość 60-64cm</w:t>
            </w:r>
          </w:p>
          <w:bookmarkEnd w:id="1"/>
          <w:p w:rsidR="0082294F" w:rsidRPr="0082294F" w:rsidRDefault="00FB3958" w:rsidP="0082294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B39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Powyższe wymagania spełnia np. model </w:t>
            </w:r>
            <w:proofErr w:type="spellStart"/>
            <w:r w:rsidR="0082294F"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Liebherr</w:t>
            </w:r>
            <w:proofErr w:type="spellEnd"/>
            <w:r w:rsidR="0082294F"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2294F"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CUel</w:t>
            </w:r>
            <w:proofErr w:type="spellEnd"/>
            <w:r w:rsidR="0082294F" w:rsidRPr="008229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231-21</w:t>
            </w:r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74" w:type="dxa"/>
          </w:tcPr>
          <w:p w:rsidR="00A77739" w:rsidRPr="0082294F" w:rsidRDefault="0082294F" w:rsidP="0082294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A77739" w:rsidRPr="0082294F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</w:tr>
      <w:tr w:rsidR="0082294F" w:rsidRPr="0082294F" w:rsidTr="0082294F">
        <w:tc>
          <w:tcPr>
            <w:tcW w:w="531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7" w:type="dxa"/>
          </w:tcPr>
          <w:p w:rsidR="0082294F" w:rsidRPr="006A70D7" w:rsidRDefault="0082294F" w:rsidP="0082294F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 wolnostojąca o poniższych parametrach: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lodówka wolnostojąca - zamrażalnik na górze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chłodziarki minimum 150 litrów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lastRenderedPageBreak/>
              <w:t xml:space="preserve">Pojemność zamrażarki 40 – 45 litrów 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Poziom hałasu max 38dB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Klasa energetyczna minimum F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Sterowanie mechaniczne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  <w:t>Liczba agregatów 1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wykończenia frontu - biały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  <w:t>Czas utrzymania temperatury w przypadku braku zasilania minimum 20 godzin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  <w:t>Wymiary: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  <w:t>Wysokość 120 – 124,9 cm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  <w:t>Szerokość 55-59,9 cm</w:t>
            </w:r>
          </w:p>
          <w:p w:rsidR="0082294F" w:rsidRPr="0082294F" w:rsidRDefault="0082294F" w:rsidP="006A70D7">
            <w:pPr>
              <w:pStyle w:val="Akapitzlist"/>
              <w:numPr>
                <w:ilvl w:val="0"/>
                <w:numId w:val="13"/>
              </w:numPr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Style w:val="esm-benefit-tech-name"/>
                <w:rFonts w:ascii="Times New Roman" w:hAnsi="Times New Roman" w:cs="Times New Roman"/>
                <w:sz w:val="24"/>
                <w:szCs w:val="24"/>
              </w:rPr>
              <w:t>Głębokość 60-64 cm</w:t>
            </w:r>
          </w:p>
          <w:p w:rsidR="0082294F" w:rsidRPr="0082294F" w:rsidRDefault="00FB3958" w:rsidP="00822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58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 w:rsidRPr="00FB3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2294F" w:rsidRPr="0082294F">
              <w:rPr>
                <w:rFonts w:ascii="Times New Roman" w:hAnsi="Times New Roman" w:cs="Times New Roman"/>
                <w:sz w:val="24"/>
                <w:szCs w:val="24"/>
              </w:rPr>
              <w:t>Liebherr</w:t>
            </w:r>
            <w:proofErr w:type="spellEnd"/>
            <w:r w:rsidR="0082294F"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CTP 211-21</w:t>
            </w:r>
          </w:p>
          <w:p w:rsidR="0082294F" w:rsidRPr="0082294F" w:rsidRDefault="0082294F" w:rsidP="0082294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74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szt. </w:t>
            </w:r>
          </w:p>
        </w:tc>
      </w:tr>
      <w:tr w:rsidR="0082294F" w:rsidRPr="0082294F" w:rsidTr="0082294F">
        <w:tc>
          <w:tcPr>
            <w:tcW w:w="531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7" w:type="dxa"/>
          </w:tcPr>
          <w:p w:rsidR="0082294F" w:rsidRPr="006A70D7" w:rsidRDefault="0082294F" w:rsidP="0082294F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Pralka automatyczna o poniższych parametrach: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Pralka wolnostojąca ładowana od przodu – </w:t>
            </w:r>
            <w:proofErr w:type="spellStart"/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slim</w:t>
            </w:r>
            <w:proofErr w:type="spellEnd"/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minimum 4kg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elektroniczne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Prędkość obrotowa minimum 1000 </w:t>
            </w:r>
            <w:proofErr w:type="spellStart"/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obr</w:t>
            </w:r>
            <w:proofErr w:type="spellEnd"/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./min. 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efektywności prania minimum B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efektywności wirowania minimum C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Możliwość regulacji temperatury i obrotów 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Szybkie Programy poniżej 1h przy pełnym załadunku pralki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Możliwość opóźnienia startu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Szerokość [cm] 58 - 60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Wysokość [cm] do 85</w:t>
            </w:r>
          </w:p>
          <w:p w:rsidR="0082294F" w:rsidRPr="006A70D7" w:rsidRDefault="0082294F" w:rsidP="006A70D7">
            <w:pPr>
              <w:pStyle w:val="Akapitzlist"/>
              <w:numPr>
                <w:ilvl w:val="0"/>
                <w:numId w:val="16"/>
              </w:numPr>
              <w:ind w:left="632" w:hanging="42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Głębokość [cm] 40- 44</w:t>
            </w:r>
          </w:p>
          <w:p w:rsidR="0082294F" w:rsidRPr="0082294F" w:rsidRDefault="0082294F" w:rsidP="0082294F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•</w:t>
            </w:r>
            <w:r w:rsidRPr="008229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ab/>
              <w:t>Minimum 13 programów</w:t>
            </w:r>
          </w:p>
        </w:tc>
        <w:tc>
          <w:tcPr>
            <w:tcW w:w="874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82294F" w:rsidRPr="0082294F" w:rsidTr="0082294F">
        <w:tc>
          <w:tcPr>
            <w:tcW w:w="531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7" w:type="dxa"/>
          </w:tcPr>
          <w:p w:rsidR="0082294F" w:rsidRPr="006A70D7" w:rsidRDefault="0082294F" w:rsidP="0082294F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Kuchenka mikrofalowa o poniższych parametrach:</w:t>
            </w:r>
          </w:p>
          <w:p w:rsidR="0082294F" w:rsidRPr="006A70D7" w:rsidRDefault="0082294F" w:rsidP="006A70D7">
            <w:pPr>
              <w:pStyle w:val="Akapitzlist"/>
              <w:numPr>
                <w:ilvl w:val="1"/>
                <w:numId w:val="19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 minimum 20 litrów</w:t>
            </w:r>
          </w:p>
          <w:p w:rsidR="0082294F" w:rsidRPr="006A70D7" w:rsidRDefault="0082294F" w:rsidP="006A70D7">
            <w:pPr>
              <w:pStyle w:val="Akapitzlist"/>
              <w:numPr>
                <w:ilvl w:val="1"/>
                <w:numId w:val="19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Moc mikrofal minimum  700 W </w:t>
            </w:r>
          </w:p>
          <w:p w:rsidR="006A70D7" w:rsidRDefault="0082294F" w:rsidP="006A70D7">
            <w:pPr>
              <w:pStyle w:val="Akapitzlist"/>
              <w:numPr>
                <w:ilvl w:val="1"/>
                <w:numId w:val="19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Funkcje podstawowe -  podgrzewanie, rozmrażanie </w:t>
            </w:r>
          </w:p>
          <w:p w:rsidR="0082294F" w:rsidRPr="006A70D7" w:rsidRDefault="0082294F" w:rsidP="006A70D7">
            <w:pPr>
              <w:pStyle w:val="Akapitzlist"/>
              <w:numPr>
                <w:ilvl w:val="1"/>
                <w:numId w:val="19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mechaniczne</w:t>
            </w:r>
          </w:p>
        </w:tc>
        <w:tc>
          <w:tcPr>
            <w:tcW w:w="874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82294F" w:rsidRPr="0082294F" w:rsidTr="00AA71C1">
        <w:tc>
          <w:tcPr>
            <w:tcW w:w="9062" w:type="dxa"/>
            <w:gridSpan w:val="3"/>
            <w:shd w:val="clear" w:color="auto" w:fill="D9D9D9" w:themeFill="background1" w:themeFillShade="D9"/>
          </w:tcPr>
          <w:p w:rsidR="0082294F" w:rsidRPr="00955D90" w:rsidRDefault="0082294F" w:rsidP="0082294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DS. Zbyszko i Jagienka</w:t>
            </w:r>
          </w:p>
          <w:p w:rsidR="0082294F" w:rsidRPr="006A70D7" w:rsidRDefault="00D118F9" w:rsidP="006A70D7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Piątkowska 80, 60-649 Poznań</w:t>
            </w:r>
          </w:p>
        </w:tc>
      </w:tr>
      <w:tr w:rsidR="0082294F" w:rsidRPr="0082294F" w:rsidTr="0082294F">
        <w:tc>
          <w:tcPr>
            <w:tcW w:w="531" w:type="dxa"/>
          </w:tcPr>
          <w:p w:rsidR="0082294F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7" w:type="dxa"/>
          </w:tcPr>
          <w:p w:rsidR="00955D90" w:rsidRPr="00955D90" w:rsidRDefault="00955D90" w:rsidP="00D118F9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K</w:t>
            </w:r>
            <w:r w:rsidR="00D118F9"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uchnia elektryczna z piekarnikiem elektrycznym </w:t>
            </w: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D118F9" w:rsidRPr="00955D90" w:rsidRDefault="00955D90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Płyta grzewcza: czarna</w:t>
            </w:r>
            <w:r w:rsidR="00D118F9"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, max 4 pola grzewcze</w:t>
            </w:r>
          </w:p>
          <w:p w:rsidR="00D118F9" w:rsidRPr="00955D90" w:rsidRDefault="00955D90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</w:t>
            </w:r>
            <w:r w:rsidR="00D118F9"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: szerokość max 50 cm, głębokość  max 60 cm, wysokość max 85 cm</w:t>
            </w:r>
          </w:p>
          <w:p w:rsidR="00D118F9" w:rsidRPr="00955D90" w:rsidRDefault="00955D90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Funkcje min</w:t>
            </w:r>
            <w:r w:rsidR="00D118F9"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: </w:t>
            </w:r>
            <w:proofErr w:type="spellStart"/>
            <w:r w:rsidR="00D118F9"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termoobieg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, </w:t>
            </w:r>
            <w:r w:rsidR="00D118F9"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opiekacz/grill/, grzanie góra dół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Wyposażenie piekarnika: min 1 półka blaszana i min 1 półka siatkowa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Wkłady katalityczne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Emalia łatwo czyszcząca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Chłodny front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Chowane pokrętła</w:t>
            </w:r>
          </w:p>
          <w:p w:rsidR="0082294F" w:rsidRDefault="0082294F" w:rsidP="0082294F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874" w:type="dxa"/>
          </w:tcPr>
          <w:p w:rsidR="0082294F" w:rsidRDefault="00D118F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szt.</w:t>
            </w:r>
          </w:p>
        </w:tc>
      </w:tr>
      <w:tr w:rsidR="00D118F9" w:rsidRPr="0082294F" w:rsidTr="0082294F">
        <w:tc>
          <w:tcPr>
            <w:tcW w:w="531" w:type="dxa"/>
          </w:tcPr>
          <w:p w:rsidR="00D118F9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7" w:type="dxa"/>
          </w:tcPr>
          <w:p w:rsidR="00D118F9" w:rsidRPr="00955D90" w:rsidRDefault="00D118F9" w:rsidP="00955D90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Pralka automatyczna o poniższych parametrach: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biały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Wielkość załadunku 7 kg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lastRenderedPageBreak/>
              <w:t>Załadunek od przodu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Maksymalne obroty wirowania 140 </w:t>
            </w:r>
            <w:proofErr w:type="spellStart"/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obr</w:t>
            </w:r>
            <w:proofErr w:type="spellEnd"/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/min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 nie większy niż: głębokość 55 cm, szerokość 60 cm, wysokość 85 cm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Jedno pokrętło obrotowe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Wyświetlacz elektroniczny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Programy: między innymi 15 min i 30 min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Tolerancja podanych parametrów: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1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+/-5 %</w:t>
            </w:r>
          </w:p>
        </w:tc>
        <w:tc>
          <w:tcPr>
            <w:tcW w:w="874" w:type="dxa"/>
          </w:tcPr>
          <w:p w:rsidR="00D118F9" w:rsidRDefault="00D118F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</w:tr>
      <w:tr w:rsidR="00D118F9" w:rsidRPr="0082294F" w:rsidTr="0082294F">
        <w:tc>
          <w:tcPr>
            <w:tcW w:w="531" w:type="dxa"/>
          </w:tcPr>
          <w:p w:rsidR="00D118F9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7" w:type="dxa"/>
          </w:tcPr>
          <w:p w:rsidR="00D118F9" w:rsidRPr="00955D90" w:rsidRDefault="00D118F9" w:rsidP="00D118F9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 o poniższych parametrach: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2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biały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2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Wymiary: wysokość max. 82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2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5 cm, szerokość max. 55 cm, 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2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Drzwi uniwersalne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2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Automatyczne rozmrażanie</w:t>
            </w:r>
          </w:p>
          <w:p w:rsidR="00D118F9" w:rsidRPr="00955D90" w:rsidRDefault="00D118F9" w:rsidP="00955D90">
            <w:pPr>
              <w:pStyle w:val="Akapitzlist"/>
              <w:numPr>
                <w:ilvl w:val="0"/>
                <w:numId w:val="22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Regulacja półek</w:t>
            </w:r>
          </w:p>
          <w:p w:rsidR="00D118F9" w:rsidRDefault="00D118F9" w:rsidP="00D118F9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874" w:type="dxa"/>
          </w:tcPr>
          <w:p w:rsidR="00D118F9" w:rsidRDefault="00D118F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szt. </w:t>
            </w:r>
          </w:p>
        </w:tc>
      </w:tr>
      <w:tr w:rsidR="00FB3958" w:rsidRPr="0082294F" w:rsidTr="006A70D7">
        <w:tc>
          <w:tcPr>
            <w:tcW w:w="9062" w:type="dxa"/>
            <w:gridSpan w:val="3"/>
            <w:shd w:val="clear" w:color="auto" w:fill="BFBFBF" w:themeFill="background1" w:themeFillShade="BF"/>
          </w:tcPr>
          <w:p w:rsidR="00FB3958" w:rsidRPr="00955D90" w:rsidRDefault="00FB3958" w:rsidP="00FB3958">
            <w:pPr>
              <w:tabs>
                <w:tab w:val="left" w:pos="2904"/>
              </w:tabs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DS. Jowita</w:t>
            </w:r>
          </w:p>
          <w:p w:rsidR="00FB3958" w:rsidRDefault="00FB3958" w:rsidP="00FB3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Zwierzyniecka 7, 60-813 Poznań</w:t>
            </w:r>
          </w:p>
        </w:tc>
      </w:tr>
      <w:tr w:rsidR="00D118F9" w:rsidRPr="0082294F" w:rsidTr="0082294F">
        <w:tc>
          <w:tcPr>
            <w:tcW w:w="531" w:type="dxa"/>
          </w:tcPr>
          <w:p w:rsidR="00D118F9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7" w:type="dxa"/>
          </w:tcPr>
          <w:p w:rsidR="00595D61" w:rsidRPr="00955D90" w:rsidRDefault="00595D61" w:rsidP="00595D61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Chłodziarka o poniższych parametrach:</w:t>
            </w:r>
          </w:p>
          <w:p w:rsidR="00595D61" w:rsidRPr="00955D90" w:rsidRDefault="00595D61" w:rsidP="00955D90">
            <w:pPr>
              <w:pStyle w:val="Akapitzlist"/>
              <w:numPr>
                <w:ilvl w:val="0"/>
                <w:numId w:val="23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Wysokość 80 cm (+/- 5 cm)</w:t>
            </w:r>
          </w:p>
          <w:p w:rsidR="00595D61" w:rsidRPr="00955D90" w:rsidRDefault="00595D61" w:rsidP="00955D90">
            <w:pPr>
              <w:pStyle w:val="Akapitzlist"/>
              <w:numPr>
                <w:ilvl w:val="0"/>
                <w:numId w:val="23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Jednodrzwiowa</w:t>
            </w:r>
          </w:p>
          <w:p w:rsidR="00595D61" w:rsidRPr="00955D90" w:rsidRDefault="00595D61" w:rsidP="00955D90">
            <w:pPr>
              <w:pStyle w:val="Akapitzlist"/>
              <w:numPr>
                <w:ilvl w:val="0"/>
                <w:numId w:val="23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energetyczna: A+ lub lepsza</w:t>
            </w:r>
          </w:p>
          <w:p w:rsidR="00D118F9" w:rsidRPr="00D118F9" w:rsidRDefault="00D118F9" w:rsidP="00D118F9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874" w:type="dxa"/>
          </w:tcPr>
          <w:p w:rsidR="00D118F9" w:rsidRDefault="00595D61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szt.</w:t>
            </w:r>
          </w:p>
        </w:tc>
      </w:tr>
      <w:tr w:rsidR="00595D61" w:rsidRPr="0082294F" w:rsidTr="0082294F">
        <w:tc>
          <w:tcPr>
            <w:tcW w:w="531" w:type="dxa"/>
          </w:tcPr>
          <w:p w:rsidR="00595D61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7" w:type="dxa"/>
          </w:tcPr>
          <w:p w:rsidR="00595D61" w:rsidRPr="00955D90" w:rsidRDefault="00595D61" w:rsidP="00595D61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Pralka automatyczna o poniższych parametrach:</w:t>
            </w:r>
          </w:p>
          <w:p w:rsidR="00FB3958" w:rsidRPr="00955D90" w:rsidRDefault="00FB3958" w:rsidP="00955D90">
            <w:pPr>
              <w:pStyle w:val="Akapitzlist"/>
              <w:numPr>
                <w:ilvl w:val="0"/>
                <w:numId w:val="24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Klasa energetyczna: co najmniej C, </w:t>
            </w:r>
          </w:p>
          <w:p w:rsidR="00FB3958" w:rsidRPr="00955D90" w:rsidRDefault="00FB3958" w:rsidP="00955D90">
            <w:pPr>
              <w:pStyle w:val="Akapitzlist"/>
              <w:numPr>
                <w:ilvl w:val="0"/>
                <w:numId w:val="24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Ładowanie: od frontu, </w:t>
            </w:r>
          </w:p>
          <w:p w:rsidR="00FB3958" w:rsidRPr="00955D90" w:rsidRDefault="00FB3958" w:rsidP="00955D90">
            <w:pPr>
              <w:pStyle w:val="Akapitzlist"/>
              <w:numPr>
                <w:ilvl w:val="0"/>
                <w:numId w:val="24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Prędkość: 1400 </w:t>
            </w:r>
            <w:proofErr w:type="spellStart"/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obr</w:t>
            </w:r>
            <w:proofErr w:type="spellEnd"/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./min., </w:t>
            </w:r>
          </w:p>
          <w:p w:rsidR="00FB3958" w:rsidRPr="00955D90" w:rsidRDefault="00FB3958" w:rsidP="00955D90">
            <w:pPr>
              <w:pStyle w:val="Akapitzlist"/>
              <w:numPr>
                <w:ilvl w:val="0"/>
                <w:numId w:val="24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Ładowność: 8 kg, </w:t>
            </w:r>
          </w:p>
          <w:p w:rsidR="00FB3958" w:rsidRPr="00955D90" w:rsidRDefault="00FB3958" w:rsidP="00955D90">
            <w:pPr>
              <w:pStyle w:val="Akapitzlist"/>
              <w:numPr>
                <w:ilvl w:val="0"/>
                <w:numId w:val="24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Szerokość: 59,8 cm, Głębokość: 55 cm, Wysokość: 84,8 cm (+/- 5%)</w:t>
            </w:r>
          </w:p>
          <w:p w:rsidR="00FB3958" w:rsidRPr="00955D90" w:rsidRDefault="00FB3958" w:rsidP="00955D90">
            <w:pPr>
              <w:pStyle w:val="Akapitzlist"/>
              <w:numPr>
                <w:ilvl w:val="0"/>
                <w:numId w:val="24"/>
              </w:numPr>
              <w:ind w:left="49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Funkcje: 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Opóźnienie startu pracy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Zabezpieczenie przed zalaniem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Wyświetlacz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Zabezpieczenie przed otwarciem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Kontrola ilości piany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Automatyka wagowa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Kontrola zrównoważenia wsadu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Sygnał dźwiękowy końca programu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dostosowani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</w:t>
            </w: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ilości pobieranej wody do wielkości załadunku,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Funkcja </w:t>
            </w: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Start/Pauza 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cichy i energooszczędny silnik z 10-letnią gwarancją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- Program 30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minut</w:t>
            </w:r>
          </w:p>
          <w:p w:rsidR="00FB3958" w:rsidRPr="00FB3958" w:rsidRDefault="00FB3958" w:rsidP="00FB395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FB395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drzwiczki w pralce nie mogą mieć żadnych uchwytów, które mogą być wyłamywane podczas otwierania pralki (mocny mechanizm)</w:t>
            </w:r>
          </w:p>
          <w:p w:rsidR="00595D61" w:rsidRDefault="00FB3958" w:rsidP="00595D61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Powyższe wymagania spełnia np. model Bosch WAN 2829PL</w:t>
            </w:r>
          </w:p>
        </w:tc>
        <w:tc>
          <w:tcPr>
            <w:tcW w:w="874" w:type="dxa"/>
          </w:tcPr>
          <w:p w:rsidR="00595D61" w:rsidRDefault="00595D61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4E3CB4" w:rsidRPr="0082294F" w:rsidTr="00AA71C1">
        <w:trPr>
          <w:trHeight w:val="495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4E3CB4" w:rsidRPr="00955D90" w:rsidRDefault="004E3CB4" w:rsidP="008229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Instytut Etnolingwistyki</w:t>
            </w:r>
          </w:p>
          <w:p w:rsidR="00955D90" w:rsidRDefault="00955D90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Collegium Novum, Al. Niepodległości 4, 61-874 Poznań</w:t>
            </w:r>
          </w:p>
        </w:tc>
      </w:tr>
      <w:tr w:rsidR="004E3CB4" w:rsidRPr="0082294F" w:rsidTr="0082294F">
        <w:tc>
          <w:tcPr>
            <w:tcW w:w="531" w:type="dxa"/>
          </w:tcPr>
          <w:p w:rsidR="004E3CB4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7" w:type="dxa"/>
          </w:tcPr>
          <w:p w:rsidR="00D118F9" w:rsidRPr="00BC5E6D" w:rsidRDefault="004E3CB4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Ekspres do kawy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4E3CB4" w:rsidRPr="00BC5E6D" w:rsidRDefault="004E3CB4" w:rsidP="00BC5E6D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Ekspres </w:t>
            </w:r>
            <w:r w:rsidR="003E6D5A"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ciśnieniowy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lastRenderedPageBreak/>
              <w:t xml:space="preserve">w ciągu 10 minut ekspres robi </w:t>
            </w:r>
            <w:r w:rsidR="00140A7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minimum </w:t>
            </w: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3</w:t>
            </w:r>
            <w:r w:rsidR="00140A7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kawy 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Powyższe wymagania spełnia np. model 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DeLongi</w:t>
            </w:r>
            <w:proofErr w:type="spellEnd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EC235BK</w:t>
            </w:r>
          </w:p>
        </w:tc>
        <w:tc>
          <w:tcPr>
            <w:tcW w:w="874" w:type="dxa"/>
          </w:tcPr>
          <w:p w:rsidR="004E3CB4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</w:tr>
      <w:tr w:rsidR="004E3CB4" w:rsidRPr="0082294F" w:rsidTr="0082294F">
        <w:tc>
          <w:tcPr>
            <w:tcW w:w="531" w:type="dxa"/>
          </w:tcPr>
          <w:p w:rsidR="004E3CB4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7" w:type="dxa"/>
          </w:tcPr>
          <w:p w:rsidR="00D118F9" w:rsidRPr="00BC5E6D" w:rsidRDefault="003E6D5A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Czajnik bezprzewodowy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1,7 l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Moc 2200 W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Grzałka płytowa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Wskaźnik 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Materiał wykonania: tworzywo sztuczne</w:t>
            </w:r>
          </w:p>
        </w:tc>
        <w:tc>
          <w:tcPr>
            <w:tcW w:w="874" w:type="dxa"/>
          </w:tcPr>
          <w:p w:rsidR="004E3CB4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  <w:p w:rsidR="003E6D5A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0D7" w:rsidRPr="0082294F" w:rsidTr="00AA71C1"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0D7" w:rsidRPr="00955D90" w:rsidRDefault="006A70D7" w:rsidP="008229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Centrum Zaawansowanych Technologii</w:t>
            </w:r>
          </w:p>
          <w:p w:rsidR="00955D90" w:rsidRDefault="00955D90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Ul. Uniwersytetu Poznańskiego 10, 61-614 Poznań</w:t>
            </w:r>
          </w:p>
        </w:tc>
      </w:tr>
      <w:tr w:rsidR="003E6D5A" w:rsidRPr="0082294F" w:rsidTr="0082294F">
        <w:tc>
          <w:tcPr>
            <w:tcW w:w="531" w:type="dxa"/>
          </w:tcPr>
          <w:p w:rsidR="003E6D5A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7" w:type="dxa"/>
          </w:tcPr>
          <w:p w:rsidR="00D118F9" w:rsidRPr="00BC5E6D" w:rsidRDefault="003E6D5A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Kuchenka mikrofalowa</w:t>
            </w:r>
            <w:r w:rsidRPr="003E6D5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GxSxW</w:t>
            </w:r>
            <w:proofErr w:type="spellEnd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): 33,9 x 44 x 25,7 cm</w:t>
            </w:r>
            <w:r w:rsid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(+/- 5%)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Pojemność: 20 litrów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Funkcje podstawowe: podgrzewanie, rozmrażanie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Moc mikrofal: 800 W</w:t>
            </w:r>
          </w:p>
          <w:p w:rsidR="003E6D5A" w:rsidRPr="00BC5E6D" w:rsidRDefault="003E6D5A" w:rsidP="00BC5E6D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Kolor: czarny</w:t>
            </w:r>
          </w:p>
        </w:tc>
        <w:tc>
          <w:tcPr>
            <w:tcW w:w="874" w:type="dxa"/>
          </w:tcPr>
          <w:p w:rsidR="003E6D5A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szt.</w:t>
            </w:r>
          </w:p>
        </w:tc>
      </w:tr>
      <w:tr w:rsidR="003E6D5A" w:rsidRPr="0082294F" w:rsidTr="0082294F">
        <w:tc>
          <w:tcPr>
            <w:tcW w:w="531" w:type="dxa"/>
          </w:tcPr>
          <w:p w:rsidR="003E6D5A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7" w:type="dxa"/>
          </w:tcPr>
          <w:p w:rsidR="00D118F9" w:rsidRPr="00BC5E6D" w:rsidRDefault="00BC5E6D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6D422E" w:rsidRPr="00BC5E6D" w:rsidRDefault="006D422E" w:rsidP="00BC5E6D">
            <w:pPr>
              <w:pStyle w:val="Akapitzlist"/>
              <w:numPr>
                <w:ilvl w:val="0"/>
                <w:numId w:val="29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wys.x</w:t>
            </w:r>
            <w:proofErr w:type="spellEnd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szer.x</w:t>
            </w:r>
            <w:proofErr w:type="spellEnd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gł.): 167 x 59,5 x 64,5 cm</w:t>
            </w:r>
            <w:r w:rsid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BC5E6D"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(+/- 5%)</w:t>
            </w:r>
          </w:p>
          <w:p w:rsidR="006D422E" w:rsidRPr="00BC5E6D" w:rsidRDefault="006D422E" w:rsidP="00BC5E6D">
            <w:pPr>
              <w:pStyle w:val="Akapitzlist"/>
              <w:numPr>
                <w:ilvl w:val="0"/>
                <w:numId w:val="29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Zmiana kierunku otwierania drzwi:  tak</w:t>
            </w:r>
          </w:p>
          <w:p w:rsidR="003E6D5A" w:rsidRPr="00BC5E6D" w:rsidRDefault="006D422E" w:rsidP="00BC5E6D">
            <w:pPr>
              <w:pStyle w:val="Akapitzlist"/>
              <w:numPr>
                <w:ilvl w:val="0"/>
                <w:numId w:val="29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Kolor: srebrny</w:t>
            </w:r>
          </w:p>
        </w:tc>
        <w:tc>
          <w:tcPr>
            <w:tcW w:w="874" w:type="dxa"/>
          </w:tcPr>
          <w:p w:rsidR="003E6D5A" w:rsidRDefault="006D422E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6D422E" w:rsidRPr="0082294F" w:rsidTr="0082294F">
        <w:tc>
          <w:tcPr>
            <w:tcW w:w="531" w:type="dxa"/>
          </w:tcPr>
          <w:p w:rsidR="006D422E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7" w:type="dxa"/>
          </w:tcPr>
          <w:p w:rsidR="006D422E" w:rsidRPr="006D422E" w:rsidRDefault="006D422E" w:rsidP="006D422E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</w:t>
            </w:r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wys.x</w:t>
            </w:r>
            <w:proofErr w:type="spellEnd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szer.x</w:t>
            </w:r>
            <w:proofErr w:type="spellEnd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gł.): 176,3 x 59,5 x 65,5 cm</w:t>
            </w:r>
            <w:r w:rsid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BC5E6D"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(+/- 5%)</w:t>
            </w:r>
          </w:p>
          <w:p w:rsid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Bezszronowa</w:t>
            </w:r>
            <w:proofErr w:type="spellEnd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(No Frost): zamrażarka</w:t>
            </w:r>
          </w:p>
          <w:p w:rsid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Zmiana kierunku otwierania drzwi: tak</w:t>
            </w:r>
          </w:p>
          <w:p w:rsidR="006D422E" w:rsidRP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Kolor: biały</w:t>
            </w:r>
          </w:p>
        </w:tc>
        <w:tc>
          <w:tcPr>
            <w:tcW w:w="874" w:type="dxa"/>
          </w:tcPr>
          <w:p w:rsidR="006D422E" w:rsidRDefault="006D422E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6D422E" w:rsidRPr="0082294F" w:rsidTr="0082294F">
        <w:tc>
          <w:tcPr>
            <w:tcW w:w="531" w:type="dxa"/>
          </w:tcPr>
          <w:p w:rsidR="006D422E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7" w:type="dxa"/>
          </w:tcPr>
          <w:p w:rsidR="00BC5E6D" w:rsidRPr="00BC5E6D" w:rsidRDefault="006D422E" w:rsidP="00BC5E6D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</w:t>
            </w:r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wys.x</w:t>
            </w:r>
            <w:proofErr w:type="spellEnd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szer.x</w:t>
            </w:r>
            <w:proofErr w:type="spellEnd"/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gł.):  84 x 48 x 50 cm</w:t>
            </w:r>
            <w:r w:rsid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(+/- 5%)</w:t>
            </w:r>
          </w:p>
          <w:p w:rsid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Zmiana kierunku otwierania drzwi:</w:t>
            </w:r>
            <w:r w:rsid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tak</w:t>
            </w:r>
          </w:p>
          <w:p w:rsidR="006D422E" w:rsidRPr="00BC5E6D" w:rsidRDefault="006D422E" w:rsidP="00BC5E6D">
            <w:pPr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Kolor: 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inox</w:t>
            </w:r>
            <w:proofErr w:type="spellEnd"/>
          </w:p>
        </w:tc>
        <w:tc>
          <w:tcPr>
            <w:tcW w:w="874" w:type="dxa"/>
          </w:tcPr>
          <w:p w:rsidR="006D422E" w:rsidRDefault="006D422E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  <w:p w:rsidR="006D422E" w:rsidRDefault="006D422E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22E" w:rsidRPr="0082294F" w:rsidTr="0082294F">
        <w:tc>
          <w:tcPr>
            <w:tcW w:w="531" w:type="dxa"/>
          </w:tcPr>
          <w:p w:rsidR="006D422E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7" w:type="dxa"/>
          </w:tcPr>
          <w:p w:rsidR="00BC5E6D" w:rsidRDefault="006D422E" w:rsidP="006D422E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Czajnik elektryczny</w:t>
            </w:r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6D422E" w:rsidRPr="006D422E" w:rsidRDefault="006D422E" w:rsidP="006D422E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D42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Kolor: czarny/srebrny</w:t>
            </w:r>
          </w:p>
        </w:tc>
        <w:tc>
          <w:tcPr>
            <w:tcW w:w="874" w:type="dxa"/>
          </w:tcPr>
          <w:p w:rsidR="006D422E" w:rsidRDefault="006D422E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szt. </w:t>
            </w:r>
          </w:p>
        </w:tc>
      </w:tr>
      <w:tr w:rsidR="006A70D7" w:rsidRPr="0082294F" w:rsidTr="00AA71C1"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0D7" w:rsidRPr="008F33BF" w:rsidRDefault="006A70D7" w:rsidP="008229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8F33B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Wydział Chemii</w:t>
            </w:r>
          </w:p>
          <w:p w:rsidR="008F33BF" w:rsidRDefault="008F33B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3B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Ul. Uniwersytetu Poznańskiego 10, 61-614 Poznań</w:t>
            </w:r>
          </w:p>
        </w:tc>
      </w:tr>
      <w:tr w:rsidR="006D422E" w:rsidRPr="0082294F" w:rsidTr="0082294F">
        <w:tc>
          <w:tcPr>
            <w:tcW w:w="531" w:type="dxa"/>
          </w:tcPr>
          <w:p w:rsidR="006D422E" w:rsidRDefault="00E627A3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7" w:type="dxa"/>
          </w:tcPr>
          <w:p w:rsidR="00BC5E6D" w:rsidRDefault="006D422E" w:rsidP="006D422E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Ekspres ciśnieniowy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o poniższych parametrach:</w:t>
            </w:r>
          </w:p>
          <w:p w:rsidR="006D422E" w:rsidRPr="00BC5E6D" w:rsidRDefault="006D422E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Na kawę ziarnistą i mieloną</w:t>
            </w:r>
          </w:p>
          <w:p w:rsidR="006D422E" w:rsidRPr="00BC5E6D" w:rsidRDefault="006D422E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Młynek stalowy</w:t>
            </w:r>
          </w:p>
          <w:p w:rsidR="006D422E" w:rsidRPr="00BC5E6D" w:rsidRDefault="006D422E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Regulacja ilości i mocy kawy, stopnia zmielenia</w:t>
            </w:r>
          </w:p>
          <w:p w:rsidR="006D422E" w:rsidRPr="00BC5E6D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Do przygotowania: kawy czarnej, espresso, cappuccino, latte, 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machiato</w:t>
            </w:r>
            <w:proofErr w:type="spellEnd"/>
          </w:p>
          <w:p w:rsidR="00BE5A78" w:rsidRPr="00BC5E6D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Ciśnienie min. 15 bar</w:t>
            </w:r>
          </w:p>
          <w:p w:rsidR="00BE5A78" w:rsidRPr="00BC5E6D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Moc minimum 1450W</w:t>
            </w:r>
          </w:p>
          <w:p w:rsidR="00BE5A78" w:rsidRPr="00BC5E6D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Pojemnik na wodę minimum 1,8 litra</w:t>
            </w:r>
          </w:p>
          <w:p w:rsidR="00BE5A78" w:rsidRPr="00BC5E6D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Funkcja One </w:t>
            </w: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Touch</w:t>
            </w:r>
            <w:proofErr w:type="spellEnd"/>
          </w:p>
          <w:p w:rsidR="00BE5A78" w:rsidRPr="00BC5E6D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proofErr w:type="spellStart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Zaintegrowany</w:t>
            </w:r>
            <w:proofErr w:type="spellEnd"/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system czyszczenia i odkamieniania</w:t>
            </w:r>
          </w:p>
          <w:p w:rsidR="00BE5A78" w:rsidRDefault="00BE5A78" w:rsidP="00BC5E6D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czarny, szary lub srebrny</w:t>
            </w:r>
          </w:p>
          <w:p w:rsidR="00422B9D" w:rsidRPr="00422B9D" w:rsidRDefault="00422B9D" w:rsidP="00422B9D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422B9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Powyższe wymagania spełnia np. model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Jura S8 Piano Black</w:t>
            </w:r>
          </w:p>
        </w:tc>
        <w:tc>
          <w:tcPr>
            <w:tcW w:w="874" w:type="dxa"/>
          </w:tcPr>
          <w:p w:rsidR="006D422E" w:rsidRDefault="008F33B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</w:tbl>
    <w:p w:rsidR="006A70D7" w:rsidRDefault="006A70D7" w:rsidP="0082294F">
      <w:pPr>
        <w:rPr>
          <w:rFonts w:ascii="Times New Roman" w:hAnsi="Times New Roman" w:cs="Times New Roman"/>
          <w:sz w:val="24"/>
          <w:szCs w:val="24"/>
        </w:rPr>
      </w:pPr>
    </w:p>
    <w:p w:rsidR="006A70D7" w:rsidRDefault="006A70D7" w:rsidP="006A70D7">
      <w:pPr>
        <w:rPr>
          <w:rFonts w:ascii="Times New Roman" w:hAnsi="Times New Roman" w:cs="Times New Roman"/>
          <w:sz w:val="24"/>
          <w:szCs w:val="24"/>
        </w:rPr>
      </w:pPr>
    </w:p>
    <w:p w:rsidR="009D7B75" w:rsidRDefault="009D7B75" w:rsidP="006A70D7">
      <w:pPr>
        <w:rPr>
          <w:rFonts w:ascii="Times New Roman" w:hAnsi="Times New Roman" w:cs="Times New Roman"/>
          <w:sz w:val="24"/>
          <w:szCs w:val="24"/>
        </w:rPr>
      </w:pPr>
    </w:p>
    <w:p w:rsidR="006A70D7" w:rsidRDefault="006A70D7" w:rsidP="006A70D7">
      <w:pPr>
        <w:rPr>
          <w:rFonts w:ascii="Times New Roman" w:hAnsi="Times New Roman" w:cs="Times New Roman"/>
          <w:sz w:val="24"/>
          <w:szCs w:val="24"/>
        </w:rPr>
      </w:pPr>
    </w:p>
    <w:p w:rsidR="008F33BF" w:rsidRDefault="008F33BF" w:rsidP="006A70D7">
      <w:pPr>
        <w:rPr>
          <w:rFonts w:ascii="Times New Roman" w:hAnsi="Times New Roman" w:cs="Times New Roman"/>
          <w:sz w:val="24"/>
          <w:szCs w:val="24"/>
        </w:rPr>
      </w:pPr>
    </w:p>
    <w:p w:rsidR="008F33BF" w:rsidRDefault="008F33BF" w:rsidP="006A70D7">
      <w:pPr>
        <w:rPr>
          <w:rFonts w:ascii="Times New Roman" w:hAnsi="Times New Roman" w:cs="Times New Roman"/>
          <w:sz w:val="24"/>
          <w:szCs w:val="24"/>
        </w:rPr>
      </w:pPr>
    </w:p>
    <w:p w:rsidR="006A70D7" w:rsidRPr="0082294F" w:rsidRDefault="006A70D7" w:rsidP="006A70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Pr="00822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A70D7" w:rsidRPr="0082294F" w:rsidRDefault="006A70D7" w:rsidP="006A70D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7659"/>
        <w:gridCol w:w="873"/>
      </w:tblGrid>
      <w:tr w:rsidR="006A70D7" w:rsidRPr="0082294F" w:rsidTr="00326698"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0D7" w:rsidRDefault="008F33BF" w:rsidP="0032669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Dom Studencki UAM w Kaliszu</w:t>
            </w:r>
          </w:p>
          <w:p w:rsidR="008F33BF" w:rsidRPr="0082294F" w:rsidRDefault="008F33BF" w:rsidP="0032669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Nowy Świat 28-30, 62-800 Kalisz</w:t>
            </w:r>
          </w:p>
        </w:tc>
      </w:tr>
      <w:tr w:rsidR="006A70D7" w:rsidRPr="0082294F" w:rsidTr="00326698">
        <w:tc>
          <w:tcPr>
            <w:tcW w:w="530" w:type="dxa"/>
          </w:tcPr>
          <w:p w:rsidR="006A70D7" w:rsidRPr="0082294F" w:rsidRDefault="006A70D7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9" w:type="dxa"/>
          </w:tcPr>
          <w:p w:rsidR="006A70D7" w:rsidRDefault="008F44B5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Kuchenka elektryczna z piekarnikiem </w:t>
            </w:r>
            <w:r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Wymiary bez elementów wystających: (</w:t>
            </w:r>
            <w:proofErr w:type="spellStart"/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SxWxG</w:t>
            </w:r>
            <w:proofErr w:type="spellEnd"/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3266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50 x 85 x 60 cm (</w:t>
            </w:r>
            <w:r w:rsidR="008F44B5"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+/- 5%</w:t>
            </w: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Klasa energetyczna A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Napięcie zasilania 230V, 400V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Moc przyłączeniowa 7 kW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Typ płyty grzewczej  elektryczna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Barwa płyty grzewczej: Kolor dowolny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Punkty grzewcze: 4 pola elektryczne</w:t>
            </w:r>
          </w:p>
          <w:p w:rsidR="00CE3CF9" w:rsidRPr="00326698" w:rsidRDefault="00CE3CF9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Typ piekarnika: elektryczny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 xml:space="preserve">Pojemność piekarnika: 69 litrów </w:t>
            </w:r>
            <w:r w:rsidRPr="00326698">
              <w:rPr>
                <w:rFonts w:ascii="Times New Roman" w:hAnsi="Times New Roman" w:cs="Times New Roman"/>
                <w:bCs/>
                <w:sz w:val="24"/>
                <w:szCs w:val="24"/>
              </w:rPr>
              <w:t>(+/- 5%)</w:t>
            </w:r>
          </w:p>
          <w:p w:rsidR="00CE3CF9" w:rsidRPr="00326698" w:rsidRDefault="00110A84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Wnętrze – emalia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Wyposażenie  - min. 1 półka blaszana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Znak zgodności  CE</w:t>
            </w:r>
          </w:p>
        </w:tc>
        <w:tc>
          <w:tcPr>
            <w:tcW w:w="873" w:type="dxa"/>
          </w:tcPr>
          <w:p w:rsidR="006A70D7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szt.</w:t>
            </w:r>
          </w:p>
        </w:tc>
      </w:tr>
      <w:tr w:rsidR="008F44B5" w:rsidRPr="0082294F" w:rsidTr="00326698">
        <w:tc>
          <w:tcPr>
            <w:tcW w:w="530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59" w:type="dxa"/>
          </w:tcPr>
          <w:p w:rsidR="008F44B5" w:rsidRDefault="008F44B5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Kuchenka elektryczna dwupłytowa </w:t>
            </w:r>
            <w:r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Głębokość: 27-30 cm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Pokrywa - brak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Szerokość: 46-50 cm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Wykonanie: Stal emaliowana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Liczba pól grzewczych: 2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Funkcje dodatkowe: Antypoślizgowe nóżki, Łatwo zmywalna obudowa, Płynna regulacja termostatu, Termiczny wyłącznik bezpieczeństwa, Żeliwne płytki grzejne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Lampka sygnalizacyjna:</w:t>
            </w:r>
            <w:r w:rsidRPr="008F44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Napięcie zasilania: 220-240 V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Kolor biały</w:t>
            </w:r>
          </w:p>
          <w:p w:rsidR="008F44B5" w:rsidRPr="008F44B5" w:rsidRDefault="008F44B5" w:rsidP="008F44B5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44B5">
              <w:rPr>
                <w:rFonts w:ascii="Times New Roman" w:hAnsi="Times New Roman" w:cs="Times New Roman"/>
                <w:bCs/>
                <w:sz w:val="24"/>
                <w:szCs w:val="24"/>
              </w:rPr>
              <w:t>Rodzaj płyty: elektryczna</w:t>
            </w:r>
          </w:p>
        </w:tc>
        <w:tc>
          <w:tcPr>
            <w:tcW w:w="873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szt.</w:t>
            </w:r>
          </w:p>
        </w:tc>
      </w:tr>
      <w:tr w:rsidR="008F44B5" w:rsidRPr="0082294F" w:rsidTr="00326698">
        <w:tc>
          <w:tcPr>
            <w:tcW w:w="530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59" w:type="dxa"/>
          </w:tcPr>
          <w:p w:rsidR="008F44B5" w:rsidRDefault="008F44B5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Kuchenka mikrofalowa </w:t>
            </w:r>
            <w:r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Kolor dominujący: Czarny, biały lub srebrny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Wymiary (</w:t>
            </w:r>
            <w:proofErr w:type="spellStart"/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SxWxG</w:t>
            </w:r>
            <w:proofErr w:type="spellEnd"/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):44 x 25,9 x 35 cm +/- 5%</w:t>
            </w:r>
          </w:p>
          <w:p w:rsidR="008F44B5" w:rsidRPr="00CE3CF9" w:rsidRDefault="00CE3CF9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Moc</w:t>
            </w:r>
            <w:r w:rsidR="008F44B5" w:rsidRPr="00CE3CF9">
              <w:rPr>
                <w:rFonts w:ascii="Times New Roman" w:hAnsi="Times New Roman" w:cs="Times New Roman"/>
                <w:sz w:val="24"/>
                <w:szCs w:val="24"/>
              </w:rPr>
              <w:t>: 700</w:t>
            </w: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</w:p>
          <w:p w:rsidR="008F44B5" w:rsidRPr="00CE3CF9" w:rsidRDefault="00CE3CF9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Pojemność</w:t>
            </w:r>
            <w:r w:rsidR="008F44B5" w:rsidRPr="00CE3CF9">
              <w:rPr>
                <w:rFonts w:ascii="Times New Roman" w:hAnsi="Times New Roman" w:cs="Times New Roman"/>
                <w:sz w:val="24"/>
                <w:szCs w:val="24"/>
              </w:rPr>
              <w:t>: 20 l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Średnica talerza: </w:t>
            </w:r>
            <w:r w:rsidR="00CE3CF9">
              <w:rPr>
                <w:rFonts w:ascii="Times New Roman" w:hAnsi="Times New Roman" w:cs="Times New Roman"/>
                <w:sz w:val="24"/>
                <w:szCs w:val="24"/>
              </w:rPr>
              <w:t>25-</w:t>
            </w: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25,5 cm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Częstotliwość robocza:</w:t>
            </w:r>
            <w:r w:rsidR="00CE3CF9"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proofErr w:type="spellStart"/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Napięcie: 230V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Kierunek otwierania drzwi: dowolny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Sterowanie: Mechaniczne lub elektroniczne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Ilość poziomów mocy: 5 lub więcej</w:t>
            </w:r>
          </w:p>
          <w:p w:rsidR="008F44B5" w:rsidRPr="00CE3CF9" w:rsidRDefault="00CE3CF9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Poziom głośności</w:t>
            </w:r>
            <w:r w:rsidR="008F44B5"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: do 63 </w:t>
            </w:r>
            <w:proofErr w:type="spellStart"/>
            <w:r w:rsidR="008F44B5" w:rsidRPr="00CE3CF9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Wnętrze: Emalia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Funkcje podstawowe:</w:t>
            </w:r>
            <w:r w:rsidR="00CE3CF9"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 rozmrażanie</w:t>
            </w: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E3CF9" w:rsidRPr="00CE3CF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odgrzewanie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Funkcje dodatkowe:</w:t>
            </w:r>
            <w:r w:rsidR="00CE3CF9" w:rsidRPr="00CE3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Sygnał dźwiękowy, Wentylacja komory, mile widziane dodatkowe funkcje</w:t>
            </w:r>
          </w:p>
          <w:p w:rsidR="008F44B5" w:rsidRPr="00CE3CF9" w:rsidRDefault="008F44B5" w:rsidP="00CE3CF9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CF9">
              <w:rPr>
                <w:rFonts w:ascii="Times New Roman" w:hAnsi="Times New Roman" w:cs="Times New Roman"/>
                <w:sz w:val="24"/>
                <w:szCs w:val="24"/>
              </w:rPr>
              <w:t>Znak zgodności: CE</w:t>
            </w:r>
          </w:p>
        </w:tc>
        <w:tc>
          <w:tcPr>
            <w:tcW w:w="873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szt.</w:t>
            </w:r>
          </w:p>
        </w:tc>
      </w:tr>
      <w:tr w:rsidR="008F44B5" w:rsidRPr="0082294F" w:rsidTr="00326698">
        <w:tc>
          <w:tcPr>
            <w:tcW w:w="530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7659" w:type="dxa"/>
          </w:tcPr>
          <w:p w:rsidR="008F44B5" w:rsidRDefault="008F44B5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Lodówka </w:t>
            </w:r>
            <w:r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Pojemność: 46 l chłodziarka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Liczba drzwi: 1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Sterowanie mechaniczne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Zmiana kierunku otwierania drzwi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 xml:space="preserve">Kolor producenta: </w:t>
            </w:r>
            <w:proofErr w:type="spellStart"/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Inox</w:t>
            </w:r>
            <w:proofErr w:type="spellEnd"/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, biały lub czarny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Liczba agregatów: 1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Liczba termostatów: 1</w:t>
            </w:r>
          </w:p>
          <w:p w:rsidR="00110A84" w:rsidRPr="00326698" w:rsidRDefault="00110A84" w:rsidP="0032669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Komora niskich temperatur (min. -3 C)</w:t>
            </w:r>
          </w:p>
          <w:p w:rsidR="00326698" w:rsidRPr="00326698" w:rsidRDefault="00110A84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 xml:space="preserve">Szerokość 50 cm, Wysokość 50-52 cm, </w:t>
            </w:r>
            <w:r w:rsidR="00326698" w:rsidRPr="00326698">
              <w:rPr>
                <w:rFonts w:ascii="Times New Roman" w:hAnsi="Times New Roman" w:cs="Times New Roman"/>
                <w:sz w:val="24"/>
                <w:szCs w:val="24"/>
              </w:rPr>
              <w:t>Głębokość 42-50 cm</w:t>
            </w:r>
          </w:p>
          <w:p w:rsidR="00326698" w:rsidRPr="00326698" w:rsidRDefault="00326698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 xml:space="preserve">Poziom hałasu 35 - 41 </w:t>
            </w:r>
            <w:proofErr w:type="spellStart"/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326698" w:rsidRPr="00326698" w:rsidRDefault="00326698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Roczne zużycie prądu 100- 110 kWh</w:t>
            </w:r>
          </w:p>
          <w:p w:rsidR="00326698" w:rsidRPr="00326698" w:rsidRDefault="00326698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Nowa klasa energetyczna F</w:t>
            </w:r>
          </w:p>
          <w:p w:rsidR="00326698" w:rsidRPr="00326698" w:rsidRDefault="00326698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Klasa emisji hałasu C</w:t>
            </w:r>
          </w:p>
          <w:p w:rsidR="00326698" w:rsidRPr="00326698" w:rsidRDefault="00326698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Klasa energetyczna A+</w:t>
            </w:r>
          </w:p>
          <w:p w:rsidR="00110A84" w:rsidRPr="00326698" w:rsidRDefault="00326698" w:rsidP="0032669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26698">
              <w:rPr>
                <w:rFonts w:ascii="Times New Roman" w:hAnsi="Times New Roman" w:cs="Times New Roman"/>
                <w:sz w:val="24"/>
                <w:szCs w:val="24"/>
              </w:rPr>
              <w:t>Rozmrażanie chłodziarki - manualne</w:t>
            </w:r>
          </w:p>
        </w:tc>
        <w:tc>
          <w:tcPr>
            <w:tcW w:w="873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szt.</w:t>
            </w:r>
          </w:p>
        </w:tc>
      </w:tr>
      <w:tr w:rsidR="008F44B5" w:rsidRPr="0082294F" w:rsidTr="00AA71C1">
        <w:trPr>
          <w:trHeight w:val="6337"/>
        </w:trPr>
        <w:tc>
          <w:tcPr>
            <w:tcW w:w="530" w:type="dxa"/>
          </w:tcPr>
          <w:p w:rsidR="008F44B5" w:rsidRPr="0082294F" w:rsidRDefault="008F44B5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659" w:type="dxa"/>
          </w:tcPr>
          <w:p w:rsidR="008F44B5" w:rsidRDefault="008F44B5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Telewizor </w:t>
            </w:r>
            <w:r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Przekątna ekranu: 32 cale &gt; Telewizory 32 cale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Rodzaj ekranu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: prosty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Rozdzielczość ekranu:</w:t>
            </w:r>
            <w:r w:rsidR="00AA71C1"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1366x768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Technologia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HD </w:t>
            </w:r>
            <w:proofErr w:type="spellStart"/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Ready</w:t>
            </w:r>
            <w:proofErr w:type="spellEnd"/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&gt; Telewizory HD </w:t>
            </w:r>
            <w:proofErr w:type="spellStart"/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Ready</w:t>
            </w:r>
            <w:proofErr w:type="spellEnd"/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Zastosowane technologie: Dolby Audio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Wielkość ekranu: 80 cm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Rodzaj matrycy: LED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Częstotliwość odświeżania: 50 </w:t>
            </w:r>
            <w:proofErr w:type="spellStart"/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Hz</w:t>
            </w:r>
            <w:proofErr w:type="spellEnd"/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System dźwięku przestrzennego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Ilość złącz HDMI - 3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Ilość złącz USB - 2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Wejście PC VGA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Gniazdo CI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Cyfrowe wyjście optyczne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Napięcie zasilania: 220 - 240 V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Pobór mocy w trybie czuwania: 0,5 W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Klasa energetyczna F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Przekątna ekranu 80</w:t>
            </w:r>
            <w:r w:rsidR="00AA71C1"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cm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Zużycie energii na 1000 </w:t>
            </w:r>
            <w:proofErr w:type="spellStart"/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hw</w:t>
            </w:r>
            <w:proofErr w:type="spellEnd"/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trybie SDR (N)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32 kWh</w:t>
            </w:r>
          </w:p>
          <w:p w:rsidR="00326698" w:rsidRPr="00AA71C1" w:rsidRDefault="00326698" w:rsidP="00AA71C1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Przystosowanie do nowego standard</w:t>
            </w:r>
            <w:r w:rsidR="00AA71C1"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 nadawania telewizji naziemnej </w:t>
            </w:r>
            <w:r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cyfrowy satelitarny, analogowy, DVB-T2/</w:t>
            </w:r>
            <w:r w:rsidR="00AA71C1" w:rsidRPr="00AA71C1">
              <w:rPr>
                <w:rFonts w:ascii="Times New Roman" w:hAnsi="Times New Roman" w:cs="Times New Roman"/>
                <w:bCs/>
                <w:sz w:val="24"/>
                <w:szCs w:val="24"/>
              </w:rPr>
              <w:t>HEVC (H.265) (cyfrowy naziemny)</w:t>
            </w:r>
          </w:p>
        </w:tc>
        <w:tc>
          <w:tcPr>
            <w:tcW w:w="873" w:type="dxa"/>
          </w:tcPr>
          <w:p w:rsidR="008F44B5" w:rsidRPr="0082294F" w:rsidRDefault="00AA71C1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szt.</w:t>
            </w:r>
          </w:p>
        </w:tc>
      </w:tr>
    </w:tbl>
    <w:p w:rsidR="006A70D7" w:rsidRPr="006A70D7" w:rsidRDefault="006A70D7" w:rsidP="006A70D7">
      <w:pPr>
        <w:rPr>
          <w:rFonts w:ascii="Times New Roman" w:hAnsi="Times New Roman" w:cs="Times New Roman"/>
          <w:sz w:val="24"/>
          <w:szCs w:val="24"/>
        </w:rPr>
      </w:pPr>
    </w:p>
    <w:sectPr w:rsidR="006A70D7" w:rsidRPr="006A7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4FFA"/>
    <w:multiLevelType w:val="hybridMultilevel"/>
    <w:tmpl w:val="EF2E52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5FDB"/>
    <w:multiLevelType w:val="hybridMultilevel"/>
    <w:tmpl w:val="22F8D7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E0D31"/>
    <w:multiLevelType w:val="hybridMultilevel"/>
    <w:tmpl w:val="D29EA7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DCEF6C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A45FC"/>
    <w:multiLevelType w:val="hybridMultilevel"/>
    <w:tmpl w:val="4DAE9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00AA9"/>
    <w:multiLevelType w:val="hybridMultilevel"/>
    <w:tmpl w:val="349CCE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6553F"/>
    <w:multiLevelType w:val="hybridMultilevel"/>
    <w:tmpl w:val="470E68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80158"/>
    <w:multiLevelType w:val="hybridMultilevel"/>
    <w:tmpl w:val="85A0AF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34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E5A5F"/>
    <w:multiLevelType w:val="hybridMultilevel"/>
    <w:tmpl w:val="BFD845F0"/>
    <w:lvl w:ilvl="0" w:tplc="B0CC217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21EE8"/>
    <w:multiLevelType w:val="hybridMultilevel"/>
    <w:tmpl w:val="B7909C98"/>
    <w:lvl w:ilvl="0" w:tplc="0415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 w15:restartNumberingAfterBreak="0">
    <w:nsid w:val="379D2F1E"/>
    <w:multiLevelType w:val="hybridMultilevel"/>
    <w:tmpl w:val="C04EF2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F7073"/>
    <w:multiLevelType w:val="hybridMultilevel"/>
    <w:tmpl w:val="820A3B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F757F"/>
    <w:multiLevelType w:val="hybridMultilevel"/>
    <w:tmpl w:val="C13480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56251A"/>
    <w:multiLevelType w:val="hybridMultilevel"/>
    <w:tmpl w:val="1A9414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D40316"/>
    <w:multiLevelType w:val="hybridMultilevel"/>
    <w:tmpl w:val="1F0C4E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E4039"/>
    <w:multiLevelType w:val="hybridMultilevel"/>
    <w:tmpl w:val="378ECF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34E1F"/>
    <w:multiLevelType w:val="hybridMultilevel"/>
    <w:tmpl w:val="A0625E3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7" w15:restartNumberingAfterBreak="0">
    <w:nsid w:val="43E27A6E"/>
    <w:multiLevelType w:val="hybridMultilevel"/>
    <w:tmpl w:val="4B5670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54674"/>
    <w:multiLevelType w:val="hybridMultilevel"/>
    <w:tmpl w:val="044651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636FC"/>
    <w:multiLevelType w:val="hybridMultilevel"/>
    <w:tmpl w:val="43D47E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E09CC"/>
    <w:multiLevelType w:val="hybridMultilevel"/>
    <w:tmpl w:val="4C86FF5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32D44"/>
    <w:multiLevelType w:val="hybridMultilevel"/>
    <w:tmpl w:val="7F0EE2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3435C"/>
    <w:multiLevelType w:val="hybridMultilevel"/>
    <w:tmpl w:val="C3CA8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D34BB"/>
    <w:multiLevelType w:val="hybridMultilevel"/>
    <w:tmpl w:val="3CDAC2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E7BC6"/>
    <w:multiLevelType w:val="hybridMultilevel"/>
    <w:tmpl w:val="4F32AE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02048"/>
    <w:multiLevelType w:val="hybridMultilevel"/>
    <w:tmpl w:val="25DE427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24F64"/>
    <w:multiLevelType w:val="hybridMultilevel"/>
    <w:tmpl w:val="EF6499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C3A9A"/>
    <w:multiLevelType w:val="hybridMultilevel"/>
    <w:tmpl w:val="D88E6D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976C4"/>
    <w:multiLevelType w:val="hybridMultilevel"/>
    <w:tmpl w:val="FB5E0AEE"/>
    <w:lvl w:ilvl="0" w:tplc="0415000B">
      <w:start w:val="1"/>
      <w:numFmt w:val="bullet"/>
      <w:lvlText w:val=""/>
      <w:lvlJc w:val="left"/>
      <w:pPr>
        <w:ind w:left="1065" w:hanging="705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7B137B"/>
    <w:multiLevelType w:val="hybridMultilevel"/>
    <w:tmpl w:val="FA2AA8F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C1E73"/>
    <w:multiLevelType w:val="hybridMultilevel"/>
    <w:tmpl w:val="8DA8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1B61EF"/>
    <w:multiLevelType w:val="hybridMultilevel"/>
    <w:tmpl w:val="F77E34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75B29"/>
    <w:multiLevelType w:val="hybridMultilevel"/>
    <w:tmpl w:val="F36AD6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DC731D"/>
    <w:multiLevelType w:val="hybridMultilevel"/>
    <w:tmpl w:val="E2D461D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7"/>
  </w:num>
  <w:num w:numId="3">
    <w:abstractNumId w:val="3"/>
  </w:num>
  <w:num w:numId="4">
    <w:abstractNumId w:val="16"/>
  </w:num>
  <w:num w:numId="5">
    <w:abstractNumId w:val="22"/>
  </w:num>
  <w:num w:numId="6">
    <w:abstractNumId w:val="20"/>
  </w:num>
  <w:num w:numId="7">
    <w:abstractNumId w:val="9"/>
  </w:num>
  <w:num w:numId="8">
    <w:abstractNumId w:val="33"/>
  </w:num>
  <w:num w:numId="9">
    <w:abstractNumId w:val="2"/>
  </w:num>
  <w:num w:numId="10">
    <w:abstractNumId w:val="18"/>
  </w:num>
  <w:num w:numId="11">
    <w:abstractNumId w:val="17"/>
  </w:num>
  <w:num w:numId="12">
    <w:abstractNumId w:val="34"/>
  </w:num>
  <w:num w:numId="13">
    <w:abstractNumId w:val="25"/>
  </w:num>
  <w:num w:numId="14">
    <w:abstractNumId w:val="24"/>
  </w:num>
  <w:num w:numId="15">
    <w:abstractNumId w:val="8"/>
  </w:num>
  <w:num w:numId="16">
    <w:abstractNumId w:val="28"/>
  </w:num>
  <w:num w:numId="17">
    <w:abstractNumId w:val="21"/>
  </w:num>
  <w:num w:numId="18">
    <w:abstractNumId w:val="27"/>
  </w:num>
  <w:num w:numId="19">
    <w:abstractNumId w:val="10"/>
  </w:num>
  <w:num w:numId="20">
    <w:abstractNumId w:val="5"/>
  </w:num>
  <w:num w:numId="21">
    <w:abstractNumId w:val="32"/>
  </w:num>
  <w:num w:numId="22">
    <w:abstractNumId w:val="11"/>
  </w:num>
  <w:num w:numId="23">
    <w:abstractNumId w:val="1"/>
  </w:num>
  <w:num w:numId="24">
    <w:abstractNumId w:val="13"/>
  </w:num>
  <w:num w:numId="25">
    <w:abstractNumId w:val="12"/>
  </w:num>
  <w:num w:numId="26">
    <w:abstractNumId w:val="23"/>
  </w:num>
  <w:num w:numId="27">
    <w:abstractNumId w:val="15"/>
  </w:num>
  <w:num w:numId="28">
    <w:abstractNumId w:val="14"/>
  </w:num>
  <w:num w:numId="29">
    <w:abstractNumId w:val="6"/>
  </w:num>
  <w:num w:numId="30">
    <w:abstractNumId w:val="4"/>
  </w:num>
  <w:num w:numId="31">
    <w:abstractNumId w:val="26"/>
  </w:num>
  <w:num w:numId="32">
    <w:abstractNumId w:val="29"/>
  </w:num>
  <w:num w:numId="33">
    <w:abstractNumId w:val="0"/>
  </w:num>
  <w:num w:numId="34">
    <w:abstractNumId w:val="30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A25"/>
    <w:rsid w:val="00110A84"/>
    <w:rsid w:val="00140A77"/>
    <w:rsid w:val="00195A25"/>
    <w:rsid w:val="00326698"/>
    <w:rsid w:val="003E6D5A"/>
    <w:rsid w:val="00422B9D"/>
    <w:rsid w:val="004E3CB4"/>
    <w:rsid w:val="00595D61"/>
    <w:rsid w:val="006A70D7"/>
    <w:rsid w:val="006D422E"/>
    <w:rsid w:val="0082294F"/>
    <w:rsid w:val="008F33BF"/>
    <w:rsid w:val="008F44B5"/>
    <w:rsid w:val="00955D90"/>
    <w:rsid w:val="009D7B75"/>
    <w:rsid w:val="00A77739"/>
    <w:rsid w:val="00AA71C1"/>
    <w:rsid w:val="00B32EC0"/>
    <w:rsid w:val="00BC5E6D"/>
    <w:rsid w:val="00BE5A78"/>
    <w:rsid w:val="00CE3CF9"/>
    <w:rsid w:val="00D118F9"/>
    <w:rsid w:val="00E627A3"/>
    <w:rsid w:val="00FB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DE62F"/>
  <w15:chartTrackingRefBased/>
  <w15:docId w15:val="{11E0E353-C4C4-4264-AF9E-78C8F0C7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5E6D"/>
    <w:pPr>
      <w:spacing w:after="0" w:line="240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77739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7739"/>
    <w:pPr>
      <w:ind w:left="720"/>
      <w:contextualSpacing/>
    </w:pPr>
  </w:style>
  <w:style w:type="character" w:customStyle="1" w:styleId="esm-benefit-tech-name">
    <w:name w:val="esm-benefit-tech-name"/>
    <w:basedOn w:val="Domylnaczcionkaakapitu"/>
    <w:rsid w:val="0082294F"/>
  </w:style>
  <w:style w:type="character" w:customStyle="1" w:styleId="attribute-nameis-regular">
    <w:name w:val="attribute-name is-regular"/>
    <w:basedOn w:val="Domylnaczcionkaakapitu"/>
    <w:rsid w:val="00110A84"/>
  </w:style>
  <w:style w:type="character" w:customStyle="1" w:styleId="attribute-valuesis-regular">
    <w:name w:val="attribute-values is-regular"/>
    <w:basedOn w:val="Domylnaczcionkaakapitu"/>
    <w:rsid w:val="00110A84"/>
  </w:style>
  <w:style w:type="character" w:styleId="Hipercze">
    <w:name w:val="Hyperlink"/>
    <w:basedOn w:val="Domylnaczcionkaakapitu"/>
    <w:rsid w:val="0032669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1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1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1490</Words>
  <Characters>8946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10</cp:revision>
  <cp:lastPrinted>2022-02-24T10:20:00Z</cp:lastPrinted>
  <dcterms:created xsi:type="dcterms:W3CDTF">2022-02-16T11:48:00Z</dcterms:created>
  <dcterms:modified xsi:type="dcterms:W3CDTF">2022-02-24T10:20:00Z</dcterms:modified>
</cp:coreProperties>
</file>