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5E6" w:rsidRPr="00CC699B" w:rsidRDefault="006655E6" w:rsidP="006655E6">
      <w:pPr>
        <w:pStyle w:val="Bezodstpw"/>
        <w:jc w:val="both"/>
        <w:rPr>
          <w:rFonts w:eastAsia="Times New Roman"/>
          <w:b/>
          <w:bCs/>
        </w:rPr>
      </w:pPr>
      <w:r w:rsidRPr="00CC699B">
        <w:rPr>
          <w:rFonts w:eastAsia="Times New Roman"/>
          <w:b/>
          <w:bCs/>
        </w:rPr>
        <w:tab/>
      </w:r>
      <w:r w:rsidRPr="00CC699B">
        <w:rPr>
          <w:rFonts w:eastAsia="Times New Roman"/>
          <w:b/>
          <w:bCs/>
        </w:rPr>
        <w:tab/>
      </w:r>
    </w:p>
    <w:p w:rsidR="006655E6" w:rsidRDefault="006655E6" w:rsidP="006655E6">
      <w:pPr>
        <w:pStyle w:val="Bezodstpw"/>
        <w:ind w:left="4956" w:firstLine="708"/>
        <w:jc w:val="center"/>
        <w:rPr>
          <w:rFonts w:eastAsia="Times New Roman"/>
          <w:b/>
          <w:bCs/>
        </w:rPr>
      </w:pPr>
      <w:r w:rsidRPr="00331DF9">
        <w:rPr>
          <w:rFonts w:eastAsia="Times New Roman"/>
          <w:b/>
          <w:bCs/>
        </w:rPr>
        <w:t>Załącznik A do SWZ</w:t>
      </w:r>
    </w:p>
    <w:p w:rsidR="006655E6" w:rsidRDefault="006655E6" w:rsidP="006655E6">
      <w:pPr>
        <w:pStyle w:val="Bezodstpw"/>
        <w:ind w:left="4956" w:firstLine="708"/>
        <w:jc w:val="center"/>
        <w:rPr>
          <w:rFonts w:eastAsia="Times New Roman"/>
          <w:b/>
          <w:bCs/>
        </w:rPr>
      </w:pPr>
      <w:bookmarkStart w:id="0" w:name="_GoBack"/>
      <w:bookmarkEnd w:id="0"/>
    </w:p>
    <w:p w:rsidR="006655E6" w:rsidRDefault="006655E6" w:rsidP="006655E6">
      <w:pPr>
        <w:pStyle w:val="Bezodstpw"/>
        <w:ind w:left="4956" w:firstLine="708"/>
        <w:jc w:val="center"/>
        <w:rPr>
          <w:rFonts w:eastAsia="Times New Roman"/>
          <w:b/>
          <w:bCs/>
        </w:rPr>
      </w:pPr>
    </w:p>
    <w:p w:rsidR="006655E6" w:rsidRPr="00331DF9" w:rsidRDefault="006655E6" w:rsidP="006655E6">
      <w:pPr>
        <w:pStyle w:val="Bezodstpw"/>
        <w:ind w:left="4956" w:firstLine="708"/>
        <w:jc w:val="center"/>
        <w:rPr>
          <w:rFonts w:eastAsia="Times New Roman"/>
          <w:b/>
          <w:bCs/>
        </w:rPr>
      </w:pPr>
    </w:p>
    <w:p w:rsidR="006655E6" w:rsidRDefault="00091D15" w:rsidP="006655E6">
      <w:pPr>
        <w:pStyle w:val="Bezodstpw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Część 1</w:t>
      </w:r>
    </w:p>
    <w:p w:rsidR="006655E6" w:rsidRPr="00A15DED" w:rsidRDefault="006655E6" w:rsidP="006655E6">
      <w:pPr>
        <w:pStyle w:val="Bezodstpw"/>
        <w:jc w:val="center"/>
        <w:rPr>
          <w:b/>
          <w:sz w:val="24"/>
          <w:szCs w:val="24"/>
        </w:rPr>
      </w:pPr>
    </w:p>
    <w:p w:rsidR="00091D15" w:rsidRDefault="00091D15" w:rsidP="00091D15">
      <w:pPr>
        <w:pStyle w:val="Bezodstpw"/>
      </w:pPr>
      <w:r>
        <w:t>Laptop – 1 szt.</w:t>
      </w:r>
    </w:p>
    <w:p w:rsidR="00091D15" w:rsidRPr="002728A8" w:rsidRDefault="00091D15" w:rsidP="00091D15">
      <w:pPr>
        <w:pStyle w:val="Bezodstpw"/>
        <w:rPr>
          <w:rFonts w:eastAsia="Times New Roman" w:cs="Times New Roman"/>
          <w:lang w:eastAsia="pl-PL"/>
        </w:rPr>
      </w:pPr>
      <w:r>
        <w:t xml:space="preserve">Procesor  </w:t>
      </w:r>
      <w:r w:rsidRPr="002728A8">
        <w:rPr>
          <w:rFonts w:eastAsia="Times New Roman" w:cs="Times New Roman"/>
          <w:lang w:eastAsia="pl-PL"/>
        </w:rPr>
        <w:t xml:space="preserve">osiągający w teście </w:t>
      </w:r>
      <w:proofErr w:type="spellStart"/>
      <w:r w:rsidRPr="002728A8">
        <w:rPr>
          <w:rFonts w:eastAsia="Times New Roman" w:cs="Times New Roman"/>
          <w:lang w:eastAsia="pl-PL"/>
        </w:rPr>
        <w:t>PassMark</w:t>
      </w:r>
      <w:proofErr w:type="spellEnd"/>
      <w:r w:rsidRPr="002728A8">
        <w:rPr>
          <w:rFonts w:eastAsia="Times New Roman" w:cs="Times New Roman"/>
          <w:lang w:eastAsia="pl-PL"/>
        </w:rPr>
        <w:t xml:space="preserve"> CPU Mark wynik min. </w:t>
      </w:r>
      <w:r>
        <w:rPr>
          <w:rFonts w:eastAsia="Times New Roman" w:cs="Times New Roman"/>
          <w:lang w:eastAsia="pl-PL"/>
        </w:rPr>
        <w:t xml:space="preserve">11000 </w:t>
      </w:r>
      <w:r w:rsidRPr="002728A8">
        <w:rPr>
          <w:rFonts w:eastAsia="Times New Roman" w:cs="Times New Roman"/>
          <w:lang w:eastAsia="pl-PL"/>
        </w:rPr>
        <w:t xml:space="preserve">punktów (wynik zaproponowanego procesora musi znajdować się na stronie: </w:t>
      </w:r>
      <w:hyperlink r:id="rId7" w:history="1">
        <w:r w:rsidRPr="002728A8">
          <w:rPr>
            <w:rStyle w:val="Hipercze"/>
            <w:rFonts w:eastAsia="Times New Roman" w:cs="Times New Roman"/>
            <w:lang w:eastAsia="pl-PL"/>
          </w:rPr>
          <w:t>www.cpubenchmark.net</w:t>
        </w:r>
      </w:hyperlink>
    </w:p>
    <w:p w:rsidR="00091D15" w:rsidRDefault="00091D15" w:rsidP="00091D15">
      <w:pPr>
        <w:pStyle w:val="Bezodstpw"/>
      </w:pPr>
      <w:r>
        <w:t>Pamięć RAM min 32 GB</w:t>
      </w:r>
    </w:p>
    <w:p w:rsidR="00091D15" w:rsidRDefault="00091D15" w:rsidP="00091D15">
      <w:pPr>
        <w:pStyle w:val="Bezodstpw"/>
      </w:pPr>
      <w:r>
        <w:t>Maksymalna obsługiwana ilość pamięci RAM 64 GB</w:t>
      </w:r>
    </w:p>
    <w:p w:rsidR="00091D15" w:rsidRDefault="00091D15" w:rsidP="00091D15">
      <w:pPr>
        <w:pStyle w:val="Bezodstpw"/>
      </w:pPr>
      <w:r>
        <w:t>Liczba gniazd pamięci (ogółem / wolne) 2/0</w:t>
      </w:r>
    </w:p>
    <w:p w:rsidR="00091D15" w:rsidRDefault="00091D15" w:rsidP="00091D15">
      <w:pPr>
        <w:pStyle w:val="Bezodstpw"/>
      </w:pPr>
      <w:r>
        <w:t xml:space="preserve">Dysk SSD M.2 </w:t>
      </w:r>
      <w:proofErr w:type="spellStart"/>
      <w:r>
        <w:t>PCIe</w:t>
      </w:r>
      <w:proofErr w:type="spellEnd"/>
      <w:r>
        <w:t xml:space="preserve"> min 512 GB</w:t>
      </w:r>
    </w:p>
    <w:p w:rsidR="00091D15" w:rsidRDefault="00091D15" w:rsidP="00091D15">
      <w:pPr>
        <w:pStyle w:val="Bezodstpw"/>
      </w:pPr>
      <w:r>
        <w:t>Typ ekranu Matowy, LED, WVA</w:t>
      </w:r>
    </w:p>
    <w:p w:rsidR="00091D15" w:rsidRDefault="00091D15" w:rsidP="00091D15">
      <w:pPr>
        <w:pStyle w:val="Bezodstpw"/>
      </w:pPr>
      <w:r>
        <w:t>Przekątna ekranu 15,6"</w:t>
      </w:r>
    </w:p>
    <w:p w:rsidR="00091D15" w:rsidRDefault="00091D15" w:rsidP="00091D15">
      <w:pPr>
        <w:pStyle w:val="Bezodstpw"/>
      </w:pPr>
      <w:r>
        <w:t>Rozdzielczość ekranu 1920 x 1080 (</w:t>
      </w:r>
      <w:proofErr w:type="spellStart"/>
      <w:r>
        <w:t>FullHD</w:t>
      </w:r>
      <w:proofErr w:type="spellEnd"/>
      <w:r>
        <w:t>)</w:t>
      </w:r>
    </w:p>
    <w:p w:rsidR="00091D15" w:rsidRDefault="00091D15" w:rsidP="00091D15">
      <w:pPr>
        <w:pStyle w:val="Bezodstpw"/>
      </w:pPr>
      <w:r>
        <w:t>Jasność matrycy 400 cd/m²</w:t>
      </w:r>
    </w:p>
    <w:p w:rsidR="00091D15" w:rsidRDefault="00091D15" w:rsidP="00091D15">
      <w:pPr>
        <w:pStyle w:val="Bezodstpw"/>
      </w:pPr>
      <w:r>
        <w:t xml:space="preserve">Karta graficzna </w:t>
      </w:r>
      <w:r w:rsidRPr="002728A8">
        <w:rPr>
          <w:rFonts w:eastAsia="Times New Roman" w:cs="Times New Roman"/>
          <w:lang w:eastAsia="pl-PL"/>
        </w:rPr>
        <w:t xml:space="preserve">osiągająca min.   </w:t>
      </w:r>
      <w:r>
        <w:rPr>
          <w:rFonts w:eastAsia="Times New Roman" w:cs="Times New Roman"/>
          <w:lang w:eastAsia="pl-PL"/>
        </w:rPr>
        <w:t xml:space="preserve">6470 </w:t>
      </w:r>
      <w:r w:rsidRPr="002728A8">
        <w:rPr>
          <w:rFonts w:eastAsia="Times New Roman" w:cs="Times New Roman"/>
          <w:lang w:eastAsia="pl-PL"/>
        </w:rPr>
        <w:t xml:space="preserve">punktów w teście  </w:t>
      </w:r>
      <w:proofErr w:type="spellStart"/>
      <w:r w:rsidRPr="002728A8">
        <w:rPr>
          <w:rFonts w:eastAsia="Times New Roman" w:cs="Times New Roman"/>
          <w:lang w:eastAsia="pl-PL"/>
        </w:rPr>
        <w:t>PassMark</w:t>
      </w:r>
      <w:proofErr w:type="spellEnd"/>
      <w:r w:rsidRPr="002728A8">
        <w:rPr>
          <w:rFonts w:eastAsia="Times New Roman" w:cs="Times New Roman"/>
          <w:lang w:eastAsia="pl-PL"/>
        </w:rPr>
        <w:t xml:space="preserve">  (wynik zaproponowanej karty musi znajdować się na stronie:   </w:t>
      </w:r>
      <w:hyperlink r:id="rId8" w:history="1">
        <w:r w:rsidRPr="002728A8">
          <w:rPr>
            <w:rStyle w:val="Hipercze"/>
            <w:rFonts w:eastAsia="Times New Roman" w:cs="Times New Roman"/>
            <w:lang w:eastAsia="pl-PL"/>
          </w:rPr>
          <w:t>https://www.videocardbenchmark.net/gpu</w:t>
        </w:r>
      </w:hyperlink>
    </w:p>
    <w:p w:rsidR="00091D15" w:rsidRDefault="00091D15" w:rsidP="00091D15">
      <w:pPr>
        <w:pStyle w:val="Bezodstpw"/>
      </w:pPr>
      <w:r>
        <w:t xml:space="preserve">Pamięć karty graficznej min 2 GB </w:t>
      </w:r>
    </w:p>
    <w:p w:rsidR="00091D15" w:rsidRDefault="00091D15" w:rsidP="00091D15">
      <w:pPr>
        <w:pStyle w:val="Bezodstpw"/>
      </w:pPr>
      <w:r>
        <w:t>Wbudowane głośniki stereo</w:t>
      </w:r>
    </w:p>
    <w:p w:rsidR="00091D15" w:rsidRDefault="00091D15" w:rsidP="00091D15">
      <w:pPr>
        <w:pStyle w:val="Bezodstpw"/>
      </w:pPr>
      <w:r>
        <w:t>Wbudowane dwa mikrofony</w:t>
      </w:r>
    </w:p>
    <w:p w:rsidR="00091D15" w:rsidRDefault="00091D15" w:rsidP="00091D15">
      <w:pPr>
        <w:pStyle w:val="Bezodstpw"/>
      </w:pPr>
      <w:r>
        <w:t xml:space="preserve">Kamera internetowa 1.0 </w:t>
      </w:r>
      <w:proofErr w:type="spellStart"/>
      <w:r>
        <w:t>Mpix</w:t>
      </w:r>
      <w:proofErr w:type="spellEnd"/>
    </w:p>
    <w:p w:rsidR="00091D15" w:rsidRDefault="00091D15" w:rsidP="00091D15">
      <w:pPr>
        <w:pStyle w:val="Bezodstpw"/>
      </w:pPr>
      <w:r>
        <w:t>Łączność</w:t>
      </w:r>
    </w:p>
    <w:p w:rsidR="00091D15" w:rsidRDefault="00091D15" w:rsidP="00091D15">
      <w:pPr>
        <w:pStyle w:val="Bezodstpw"/>
      </w:pPr>
      <w:r>
        <w:t xml:space="preserve">LAN 1 </w:t>
      </w:r>
      <w:proofErr w:type="spellStart"/>
      <w:r>
        <w:t>Gb</w:t>
      </w:r>
      <w:proofErr w:type="spellEnd"/>
      <w:r>
        <w:t>/s</w:t>
      </w:r>
    </w:p>
    <w:p w:rsidR="00091D15" w:rsidRDefault="00091D15" w:rsidP="00091D15">
      <w:pPr>
        <w:pStyle w:val="Bezodstpw"/>
      </w:pPr>
      <w:r>
        <w:t>Wi-Fi 6</w:t>
      </w:r>
    </w:p>
    <w:p w:rsidR="00091D15" w:rsidRPr="00091D15" w:rsidRDefault="00091D15" w:rsidP="00091D15">
      <w:pPr>
        <w:pStyle w:val="Bezodstpw"/>
        <w:rPr>
          <w:lang w:val="en-US"/>
        </w:rPr>
      </w:pPr>
      <w:proofErr w:type="spellStart"/>
      <w:r w:rsidRPr="00091D15">
        <w:rPr>
          <w:lang w:val="en-US"/>
        </w:rPr>
        <w:t>Moduł</w:t>
      </w:r>
      <w:proofErr w:type="spellEnd"/>
      <w:r w:rsidRPr="00091D15">
        <w:rPr>
          <w:lang w:val="en-US"/>
        </w:rPr>
        <w:t xml:space="preserve"> Bluetooth</w:t>
      </w:r>
    </w:p>
    <w:p w:rsidR="00091D15" w:rsidRPr="00091D15" w:rsidRDefault="00091D15" w:rsidP="00091D15">
      <w:pPr>
        <w:pStyle w:val="Bezodstpw"/>
        <w:rPr>
          <w:lang w:val="en-US"/>
        </w:rPr>
      </w:pPr>
      <w:proofErr w:type="spellStart"/>
      <w:r w:rsidRPr="00091D15">
        <w:rPr>
          <w:lang w:val="en-US"/>
        </w:rPr>
        <w:t>Złącza</w:t>
      </w:r>
      <w:proofErr w:type="spellEnd"/>
    </w:p>
    <w:p w:rsidR="00091D15" w:rsidRPr="00091D15" w:rsidRDefault="00091D15" w:rsidP="00091D15">
      <w:pPr>
        <w:pStyle w:val="Bezodstpw"/>
        <w:rPr>
          <w:lang w:val="en-US"/>
        </w:rPr>
      </w:pPr>
      <w:r w:rsidRPr="00091D15">
        <w:rPr>
          <w:lang w:val="en-US"/>
        </w:rPr>
        <w:t xml:space="preserve">USB 3.2 Gen. 2 - 1 </w:t>
      </w:r>
      <w:proofErr w:type="spellStart"/>
      <w:r w:rsidRPr="00091D15">
        <w:rPr>
          <w:lang w:val="en-US"/>
        </w:rPr>
        <w:t>szt</w:t>
      </w:r>
      <w:proofErr w:type="spellEnd"/>
      <w:r w:rsidRPr="00091D15">
        <w:rPr>
          <w:lang w:val="en-US"/>
        </w:rPr>
        <w:t>.</w:t>
      </w:r>
    </w:p>
    <w:p w:rsidR="00091D15" w:rsidRDefault="00091D15" w:rsidP="00091D15">
      <w:pPr>
        <w:pStyle w:val="Bezodstpw"/>
      </w:pPr>
      <w:r>
        <w:t xml:space="preserve">USB 3.2 Gen. 2 (z </w:t>
      </w:r>
      <w:proofErr w:type="spellStart"/>
      <w:r>
        <w:t>PowerShare</w:t>
      </w:r>
      <w:proofErr w:type="spellEnd"/>
      <w:r>
        <w:t>) - 1 szt.</w:t>
      </w:r>
    </w:p>
    <w:p w:rsidR="00091D15" w:rsidRDefault="00091D15" w:rsidP="00091D15">
      <w:pPr>
        <w:pStyle w:val="Bezodstpw"/>
      </w:pPr>
      <w:r>
        <w:t xml:space="preserve">USB Typu-C (z </w:t>
      </w:r>
      <w:proofErr w:type="spellStart"/>
      <w:r>
        <w:t>Thunderbolt</w:t>
      </w:r>
      <w:proofErr w:type="spellEnd"/>
      <w:r>
        <w:t>™ 4) - 2 szt.</w:t>
      </w:r>
    </w:p>
    <w:p w:rsidR="00091D15" w:rsidRDefault="00091D15" w:rsidP="00091D15">
      <w:pPr>
        <w:pStyle w:val="Bezodstpw"/>
      </w:pPr>
      <w:r>
        <w:t>HDMI 2.0 - 1 szt.</w:t>
      </w:r>
    </w:p>
    <w:p w:rsidR="00091D15" w:rsidRDefault="00091D15" w:rsidP="00091D15">
      <w:pPr>
        <w:pStyle w:val="Bezodstpw"/>
      </w:pPr>
      <w:r>
        <w:t xml:space="preserve">Czytnik kart pamięci </w:t>
      </w:r>
      <w:proofErr w:type="spellStart"/>
      <w:r>
        <w:t>microSD</w:t>
      </w:r>
      <w:proofErr w:type="spellEnd"/>
      <w:r>
        <w:t xml:space="preserve"> - 1 szt.</w:t>
      </w:r>
    </w:p>
    <w:p w:rsidR="00091D15" w:rsidRDefault="00091D15" w:rsidP="00091D15">
      <w:pPr>
        <w:pStyle w:val="Bezodstpw"/>
      </w:pPr>
      <w:r>
        <w:t>RJ-45 (LAN) - 1 szt.</w:t>
      </w:r>
    </w:p>
    <w:p w:rsidR="00091D15" w:rsidRDefault="00091D15" w:rsidP="00091D15">
      <w:pPr>
        <w:pStyle w:val="Bezodstpw"/>
      </w:pPr>
      <w:r>
        <w:t>Wyjście słuchawkowe/wejście mikrofonowe - 1 szt.</w:t>
      </w:r>
    </w:p>
    <w:p w:rsidR="00091D15" w:rsidRDefault="00091D15" w:rsidP="00091D15">
      <w:pPr>
        <w:pStyle w:val="Bezodstpw"/>
      </w:pPr>
      <w:r>
        <w:t>Czytnik Smart Card - 1 szt.</w:t>
      </w:r>
    </w:p>
    <w:p w:rsidR="00091D15" w:rsidRDefault="00091D15" w:rsidP="00091D15">
      <w:pPr>
        <w:pStyle w:val="Bezodstpw"/>
      </w:pPr>
      <w:r>
        <w:t>Pojemność baterii</w:t>
      </w:r>
    </w:p>
    <w:p w:rsidR="00091D15" w:rsidRDefault="00091D15" w:rsidP="00091D15">
      <w:pPr>
        <w:pStyle w:val="Bezodstpw"/>
      </w:pPr>
      <w:r>
        <w:t xml:space="preserve">4-komorowa, 4000 </w:t>
      </w:r>
      <w:proofErr w:type="spellStart"/>
      <w:r>
        <w:t>mAh</w:t>
      </w:r>
      <w:proofErr w:type="spellEnd"/>
    </w:p>
    <w:p w:rsidR="00091D15" w:rsidRDefault="00091D15" w:rsidP="00091D15">
      <w:pPr>
        <w:pStyle w:val="Bezodstpw"/>
      </w:pPr>
      <w:r>
        <w:t>Czytnik linii papilarnych</w:t>
      </w:r>
    </w:p>
    <w:p w:rsidR="00091D15" w:rsidRDefault="00091D15" w:rsidP="00091D15">
      <w:pPr>
        <w:pStyle w:val="Bezodstpw"/>
      </w:pPr>
      <w:r>
        <w:t>Podświetlana klawiatura</w:t>
      </w:r>
    </w:p>
    <w:p w:rsidR="00091D15" w:rsidRDefault="00091D15" w:rsidP="00091D15">
      <w:pPr>
        <w:pStyle w:val="Bezodstpw"/>
      </w:pPr>
      <w:r>
        <w:t>Zabezpieczenia</w:t>
      </w:r>
    </w:p>
    <w:p w:rsidR="00091D15" w:rsidRDefault="00091D15" w:rsidP="00091D15">
      <w:pPr>
        <w:pStyle w:val="Bezodstpw"/>
      </w:pPr>
      <w:r>
        <w:t>Szyfrowanie TPM</w:t>
      </w:r>
    </w:p>
    <w:p w:rsidR="00091D15" w:rsidRDefault="00091D15" w:rsidP="00091D15">
      <w:pPr>
        <w:pStyle w:val="Bezodstpw"/>
      </w:pPr>
      <w:r>
        <w:t>Kamera z wbudowaną zaślepką</w:t>
      </w:r>
    </w:p>
    <w:p w:rsidR="00091D15" w:rsidRDefault="00091D15" w:rsidP="00091D15">
      <w:pPr>
        <w:pStyle w:val="Bezodstpw"/>
      </w:pPr>
      <w:r>
        <w:t>Obudowa i wykonanie</w:t>
      </w:r>
    </w:p>
    <w:p w:rsidR="00091D15" w:rsidRDefault="00091D15" w:rsidP="00091D15">
      <w:pPr>
        <w:pStyle w:val="Bezodstpw"/>
      </w:pPr>
      <w:r>
        <w:t>Standard militarny MIL-STD-810H</w:t>
      </w:r>
    </w:p>
    <w:p w:rsidR="00091D15" w:rsidRDefault="00091D15" w:rsidP="00091D15">
      <w:pPr>
        <w:rPr>
          <w:sz w:val="22"/>
          <w:szCs w:val="22"/>
        </w:rPr>
      </w:pPr>
      <w:r>
        <w:t xml:space="preserve">System operacyjny </w:t>
      </w:r>
      <w:r w:rsidRPr="002728A8">
        <w:rPr>
          <w:sz w:val="22"/>
          <w:szCs w:val="22"/>
        </w:rPr>
        <w:t xml:space="preserve"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Wykonawca zapewni kompatybilność (bezpieczeństwo, stabilność i wydajność) </w:t>
      </w:r>
      <w:r w:rsidRPr="002728A8">
        <w:rPr>
          <w:sz w:val="22"/>
          <w:szCs w:val="22"/>
        </w:rPr>
        <w:lastRenderedPageBreak/>
        <w:t>nowych komputerów z wykorzystywanymi przez zamawiającego rozwiązaniami (zwłaszcza w kontekście udziałów sieciowych i uprawnień do nich) w oparciu o Active Directory dla Microsoft Windows.</w:t>
      </w:r>
    </w:p>
    <w:p w:rsidR="00091D15" w:rsidRDefault="00091D15" w:rsidP="00091D15">
      <w:pPr>
        <w:pStyle w:val="Bezodstpw"/>
      </w:pPr>
      <w:r>
        <w:t>Dołączone oprogramowanie</w:t>
      </w:r>
    </w:p>
    <w:p w:rsidR="00091D15" w:rsidRDefault="00091D15" w:rsidP="00091D15">
      <w:pPr>
        <w:pStyle w:val="Bezodstpw"/>
      </w:pPr>
      <w:r>
        <w:t xml:space="preserve">Partycja </w:t>
      </w:r>
      <w:proofErr w:type="spellStart"/>
      <w:r>
        <w:t>recovery</w:t>
      </w:r>
      <w:proofErr w:type="spellEnd"/>
      <w:r>
        <w:t xml:space="preserve"> (opcja przywrócenia systemu z dysku)</w:t>
      </w:r>
    </w:p>
    <w:p w:rsidR="00091D15" w:rsidRDefault="00091D15" w:rsidP="00091D15">
      <w:pPr>
        <w:pStyle w:val="Bezodstpw"/>
      </w:pPr>
      <w:r>
        <w:t>Dodatkowe informacje</w:t>
      </w:r>
    </w:p>
    <w:p w:rsidR="00091D15" w:rsidRDefault="00091D15" w:rsidP="00091D15">
      <w:pPr>
        <w:pStyle w:val="Bezodstpw"/>
      </w:pPr>
      <w:r>
        <w:t>Wydzielona klawiatura numeryczna</w:t>
      </w:r>
    </w:p>
    <w:p w:rsidR="00091D15" w:rsidRDefault="00091D15" w:rsidP="00091D15">
      <w:pPr>
        <w:pStyle w:val="Bezodstpw"/>
      </w:pPr>
      <w:r>
        <w:t xml:space="preserve">Wielodotykowy, intuicyjny </w:t>
      </w:r>
      <w:proofErr w:type="spellStart"/>
      <w:r>
        <w:t>touchpad</w:t>
      </w:r>
      <w:proofErr w:type="spellEnd"/>
    </w:p>
    <w:p w:rsidR="00091D15" w:rsidRDefault="00091D15" w:rsidP="00091D15">
      <w:pPr>
        <w:pStyle w:val="Bezodstpw"/>
      </w:pPr>
      <w:r>
        <w:t xml:space="preserve">Matryca z pokryciem barw 100% </w:t>
      </w:r>
      <w:proofErr w:type="spellStart"/>
      <w:r>
        <w:t>sRGB</w:t>
      </w:r>
      <w:proofErr w:type="spellEnd"/>
    </w:p>
    <w:p w:rsidR="00091D15" w:rsidRDefault="00091D15" w:rsidP="00091D15">
      <w:pPr>
        <w:pStyle w:val="Bezodstpw"/>
      </w:pPr>
      <w:r>
        <w:t>Wysokość max 22,5 mm</w:t>
      </w:r>
    </w:p>
    <w:p w:rsidR="00091D15" w:rsidRDefault="00091D15" w:rsidP="00091D15">
      <w:pPr>
        <w:pStyle w:val="Bezodstpw"/>
      </w:pPr>
      <w:r>
        <w:t>Szerokość max 360 mm</w:t>
      </w:r>
    </w:p>
    <w:p w:rsidR="00091D15" w:rsidRDefault="00091D15" w:rsidP="00091D15">
      <w:pPr>
        <w:pStyle w:val="Bezodstpw"/>
      </w:pPr>
      <w:r>
        <w:t>Głębokość max 240 mm</w:t>
      </w:r>
    </w:p>
    <w:p w:rsidR="00091D15" w:rsidRDefault="00091D15" w:rsidP="00091D15">
      <w:pPr>
        <w:pStyle w:val="Bezodstpw"/>
      </w:pPr>
      <w:r>
        <w:t>Waga max 1,6 kg</w:t>
      </w:r>
    </w:p>
    <w:p w:rsidR="00091D15" w:rsidRDefault="00091D15" w:rsidP="00091D15">
      <w:pPr>
        <w:pStyle w:val="Bezodstpw"/>
      </w:pPr>
      <w:r>
        <w:t>Dołączone akcesoria</w:t>
      </w:r>
    </w:p>
    <w:p w:rsidR="00091D15" w:rsidRDefault="00091D15" w:rsidP="00091D15">
      <w:pPr>
        <w:pStyle w:val="Bezodstpw"/>
      </w:pPr>
      <w:r>
        <w:t>Zasilacz</w:t>
      </w:r>
    </w:p>
    <w:p w:rsidR="00091D15" w:rsidRDefault="00091D15" w:rsidP="00091D15">
      <w:pPr>
        <w:pStyle w:val="Bezodstpw"/>
      </w:pPr>
      <w:r>
        <w:t>Gwarancja min 36 miesięcy (gwarancja producenta)</w:t>
      </w:r>
    </w:p>
    <w:p w:rsidR="00091D15" w:rsidRPr="002728A8" w:rsidRDefault="00091D15" w:rsidP="00091D15">
      <w:pPr>
        <w:pStyle w:val="Bezodstpw"/>
      </w:pPr>
      <w:r w:rsidRPr="002728A8">
        <w:t>Gwarancja sprawowana za pośrednictwem dostawcy, czas reakcji serwisu 48 godziny , czas naprawy od momentu zgłoszenia 14 dni</w:t>
      </w:r>
    </w:p>
    <w:p w:rsidR="00091D15" w:rsidRDefault="00091D15" w:rsidP="00091D15">
      <w:pPr>
        <w:pStyle w:val="Bezodstpw"/>
      </w:pPr>
    </w:p>
    <w:p w:rsidR="00091D15" w:rsidRDefault="00091D15" w:rsidP="00091D15">
      <w:pPr>
        <w:pStyle w:val="Bezodstpw"/>
      </w:pPr>
    </w:p>
    <w:p w:rsidR="00091D15" w:rsidRDefault="00091D15" w:rsidP="00091D15">
      <w:pPr>
        <w:pStyle w:val="Bezodstpw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Część 2</w:t>
      </w:r>
    </w:p>
    <w:p w:rsidR="00091D15" w:rsidRDefault="00091D15" w:rsidP="00091D15">
      <w:pPr>
        <w:pStyle w:val="Bezodstpw"/>
      </w:pPr>
    </w:p>
    <w:p w:rsidR="00091D15" w:rsidRDefault="00091D15" w:rsidP="00091D15">
      <w:pPr>
        <w:pStyle w:val="Bezodstpw"/>
      </w:pPr>
      <w:r>
        <w:t>Monitor -  1 szt.</w:t>
      </w:r>
    </w:p>
    <w:p w:rsidR="00091D15" w:rsidRDefault="00091D15" w:rsidP="00091D15">
      <w:pPr>
        <w:pStyle w:val="Bezodstpw"/>
      </w:pPr>
      <w:r>
        <w:t>Przekątna ekranu min 31,5"</w:t>
      </w:r>
    </w:p>
    <w:p w:rsidR="00091D15" w:rsidRDefault="00091D15" w:rsidP="00091D15">
      <w:pPr>
        <w:pStyle w:val="Bezodstpw"/>
      </w:pPr>
      <w:r>
        <w:t>Powłoka matrycy matowa</w:t>
      </w:r>
    </w:p>
    <w:p w:rsidR="00091D15" w:rsidRDefault="00091D15" w:rsidP="00091D15">
      <w:pPr>
        <w:pStyle w:val="Bezodstpw"/>
      </w:pPr>
      <w:r>
        <w:t>Rodzaj matrycy LED, IPS</w:t>
      </w:r>
    </w:p>
    <w:p w:rsidR="00091D15" w:rsidRDefault="00091D15" w:rsidP="00091D15">
      <w:pPr>
        <w:pStyle w:val="Bezodstpw"/>
      </w:pPr>
      <w:r>
        <w:t>Typ ekranu płaski</w:t>
      </w:r>
    </w:p>
    <w:p w:rsidR="00091D15" w:rsidRDefault="00091D15" w:rsidP="00091D15">
      <w:pPr>
        <w:pStyle w:val="Bezodstpw"/>
      </w:pPr>
      <w:r>
        <w:t>Rozdzielczość ekranu 3840 x 2160 (UHD 4K)</w:t>
      </w:r>
    </w:p>
    <w:p w:rsidR="00091D15" w:rsidRDefault="00091D15" w:rsidP="00091D15">
      <w:pPr>
        <w:pStyle w:val="Bezodstpw"/>
      </w:pPr>
      <w:r>
        <w:t>Format obrazu 16:9</w:t>
      </w:r>
    </w:p>
    <w:p w:rsidR="00091D15" w:rsidRDefault="00091D15" w:rsidP="00091D15">
      <w:pPr>
        <w:pStyle w:val="Bezodstpw"/>
      </w:pPr>
      <w:r>
        <w:t xml:space="preserve">Częstotliwość odświeżania ekranu 60 </w:t>
      </w:r>
      <w:proofErr w:type="spellStart"/>
      <w:r>
        <w:t>Hz</w:t>
      </w:r>
      <w:proofErr w:type="spellEnd"/>
    </w:p>
    <w:p w:rsidR="00091D15" w:rsidRDefault="00091D15" w:rsidP="00091D15">
      <w:pPr>
        <w:pStyle w:val="Bezodstpw"/>
      </w:pPr>
      <w:r>
        <w:t>Odwzorowanie przestrzeni barw</w:t>
      </w:r>
    </w:p>
    <w:p w:rsidR="00091D15" w:rsidRDefault="00091D15" w:rsidP="00091D15">
      <w:pPr>
        <w:pStyle w:val="Bezodstpw"/>
      </w:pPr>
      <w:r>
        <w:t>Adobe RGB: 80%</w:t>
      </w:r>
    </w:p>
    <w:p w:rsidR="00091D15" w:rsidRDefault="00091D15" w:rsidP="00091D15">
      <w:pPr>
        <w:pStyle w:val="Bezodstpw"/>
      </w:pPr>
      <w:r>
        <w:t>DCI-P3: 95%</w:t>
      </w:r>
    </w:p>
    <w:p w:rsidR="00091D15" w:rsidRDefault="00091D15" w:rsidP="00091D15">
      <w:pPr>
        <w:pStyle w:val="Bezodstpw"/>
      </w:pPr>
      <w:proofErr w:type="spellStart"/>
      <w:r>
        <w:t>sRGB</w:t>
      </w:r>
      <w:proofErr w:type="spellEnd"/>
      <w:r>
        <w:t>: 99%</w:t>
      </w:r>
    </w:p>
    <w:p w:rsidR="00091D15" w:rsidRDefault="00091D15" w:rsidP="00091D15">
      <w:pPr>
        <w:pStyle w:val="Bezodstpw"/>
      </w:pPr>
      <w:r>
        <w:t>Liczba wyświetlanych kolorów 1,07 mld</w:t>
      </w:r>
    </w:p>
    <w:p w:rsidR="00091D15" w:rsidRDefault="00091D15" w:rsidP="00091D15">
      <w:pPr>
        <w:pStyle w:val="Bezodstpw"/>
      </w:pPr>
      <w:r>
        <w:t>HDR</w:t>
      </w:r>
    </w:p>
    <w:p w:rsidR="00091D15" w:rsidRDefault="00091D15" w:rsidP="00091D15">
      <w:pPr>
        <w:pStyle w:val="Bezodstpw"/>
      </w:pPr>
      <w:r>
        <w:t>Czas reakcji 5 ms (GTG)</w:t>
      </w:r>
    </w:p>
    <w:p w:rsidR="00091D15" w:rsidRDefault="00091D15" w:rsidP="00091D15">
      <w:pPr>
        <w:pStyle w:val="Bezodstpw"/>
      </w:pPr>
      <w:r>
        <w:t>Technologia ochrony oczu</w:t>
      </w:r>
    </w:p>
    <w:p w:rsidR="00091D15" w:rsidRDefault="00091D15" w:rsidP="00091D15">
      <w:pPr>
        <w:pStyle w:val="Bezodstpw"/>
      </w:pPr>
      <w:r>
        <w:t>Redukcja migotania (</w:t>
      </w:r>
      <w:proofErr w:type="spellStart"/>
      <w:r>
        <w:t>Flicker</w:t>
      </w:r>
      <w:proofErr w:type="spellEnd"/>
      <w:r>
        <w:t xml:space="preserve"> </w:t>
      </w:r>
      <w:proofErr w:type="spellStart"/>
      <w:r>
        <w:t>free</w:t>
      </w:r>
      <w:proofErr w:type="spellEnd"/>
      <w:r>
        <w:t>)</w:t>
      </w:r>
    </w:p>
    <w:p w:rsidR="00091D15" w:rsidRDefault="00091D15" w:rsidP="00091D15">
      <w:pPr>
        <w:pStyle w:val="Bezodstpw"/>
      </w:pPr>
      <w:r>
        <w:t>Filtr światła niebieskiego</w:t>
      </w:r>
    </w:p>
    <w:p w:rsidR="00091D15" w:rsidRDefault="00091D15" w:rsidP="00091D15">
      <w:pPr>
        <w:pStyle w:val="Bezodstpw"/>
      </w:pPr>
      <w:r>
        <w:t>Wielkość plamki 0,182 x 0,182 mm</w:t>
      </w:r>
    </w:p>
    <w:p w:rsidR="00091D15" w:rsidRDefault="00091D15" w:rsidP="00091D15">
      <w:pPr>
        <w:pStyle w:val="Bezodstpw"/>
      </w:pPr>
      <w:r>
        <w:t>Jasność 400 cd/m²</w:t>
      </w:r>
    </w:p>
    <w:p w:rsidR="00091D15" w:rsidRDefault="00091D15" w:rsidP="00091D15">
      <w:pPr>
        <w:pStyle w:val="Bezodstpw"/>
      </w:pPr>
      <w:r>
        <w:t>Kontrast statyczny 1 300:1</w:t>
      </w:r>
    </w:p>
    <w:p w:rsidR="00091D15" w:rsidRDefault="00091D15" w:rsidP="00091D15">
      <w:pPr>
        <w:pStyle w:val="Bezodstpw"/>
      </w:pPr>
      <w:r>
        <w:t>Kąt widzenia w poziomie 178 stopni</w:t>
      </w:r>
    </w:p>
    <w:p w:rsidR="00091D15" w:rsidRDefault="00091D15" w:rsidP="00091D15">
      <w:pPr>
        <w:pStyle w:val="Bezodstpw"/>
      </w:pPr>
      <w:r>
        <w:t>Kąt widzenia w pionie 178 stopni</w:t>
      </w:r>
    </w:p>
    <w:p w:rsidR="00091D15" w:rsidRDefault="00091D15" w:rsidP="00091D15">
      <w:pPr>
        <w:pStyle w:val="Bezodstpw"/>
      </w:pPr>
      <w:r>
        <w:t>Złącza</w:t>
      </w:r>
    </w:p>
    <w:p w:rsidR="00091D15" w:rsidRDefault="00091D15" w:rsidP="00091D15">
      <w:pPr>
        <w:pStyle w:val="Bezodstpw"/>
      </w:pPr>
      <w:r>
        <w:t>HDMI - 1 szt.</w:t>
      </w:r>
    </w:p>
    <w:p w:rsidR="00091D15" w:rsidRDefault="00091D15" w:rsidP="00091D15">
      <w:pPr>
        <w:pStyle w:val="Bezodstpw"/>
      </w:pPr>
      <w:proofErr w:type="spellStart"/>
      <w:r>
        <w:t>DisplayPort</w:t>
      </w:r>
      <w:proofErr w:type="spellEnd"/>
      <w:r>
        <w:t xml:space="preserve"> - 1 szt.</w:t>
      </w:r>
    </w:p>
    <w:p w:rsidR="00091D15" w:rsidRDefault="00091D15" w:rsidP="00091D15">
      <w:pPr>
        <w:pStyle w:val="Bezodstpw"/>
      </w:pPr>
      <w:r>
        <w:t>USB 3.1 Gen. 1 (USB 3.0) - 4 szt.</w:t>
      </w:r>
    </w:p>
    <w:p w:rsidR="00091D15" w:rsidRPr="00E461B8" w:rsidRDefault="00091D15" w:rsidP="00091D15">
      <w:pPr>
        <w:pStyle w:val="Bezodstpw"/>
        <w:rPr>
          <w:lang w:val="en-US"/>
        </w:rPr>
      </w:pPr>
      <w:r w:rsidRPr="00E461B8">
        <w:rPr>
          <w:lang w:val="en-US"/>
        </w:rPr>
        <w:t xml:space="preserve">USB 3.1 Gen. 1 Type-B (USB 3.0) - 1 </w:t>
      </w:r>
      <w:proofErr w:type="spellStart"/>
      <w:r w:rsidRPr="00E461B8">
        <w:rPr>
          <w:lang w:val="en-US"/>
        </w:rPr>
        <w:t>szt</w:t>
      </w:r>
      <w:proofErr w:type="spellEnd"/>
      <w:r w:rsidRPr="00E461B8">
        <w:rPr>
          <w:lang w:val="en-US"/>
        </w:rPr>
        <w:t>.</w:t>
      </w:r>
    </w:p>
    <w:p w:rsidR="00091D15" w:rsidRDefault="00091D15" w:rsidP="00091D15">
      <w:pPr>
        <w:pStyle w:val="Bezodstpw"/>
      </w:pPr>
      <w:r>
        <w:t xml:space="preserve">USB </w:t>
      </w:r>
      <w:proofErr w:type="spellStart"/>
      <w:r>
        <w:t>Type</w:t>
      </w:r>
      <w:proofErr w:type="spellEnd"/>
      <w:r>
        <w:t>-C - 1 szt.</w:t>
      </w:r>
    </w:p>
    <w:p w:rsidR="00091D15" w:rsidRDefault="00091D15" w:rsidP="00091D15">
      <w:pPr>
        <w:pStyle w:val="Bezodstpw"/>
      </w:pPr>
      <w:r>
        <w:t>AC-in (wejście zasilania) - 1 szt.</w:t>
      </w:r>
    </w:p>
    <w:p w:rsidR="00091D15" w:rsidRDefault="00091D15" w:rsidP="00091D15">
      <w:pPr>
        <w:pStyle w:val="Bezodstpw"/>
      </w:pPr>
      <w:r>
        <w:lastRenderedPageBreak/>
        <w:t>Obrotowy ekran (PIVOT)</w:t>
      </w:r>
    </w:p>
    <w:p w:rsidR="00091D15" w:rsidRDefault="00091D15" w:rsidP="00091D15">
      <w:pPr>
        <w:pStyle w:val="Bezodstpw"/>
      </w:pPr>
      <w:r>
        <w:t>Regulacja wysokości (</w:t>
      </w:r>
      <w:proofErr w:type="spellStart"/>
      <w:r>
        <w:t>Height</w:t>
      </w:r>
      <w:proofErr w:type="spellEnd"/>
      <w:r>
        <w:t>)</w:t>
      </w:r>
    </w:p>
    <w:p w:rsidR="00091D15" w:rsidRDefault="00091D15" w:rsidP="00091D15">
      <w:pPr>
        <w:pStyle w:val="Bezodstpw"/>
      </w:pPr>
      <w:r>
        <w:t>Regulacja kąta pochylenia (</w:t>
      </w:r>
      <w:proofErr w:type="spellStart"/>
      <w:r>
        <w:t>Tilt</w:t>
      </w:r>
      <w:proofErr w:type="spellEnd"/>
      <w:r>
        <w:t>)</w:t>
      </w:r>
    </w:p>
    <w:p w:rsidR="00091D15" w:rsidRDefault="00091D15" w:rsidP="00091D15">
      <w:pPr>
        <w:pStyle w:val="Bezodstpw"/>
      </w:pPr>
      <w:r>
        <w:t>Regulacja kąta obrotu (</w:t>
      </w:r>
      <w:proofErr w:type="spellStart"/>
      <w:r>
        <w:t>Swivel</w:t>
      </w:r>
      <w:proofErr w:type="spellEnd"/>
      <w:r>
        <w:t>)</w:t>
      </w:r>
    </w:p>
    <w:p w:rsidR="00091D15" w:rsidRDefault="00091D15" w:rsidP="00091D15">
      <w:pPr>
        <w:pStyle w:val="Bezodstpw"/>
      </w:pPr>
      <w:r>
        <w:t>Możliwość montażu na ścianie - VESA</w:t>
      </w:r>
    </w:p>
    <w:p w:rsidR="00091D15" w:rsidRDefault="00091D15" w:rsidP="00091D15">
      <w:pPr>
        <w:pStyle w:val="Bezodstpw"/>
      </w:pPr>
      <w:r>
        <w:t>VESA 100 x 100 mm</w:t>
      </w:r>
    </w:p>
    <w:p w:rsidR="00091D15" w:rsidRDefault="00091D15" w:rsidP="00091D15">
      <w:pPr>
        <w:pStyle w:val="Bezodstpw"/>
      </w:pPr>
      <w:r>
        <w:t xml:space="preserve">Klasa energetyczna </w:t>
      </w:r>
    </w:p>
    <w:p w:rsidR="00091D15" w:rsidRDefault="00091D15" w:rsidP="00091D15">
      <w:pPr>
        <w:pStyle w:val="Bezodstpw"/>
      </w:pPr>
      <w:r>
        <w:t>G</w:t>
      </w:r>
    </w:p>
    <w:p w:rsidR="00091D15" w:rsidRDefault="00091D15" w:rsidP="00091D15">
      <w:pPr>
        <w:pStyle w:val="Bezodstpw"/>
      </w:pPr>
      <w:r>
        <w:t>G (HDR)</w:t>
      </w:r>
    </w:p>
    <w:p w:rsidR="00091D15" w:rsidRDefault="00091D15" w:rsidP="00091D15">
      <w:pPr>
        <w:pStyle w:val="Bezodstpw"/>
      </w:pPr>
      <w:r>
        <w:t>Pobór mocy podczas pracy 40 W</w:t>
      </w:r>
    </w:p>
    <w:p w:rsidR="00091D15" w:rsidRDefault="00091D15" w:rsidP="00091D15">
      <w:pPr>
        <w:pStyle w:val="Bezodstpw"/>
      </w:pPr>
      <w:r>
        <w:t>Pobór mocy podczas spoczynku 0,5 W</w:t>
      </w:r>
    </w:p>
    <w:p w:rsidR="00091D15" w:rsidRDefault="00091D15" w:rsidP="00091D15">
      <w:pPr>
        <w:pStyle w:val="Bezodstpw"/>
      </w:pPr>
      <w:r>
        <w:t>Dodatkowe informacje</w:t>
      </w:r>
    </w:p>
    <w:p w:rsidR="00091D15" w:rsidRDefault="00091D15" w:rsidP="00091D15">
      <w:pPr>
        <w:pStyle w:val="Bezodstpw"/>
      </w:pPr>
      <w:r>
        <w:t xml:space="preserve">Możliwość zabezpieczenia linką </w:t>
      </w:r>
    </w:p>
    <w:p w:rsidR="00091D15" w:rsidRDefault="00091D15" w:rsidP="00091D15">
      <w:pPr>
        <w:pStyle w:val="Bezodstpw"/>
      </w:pPr>
      <w:r>
        <w:t>Wbudowany HUB USB</w:t>
      </w:r>
    </w:p>
    <w:p w:rsidR="00091D15" w:rsidRPr="00091D15" w:rsidRDefault="00091D15" w:rsidP="00091D15">
      <w:pPr>
        <w:pStyle w:val="Bezodstpw"/>
        <w:rPr>
          <w:lang w:val="en-US"/>
        </w:rPr>
      </w:pPr>
      <w:proofErr w:type="spellStart"/>
      <w:r w:rsidRPr="00091D15">
        <w:rPr>
          <w:lang w:val="en-US"/>
        </w:rPr>
        <w:t>Uchwyt</w:t>
      </w:r>
      <w:proofErr w:type="spellEnd"/>
      <w:r w:rsidRPr="00091D15">
        <w:rPr>
          <w:lang w:val="en-US"/>
        </w:rPr>
        <w:t xml:space="preserve"> </w:t>
      </w:r>
      <w:proofErr w:type="spellStart"/>
      <w:r w:rsidRPr="00091D15">
        <w:rPr>
          <w:lang w:val="en-US"/>
        </w:rPr>
        <w:t>na</w:t>
      </w:r>
      <w:proofErr w:type="spellEnd"/>
      <w:r w:rsidRPr="00091D15">
        <w:rPr>
          <w:lang w:val="en-US"/>
        </w:rPr>
        <w:t xml:space="preserve"> </w:t>
      </w:r>
      <w:proofErr w:type="spellStart"/>
      <w:r w:rsidRPr="00091D15">
        <w:rPr>
          <w:lang w:val="en-US"/>
        </w:rPr>
        <w:t>kable</w:t>
      </w:r>
      <w:proofErr w:type="spellEnd"/>
    </w:p>
    <w:p w:rsidR="00091D15" w:rsidRPr="00E461B8" w:rsidRDefault="00091D15" w:rsidP="00091D15">
      <w:pPr>
        <w:pStyle w:val="Bezodstpw"/>
        <w:rPr>
          <w:lang w:val="en-US"/>
        </w:rPr>
      </w:pPr>
      <w:proofErr w:type="spellStart"/>
      <w:r w:rsidRPr="00E461B8">
        <w:rPr>
          <w:lang w:val="en-US"/>
        </w:rPr>
        <w:t>Funkcja</w:t>
      </w:r>
      <w:proofErr w:type="spellEnd"/>
      <w:r w:rsidRPr="00E461B8">
        <w:rPr>
          <w:lang w:val="en-US"/>
        </w:rPr>
        <w:t xml:space="preserve"> Picture-by-Picture (PBP)</w:t>
      </w:r>
    </w:p>
    <w:p w:rsidR="00091D15" w:rsidRPr="00E461B8" w:rsidRDefault="00091D15" w:rsidP="00091D15">
      <w:pPr>
        <w:pStyle w:val="Bezodstpw"/>
        <w:rPr>
          <w:lang w:val="en-US"/>
        </w:rPr>
      </w:pPr>
      <w:proofErr w:type="spellStart"/>
      <w:r w:rsidRPr="00E461B8">
        <w:rPr>
          <w:lang w:val="en-US"/>
        </w:rPr>
        <w:t>Funkcja</w:t>
      </w:r>
      <w:proofErr w:type="spellEnd"/>
      <w:r w:rsidRPr="00E461B8">
        <w:rPr>
          <w:lang w:val="en-US"/>
        </w:rPr>
        <w:t xml:space="preserve"> Picture-in-Picture (PIP)</w:t>
      </w:r>
    </w:p>
    <w:p w:rsidR="00091D15" w:rsidRDefault="00091D15" w:rsidP="00091D15">
      <w:pPr>
        <w:pStyle w:val="Bezodstpw"/>
      </w:pPr>
      <w:r>
        <w:t>Dołączone akcesoria</w:t>
      </w:r>
    </w:p>
    <w:p w:rsidR="00091D15" w:rsidRDefault="00091D15" w:rsidP="00091D15">
      <w:pPr>
        <w:pStyle w:val="Bezodstpw"/>
      </w:pPr>
      <w:r>
        <w:t>Skrócona instrukcja obsługi</w:t>
      </w:r>
    </w:p>
    <w:p w:rsidR="00091D15" w:rsidRDefault="00091D15" w:rsidP="00091D15">
      <w:pPr>
        <w:pStyle w:val="Bezodstpw"/>
      </w:pPr>
      <w:r>
        <w:t>Instrukcja bezpieczeństwa</w:t>
      </w:r>
    </w:p>
    <w:p w:rsidR="00091D15" w:rsidRDefault="00091D15" w:rsidP="00091D15">
      <w:pPr>
        <w:pStyle w:val="Bezodstpw"/>
      </w:pPr>
      <w:r>
        <w:t>Kabel zasilający</w:t>
      </w:r>
    </w:p>
    <w:p w:rsidR="00091D15" w:rsidRDefault="00091D15" w:rsidP="00091D15">
      <w:pPr>
        <w:pStyle w:val="Bezodstpw"/>
      </w:pPr>
      <w:r>
        <w:t xml:space="preserve">Kabel </w:t>
      </w:r>
      <w:proofErr w:type="spellStart"/>
      <w:r>
        <w:t>DisplayPort</w:t>
      </w:r>
      <w:proofErr w:type="spellEnd"/>
    </w:p>
    <w:p w:rsidR="00091D15" w:rsidRDefault="00091D15" w:rsidP="00091D15">
      <w:pPr>
        <w:pStyle w:val="Bezodstpw"/>
      </w:pPr>
      <w:r>
        <w:t>Kabel USB-C</w:t>
      </w:r>
    </w:p>
    <w:p w:rsidR="00091D15" w:rsidRDefault="00091D15" w:rsidP="00091D15">
      <w:pPr>
        <w:pStyle w:val="Bezodstpw"/>
      </w:pPr>
      <w:r>
        <w:t>Kabel USB 3.0</w:t>
      </w:r>
    </w:p>
    <w:p w:rsidR="00091D15" w:rsidRDefault="00091D15" w:rsidP="00091D15">
      <w:pPr>
        <w:pStyle w:val="Bezodstpw"/>
      </w:pPr>
      <w:r>
        <w:t>Szerokość max 713 mm</w:t>
      </w:r>
    </w:p>
    <w:p w:rsidR="00091D15" w:rsidRDefault="00091D15" w:rsidP="00091D15">
      <w:pPr>
        <w:pStyle w:val="Bezodstpw"/>
      </w:pPr>
      <w:r>
        <w:t>Wysokość (z podstawą) max 620 mm</w:t>
      </w:r>
    </w:p>
    <w:p w:rsidR="00091D15" w:rsidRDefault="00091D15" w:rsidP="00091D15">
      <w:pPr>
        <w:pStyle w:val="Bezodstpw"/>
      </w:pPr>
      <w:r>
        <w:t>Głębokość (z podstawą) max 220 mm</w:t>
      </w:r>
    </w:p>
    <w:p w:rsidR="00091D15" w:rsidRDefault="00091D15" w:rsidP="00091D15">
      <w:pPr>
        <w:pStyle w:val="Bezodstpw"/>
      </w:pPr>
      <w:r>
        <w:t>Waga max 6 kg</w:t>
      </w:r>
    </w:p>
    <w:p w:rsidR="00091D15" w:rsidRDefault="00091D15" w:rsidP="00091D15">
      <w:pPr>
        <w:pStyle w:val="Bezodstpw"/>
      </w:pPr>
      <w:r>
        <w:t>Gwarancja min 36 miesięcy (gwarancja producenta)</w:t>
      </w:r>
    </w:p>
    <w:p w:rsidR="00091D15" w:rsidRDefault="00091D15" w:rsidP="00091D15">
      <w:pPr>
        <w:pStyle w:val="Bezodstpw"/>
      </w:pPr>
      <w:r w:rsidRPr="002728A8">
        <w:t>Gwarancja sprawowana za pośrednictwem dostawcy, czas reakcji serwisu 48 godziny , czas naprawy od momentu zgłoszenia 14 dni</w:t>
      </w:r>
    </w:p>
    <w:p w:rsidR="00091D15" w:rsidRDefault="00091D15" w:rsidP="00091D15">
      <w:pPr>
        <w:pStyle w:val="Bezodstpw"/>
      </w:pPr>
    </w:p>
    <w:p w:rsidR="00091D15" w:rsidRDefault="00091D15" w:rsidP="00091D15">
      <w:pPr>
        <w:pStyle w:val="Bezodstpw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Część 3</w:t>
      </w:r>
    </w:p>
    <w:p w:rsidR="00091D15" w:rsidRDefault="00091D15" w:rsidP="00091D15">
      <w:pPr>
        <w:pStyle w:val="Bezodstpw"/>
      </w:pPr>
    </w:p>
    <w:p w:rsidR="00091D15" w:rsidRDefault="00091D15" w:rsidP="00091D15">
      <w:pPr>
        <w:pStyle w:val="Bezodstpw"/>
      </w:pPr>
      <w:r>
        <w:t>Urządzenie wielofunkcyjne – 1 szt.</w:t>
      </w:r>
    </w:p>
    <w:p w:rsidR="00091D15" w:rsidRDefault="00091D15" w:rsidP="00091D15">
      <w:pPr>
        <w:pStyle w:val="Bezodstpw"/>
      </w:pPr>
      <w:r>
        <w:t>Technologia druku</w:t>
      </w:r>
    </w:p>
    <w:p w:rsidR="00091D15" w:rsidRDefault="00091D15" w:rsidP="00091D15">
      <w:pPr>
        <w:pStyle w:val="Bezodstpw"/>
      </w:pPr>
      <w:r>
        <w:t>Laserowa, monochromatyczna</w:t>
      </w:r>
    </w:p>
    <w:p w:rsidR="00091D15" w:rsidRDefault="00091D15" w:rsidP="00091D15">
      <w:pPr>
        <w:pStyle w:val="Bezodstpw"/>
      </w:pPr>
      <w:r>
        <w:t>Maksymalna gramatura papieru 120 g/m²</w:t>
      </w:r>
    </w:p>
    <w:p w:rsidR="00091D15" w:rsidRDefault="00091D15" w:rsidP="00091D15">
      <w:pPr>
        <w:pStyle w:val="Bezodstpw"/>
      </w:pPr>
      <w:r>
        <w:t>Obsługiwany typ nośnika</w:t>
      </w:r>
    </w:p>
    <w:p w:rsidR="00091D15" w:rsidRDefault="00091D15" w:rsidP="00091D15">
      <w:pPr>
        <w:pStyle w:val="Bezodstpw"/>
      </w:pPr>
      <w:r>
        <w:t>Papier zwykły</w:t>
      </w:r>
    </w:p>
    <w:p w:rsidR="00091D15" w:rsidRDefault="00091D15" w:rsidP="00091D15">
      <w:pPr>
        <w:pStyle w:val="Bezodstpw"/>
      </w:pPr>
      <w:r>
        <w:t>Koperty</w:t>
      </w:r>
    </w:p>
    <w:p w:rsidR="00091D15" w:rsidRDefault="00091D15" w:rsidP="00091D15">
      <w:pPr>
        <w:pStyle w:val="Bezodstpw"/>
      </w:pPr>
      <w:r>
        <w:t>Etykiety</w:t>
      </w:r>
    </w:p>
    <w:p w:rsidR="00091D15" w:rsidRDefault="00091D15" w:rsidP="00091D15">
      <w:pPr>
        <w:pStyle w:val="Bezodstpw"/>
      </w:pPr>
      <w:r>
        <w:t>Obsługiwane formaty nośników</w:t>
      </w:r>
    </w:p>
    <w:p w:rsidR="00091D15" w:rsidRDefault="00091D15" w:rsidP="00091D15">
      <w:pPr>
        <w:pStyle w:val="Bezodstpw"/>
      </w:pPr>
      <w:r>
        <w:t>A4</w:t>
      </w:r>
    </w:p>
    <w:p w:rsidR="00091D15" w:rsidRDefault="00091D15" w:rsidP="00091D15">
      <w:pPr>
        <w:pStyle w:val="Bezodstpw"/>
      </w:pPr>
      <w:r>
        <w:t>A5</w:t>
      </w:r>
    </w:p>
    <w:p w:rsidR="00091D15" w:rsidRDefault="00091D15" w:rsidP="00091D15">
      <w:pPr>
        <w:pStyle w:val="Bezodstpw"/>
      </w:pPr>
      <w:r>
        <w:t>A6</w:t>
      </w:r>
    </w:p>
    <w:p w:rsidR="00091D15" w:rsidRDefault="00091D15" w:rsidP="00091D15">
      <w:pPr>
        <w:pStyle w:val="Bezodstpw"/>
      </w:pPr>
      <w:r>
        <w:t>DL</w:t>
      </w:r>
    </w:p>
    <w:p w:rsidR="00091D15" w:rsidRDefault="00091D15" w:rsidP="00091D15">
      <w:pPr>
        <w:pStyle w:val="Bezodstpw"/>
      </w:pPr>
      <w:r>
        <w:t>Formaty niestandardowe</w:t>
      </w:r>
    </w:p>
    <w:p w:rsidR="00091D15" w:rsidRDefault="00091D15" w:rsidP="00091D15">
      <w:pPr>
        <w:pStyle w:val="Bezodstpw"/>
      </w:pPr>
      <w:r>
        <w:t>Rodzaje podajników papieru tacka</w:t>
      </w:r>
    </w:p>
    <w:p w:rsidR="00091D15" w:rsidRDefault="00091D15" w:rsidP="00091D15">
      <w:pPr>
        <w:pStyle w:val="Bezodstpw"/>
      </w:pPr>
      <w:r>
        <w:t>Podajnik papieru 150 arkuszy</w:t>
      </w:r>
    </w:p>
    <w:p w:rsidR="00091D15" w:rsidRDefault="00091D15" w:rsidP="00091D15">
      <w:pPr>
        <w:pStyle w:val="Bezodstpw"/>
      </w:pPr>
      <w:r>
        <w:t>Liczba podajników papieru - 1</w:t>
      </w:r>
    </w:p>
    <w:p w:rsidR="00091D15" w:rsidRDefault="00091D15" w:rsidP="00091D15">
      <w:pPr>
        <w:pStyle w:val="Bezodstpw"/>
      </w:pPr>
      <w:r>
        <w:t>Szybkość druku w mono nie mniej niż 18 str./min</w:t>
      </w:r>
    </w:p>
    <w:p w:rsidR="00091D15" w:rsidRDefault="00091D15" w:rsidP="00091D15">
      <w:pPr>
        <w:pStyle w:val="Bezodstpw"/>
      </w:pPr>
      <w:r>
        <w:lastRenderedPageBreak/>
        <w:t xml:space="preserve">Maksymalna rozdzielczość druku 600 x 600 </w:t>
      </w:r>
      <w:proofErr w:type="spellStart"/>
      <w:r>
        <w:t>dpi</w:t>
      </w:r>
      <w:proofErr w:type="spellEnd"/>
    </w:p>
    <w:p w:rsidR="00091D15" w:rsidRDefault="00091D15" w:rsidP="00091D15">
      <w:pPr>
        <w:pStyle w:val="Bezodstpw"/>
      </w:pPr>
      <w:r>
        <w:t>Maksymalna rozdzielczość skanowania</w:t>
      </w:r>
    </w:p>
    <w:p w:rsidR="00091D15" w:rsidRDefault="00091D15" w:rsidP="00091D15">
      <w:pPr>
        <w:pStyle w:val="Bezodstpw"/>
      </w:pPr>
      <w:r>
        <w:t xml:space="preserve">1200 x 1200 </w:t>
      </w:r>
      <w:proofErr w:type="spellStart"/>
      <w:r>
        <w:t>dpi</w:t>
      </w:r>
      <w:proofErr w:type="spellEnd"/>
    </w:p>
    <w:p w:rsidR="00091D15" w:rsidRDefault="00091D15" w:rsidP="00091D15">
      <w:pPr>
        <w:pStyle w:val="Bezodstpw"/>
      </w:pPr>
      <w:r>
        <w:t>Maksymalny format skanu A4</w:t>
      </w:r>
    </w:p>
    <w:p w:rsidR="00091D15" w:rsidRDefault="00091D15" w:rsidP="00091D15">
      <w:pPr>
        <w:pStyle w:val="Bezodstpw"/>
      </w:pPr>
      <w:r>
        <w:t>Szybkość kopiowania nie mniej niż 18 str./min</w:t>
      </w:r>
    </w:p>
    <w:p w:rsidR="00091D15" w:rsidRDefault="00091D15" w:rsidP="00091D15">
      <w:pPr>
        <w:pStyle w:val="Bezodstpw"/>
      </w:pPr>
      <w:r>
        <w:t>Miesięczne obciążenie min 8000 str./miesiąc</w:t>
      </w:r>
    </w:p>
    <w:p w:rsidR="00091D15" w:rsidRDefault="00091D15" w:rsidP="00091D15">
      <w:pPr>
        <w:pStyle w:val="Bezodstpw"/>
      </w:pPr>
      <w:r>
        <w:t>Wyświetlacz wbudowany</w:t>
      </w:r>
    </w:p>
    <w:p w:rsidR="00091D15" w:rsidRDefault="00091D15" w:rsidP="00091D15">
      <w:pPr>
        <w:pStyle w:val="Bezodstpw"/>
      </w:pPr>
      <w:r>
        <w:t>Interfejsy</w:t>
      </w:r>
    </w:p>
    <w:p w:rsidR="00091D15" w:rsidRDefault="00091D15" w:rsidP="00091D15">
      <w:pPr>
        <w:pStyle w:val="Bezodstpw"/>
      </w:pPr>
      <w:r>
        <w:t>USB</w:t>
      </w:r>
    </w:p>
    <w:p w:rsidR="00091D15" w:rsidRDefault="00091D15" w:rsidP="00091D15">
      <w:pPr>
        <w:pStyle w:val="Bezodstpw"/>
      </w:pPr>
      <w:r>
        <w:t>Wi-Fi</w:t>
      </w:r>
    </w:p>
    <w:p w:rsidR="00091D15" w:rsidRDefault="00091D15" w:rsidP="00091D15">
      <w:pPr>
        <w:pStyle w:val="Bezodstpw"/>
      </w:pPr>
      <w:proofErr w:type="spellStart"/>
      <w:r>
        <w:t>AirPrint</w:t>
      </w:r>
      <w:proofErr w:type="spellEnd"/>
    </w:p>
    <w:p w:rsidR="00091D15" w:rsidRDefault="00091D15" w:rsidP="00091D15">
      <w:pPr>
        <w:pStyle w:val="Bezodstpw"/>
      </w:pPr>
      <w:r>
        <w:t>Dołączone akcesoria</w:t>
      </w:r>
    </w:p>
    <w:p w:rsidR="00091D15" w:rsidRDefault="00091D15" w:rsidP="00091D15">
      <w:pPr>
        <w:pStyle w:val="Bezodstpw"/>
      </w:pPr>
      <w:r>
        <w:t>Kabel zasilający</w:t>
      </w:r>
    </w:p>
    <w:p w:rsidR="00091D15" w:rsidRDefault="00091D15" w:rsidP="00091D15">
      <w:pPr>
        <w:pStyle w:val="Bezodstpw"/>
      </w:pPr>
      <w:r>
        <w:t>Kabel USB</w:t>
      </w:r>
    </w:p>
    <w:p w:rsidR="00091D15" w:rsidRDefault="00091D15" w:rsidP="00091D15">
      <w:pPr>
        <w:pStyle w:val="Bezodstpw"/>
      </w:pPr>
      <w:r>
        <w:t>Toner startowy</w:t>
      </w:r>
    </w:p>
    <w:p w:rsidR="00091D15" w:rsidRDefault="00091D15" w:rsidP="00091D15">
      <w:pPr>
        <w:pStyle w:val="Bezodstpw"/>
      </w:pPr>
      <w:r>
        <w:t>Szerokość max 360 mm</w:t>
      </w:r>
    </w:p>
    <w:p w:rsidR="00091D15" w:rsidRDefault="00091D15" w:rsidP="00091D15">
      <w:pPr>
        <w:pStyle w:val="Bezodstpw"/>
      </w:pPr>
      <w:r>
        <w:t>Wysokość max 196 mm</w:t>
      </w:r>
    </w:p>
    <w:p w:rsidR="00091D15" w:rsidRDefault="00091D15" w:rsidP="00091D15">
      <w:pPr>
        <w:pStyle w:val="Bezodstpw"/>
      </w:pPr>
      <w:r>
        <w:t>Głębokość max 263 mm</w:t>
      </w:r>
    </w:p>
    <w:p w:rsidR="00091D15" w:rsidRDefault="00091D15" w:rsidP="00091D15">
      <w:pPr>
        <w:pStyle w:val="Bezodstpw"/>
      </w:pPr>
      <w:r>
        <w:t>Waga max 5,5 kg</w:t>
      </w:r>
    </w:p>
    <w:p w:rsidR="00091D15" w:rsidRDefault="00091D15" w:rsidP="00091D15">
      <w:pPr>
        <w:pStyle w:val="Bezodstpw"/>
      </w:pPr>
      <w:r>
        <w:t>Gwarancja min 12 miesięcy (gwarancja producenta)</w:t>
      </w:r>
    </w:p>
    <w:p w:rsidR="00091D15" w:rsidRDefault="00091D15" w:rsidP="00091D15">
      <w:pPr>
        <w:pStyle w:val="Bezodstpw"/>
      </w:pPr>
      <w:r w:rsidRPr="002728A8">
        <w:t>Gwarancja sprawowana za pośrednictwem dostawcy, czas reakcji serwisu 48 godziny , czas naprawy od momentu zgłoszenia 14 dni</w:t>
      </w:r>
    </w:p>
    <w:p w:rsidR="00091D15" w:rsidRDefault="00091D15" w:rsidP="00091D15">
      <w:pPr>
        <w:pStyle w:val="Bezodstpw"/>
      </w:pPr>
    </w:p>
    <w:p w:rsidR="00091D15" w:rsidRDefault="00091D15" w:rsidP="00091D15">
      <w:pPr>
        <w:pStyle w:val="Bezodstpw"/>
      </w:pPr>
    </w:p>
    <w:p w:rsidR="00091D15" w:rsidRDefault="00091D15" w:rsidP="00091D15">
      <w:pPr>
        <w:pStyle w:val="Bezodstpw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Część 4</w:t>
      </w:r>
    </w:p>
    <w:p w:rsidR="00091D15" w:rsidRDefault="00091D15" w:rsidP="00091D15">
      <w:pPr>
        <w:pStyle w:val="Bezodstpw"/>
      </w:pPr>
      <w:r>
        <w:t>Laptop – 1 szt.</w:t>
      </w:r>
    </w:p>
    <w:p w:rsidR="00091D15" w:rsidRDefault="00091D15" w:rsidP="00091D15">
      <w:pPr>
        <w:pStyle w:val="Bezodstpw"/>
      </w:pPr>
      <w:r>
        <w:t xml:space="preserve">Procesor  </w:t>
      </w:r>
      <w:r w:rsidRPr="002728A8">
        <w:rPr>
          <w:rFonts w:eastAsia="Times New Roman" w:cs="Times New Roman"/>
          <w:lang w:eastAsia="pl-PL"/>
        </w:rPr>
        <w:t xml:space="preserve">osiągający w teście </w:t>
      </w:r>
      <w:proofErr w:type="spellStart"/>
      <w:r w:rsidRPr="002728A8">
        <w:rPr>
          <w:rFonts w:eastAsia="Times New Roman" w:cs="Times New Roman"/>
          <w:lang w:eastAsia="pl-PL"/>
        </w:rPr>
        <w:t>PassMark</w:t>
      </w:r>
      <w:proofErr w:type="spellEnd"/>
      <w:r w:rsidRPr="002728A8">
        <w:rPr>
          <w:rFonts w:eastAsia="Times New Roman" w:cs="Times New Roman"/>
          <w:lang w:eastAsia="pl-PL"/>
        </w:rPr>
        <w:t xml:space="preserve"> CPU Mark wynik min. </w:t>
      </w:r>
      <w:r>
        <w:rPr>
          <w:rFonts w:eastAsia="Times New Roman" w:cs="Times New Roman"/>
          <w:lang w:eastAsia="pl-PL"/>
        </w:rPr>
        <w:t xml:space="preserve">10630 </w:t>
      </w:r>
      <w:r w:rsidRPr="002728A8">
        <w:rPr>
          <w:rFonts w:eastAsia="Times New Roman" w:cs="Times New Roman"/>
          <w:lang w:eastAsia="pl-PL"/>
        </w:rPr>
        <w:t xml:space="preserve">punktów (wynik zaproponowanego procesora musi znajdować się na stronie: </w:t>
      </w:r>
      <w:hyperlink r:id="rId9" w:history="1">
        <w:r w:rsidRPr="002728A8">
          <w:rPr>
            <w:rStyle w:val="Hipercze"/>
            <w:rFonts w:eastAsia="Times New Roman" w:cs="Times New Roman"/>
            <w:lang w:eastAsia="pl-PL"/>
          </w:rPr>
          <w:t>www.cpubenchmark.net</w:t>
        </w:r>
      </w:hyperlink>
      <w:r>
        <w:t xml:space="preserve"> </w:t>
      </w:r>
    </w:p>
    <w:p w:rsidR="00091D15" w:rsidRDefault="00091D15" w:rsidP="00091D15">
      <w:pPr>
        <w:pStyle w:val="Bezodstpw"/>
      </w:pPr>
      <w:r>
        <w:t>Pamięć RAM min 16 GB</w:t>
      </w:r>
    </w:p>
    <w:p w:rsidR="00091D15" w:rsidRDefault="00091D15" w:rsidP="00091D15">
      <w:pPr>
        <w:pStyle w:val="Bezodstpw"/>
      </w:pPr>
      <w:r>
        <w:t>Maksymalna obsługiwana ilość pamięci RAM 40 GB</w:t>
      </w:r>
    </w:p>
    <w:p w:rsidR="00091D15" w:rsidRDefault="00091D15" w:rsidP="00091D15">
      <w:pPr>
        <w:pStyle w:val="Bezodstpw"/>
      </w:pPr>
      <w:r>
        <w:t>Liczba gniazd pamięci (ogółem / wolne) 1/0</w:t>
      </w:r>
    </w:p>
    <w:p w:rsidR="00091D15" w:rsidRDefault="00091D15" w:rsidP="00091D15">
      <w:pPr>
        <w:pStyle w:val="Bezodstpw"/>
      </w:pPr>
      <w:r>
        <w:t xml:space="preserve">Dysk SSD M.2 </w:t>
      </w:r>
      <w:proofErr w:type="spellStart"/>
      <w:r>
        <w:t>PCIe</w:t>
      </w:r>
      <w:proofErr w:type="spellEnd"/>
      <w:r>
        <w:t xml:space="preserve"> min 512 GB</w:t>
      </w:r>
    </w:p>
    <w:p w:rsidR="00091D15" w:rsidRDefault="00091D15" w:rsidP="00091D15">
      <w:pPr>
        <w:pStyle w:val="Bezodstpw"/>
      </w:pPr>
      <w:r>
        <w:t>Dotykowy ekran</w:t>
      </w:r>
    </w:p>
    <w:p w:rsidR="00091D15" w:rsidRDefault="00091D15" w:rsidP="00091D15">
      <w:pPr>
        <w:pStyle w:val="Bezodstpw"/>
      </w:pPr>
      <w:r>
        <w:t>Typ ekranu błyszczący, LED, IPS</w:t>
      </w:r>
    </w:p>
    <w:p w:rsidR="00091D15" w:rsidRDefault="00091D15" w:rsidP="00091D15">
      <w:pPr>
        <w:pStyle w:val="Bezodstpw"/>
      </w:pPr>
      <w:r>
        <w:t>Przekątna ekranu 14,0"</w:t>
      </w:r>
    </w:p>
    <w:p w:rsidR="00091D15" w:rsidRDefault="00091D15" w:rsidP="00091D15">
      <w:pPr>
        <w:pStyle w:val="Bezodstpw"/>
      </w:pPr>
      <w:r>
        <w:t>Rozdzielczość ekranu 1920 x 1080 (</w:t>
      </w:r>
      <w:proofErr w:type="spellStart"/>
      <w:r>
        <w:t>FullHD</w:t>
      </w:r>
      <w:proofErr w:type="spellEnd"/>
      <w:r>
        <w:t>)</w:t>
      </w:r>
    </w:p>
    <w:p w:rsidR="00091D15" w:rsidRDefault="00091D15" w:rsidP="00091D15">
      <w:pPr>
        <w:pStyle w:val="Bezodstpw"/>
        <w:rPr>
          <w:rStyle w:val="Hipercze"/>
          <w:rFonts w:eastAsia="Times New Roman" w:cs="Times New Roman"/>
          <w:lang w:eastAsia="pl-PL"/>
        </w:rPr>
      </w:pPr>
      <w:r>
        <w:t xml:space="preserve">Karta graficzna </w:t>
      </w:r>
      <w:r w:rsidRPr="002728A8">
        <w:rPr>
          <w:rFonts w:eastAsia="Times New Roman" w:cs="Times New Roman"/>
          <w:lang w:eastAsia="pl-PL"/>
        </w:rPr>
        <w:t xml:space="preserve">osiągająca min.  </w:t>
      </w:r>
      <w:r>
        <w:rPr>
          <w:rFonts w:eastAsia="Times New Roman" w:cs="Times New Roman"/>
          <w:lang w:eastAsia="pl-PL"/>
        </w:rPr>
        <w:t xml:space="preserve">2810 </w:t>
      </w:r>
      <w:r w:rsidRPr="002728A8">
        <w:rPr>
          <w:rFonts w:eastAsia="Times New Roman" w:cs="Times New Roman"/>
          <w:lang w:eastAsia="pl-PL"/>
        </w:rPr>
        <w:t xml:space="preserve">punktów w teście  </w:t>
      </w:r>
      <w:proofErr w:type="spellStart"/>
      <w:r w:rsidRPr="002728A8">
        <w:rPr>
          <w:rFonts w:eastAsia="Times New Roman" w:cs="Times New Roman"/>
          <w:lang w:eastAsia="pl-PL"/>
        </w:rPr>
        <w:t>PassMark</w:t>
      </w:r>
      <w:proofErr w:type="spellEnd"/>
      <w:r w:rsidRPr="002728A8">
        <w:rPr>
          <w:rFonts w:eastAsia="Times New Roman" w:cs="Times New Roman"/>
          <w:lang w:eastAsia="pl-PL"/>
        </w:rPr>
        <w:t xml:space="preserve">  (wynik zaproponowanej karty musi znajdować się na stronie:   </w:t>
      </w:r>
      <w:hyperlink r:id="rId10" w:history="1">
        <w:r w:rsidRPr="002728A8">
          <w:rPr>
            <w:rStyle w:val="Hipercze"/>
            <w:rFonts w:eastAsia="Times New Roman" w:cs="Times New Roman"/>
            <w:lang w:eastAsia="pl-PL"/>
          </w:rPr>
          <w:t>https://www.videocardbenchmark.net/gpu</w:t>
        </w:r>
      </w:hyperlink>
    </w:p>
    <w:p w:rsidR="00091D15" w:rsidRDefault="00091D15" w:rsidP="00091D15">
      <w:pPr>
        <w:pStyle w:val="Bezodstpw"/>
      </w:pPr>
      <w:r>
        <w:t>Pamięć karty graficznej współdzielona</w:t>
      </w:r>
    </w:p>
    <w:p w:rsidR="00091D15" w:rsidRDefault="00091D15" w:rsidP="00091D15">
      <w:pPr>
        <w:pStyle w:val="Bezodstpw"/>
      </w:pPr>
      <w:r>
        <w:t>Wbudowane głośniki stereo</w:t>
      </w:r>
    </w:p>
    <w:p w:rsidR="00091D15" w:rsidRDefault="00091D15" w:rsidP="00091D15">
      <w:pPr>
        <w:pStyle w:val="Bezodstpw"/>
      </w:pPr>
      <w:r>
        <w:t>Wbudowane dwa mikrofony</w:t>
      </w:r>
    </w:p>
    <w:p w:rsidR="00091D15" w:rsidRDefault="00091D15" w:rsidP="00091D15">
      <w:pPr>
        <w:pStyle w:val="Bezodstpw"/>
      </w:pPr>
      <w:r>
        <w:t xml:space="preserve">Kamera internetowa 1.0 </w:t>
      </w:r>
      <w:proofErr w:type="spellStart"/>
      <w:r>
        <w:t>Mpix</w:t>
      </w:r>
      <w:proofErr w:type="spellEnd"/>
    </w:p>
    <w:p w:rsidR="00091D15" w:rsidRDefault="00091D15" w:rsidP="00091D15">
      <w:pPr>
        <w:pStyle w:val="Bezodstpw"/>
      </w:pPr>
      <w:r>
        <w:t>Łączność</w:t>
      </w:r>
    </w:p>
    <w:p w:rsidR="00091D15" w:rsidRDefault="00091D15" w:rsidP="00091D15">
      <w:pPr>
        <w:pStyle w:val="Bezodstpw"/>
      </w:pPr>
      <w:r>
        <w:t>Wi-Fi 6</w:t>
      </w:r>
    </w:p>
    <w:p w:rsidR="00091D15" w:rsidRDefault="00091D15" w:rsidP="00091D15">
      <w:pPr>
        <w:pStyle w:val="Bezodstpw"/>
      </w:pPr>
      <w:r>
        <w:t>Moduł Bluetooth</w:t>
      </w:r>
    </w:p>
    <w:p w:rsidR="00091D15" w:rsidRDefault="00091D15" w:rsidP="00091D15">
      <w:pPr>
        <w:pStyle w:val="Bezodstpw"/>
      </w:pPr>
      <w:r>
        <w:t>Złącza</w:t>
      </w:r>
    </w:p>
    <w:p w:rsidR="00091D15" w:rsidRPr="00A07034" w:rsidRDefault="00091D15" w:rsidP="00091D15">
      <w:pPr>
        <w:pStyle w:val="Bezodstpw"/>
        <w:rPr>
          <w:lang w:val="en-US"/>
        </w:rPr>
      </w:pPr>
      <w:r w:rsidRPr="00A07034">
        <w:rPr>
          <w:lang w:val="en-US"/>
        </w:rPr>
        <w:t xml:space="preserve">USB 3.2 Gen. 1 - 2 </w:t>
      </w:r>
      <w:proofErr w:type="spellStart"/>
      <w:r w:rsidRPr="00A07034">
        <w:rPr>
          <w:lang w:val="en-US"/>
        </w:rPr>
        <w:t>szt</w:t>
      </w:r>
      <w:proofErr w:type="spellEnd"/>
      <w:r w:rsidRPr="00A07034">
        <w:rPr>
          <w:lang w:val="en-US"/>
        </w:rPr>
        <w:t>.</w:t>
      </w:r>
    </w:p>
    <w:p w:rsidR="00091D15" w:rsidRPr="00A07034" w:rsidRDefault="00091D15" w:rsidP="00091D15">
      <w:pPr>
        <w:pStyle w:val="Bezodstpw"/>
        <w:rPr>
          <w:lang w:val="en-US"/>
        </w:rPr>
      </w:pPr>
      <w:r w:rsidRPr="00A07034">
        <w:rPr>
          <w:lang w:val="en-US"/>
        </w:rPr>
        <w:t xml:space="preserve">USB </w:t>
      </w:r>
      <w:proofErr w:type="spellStart"/>
      <w:r w:rsidRPr="00A07034">
        <w:rPr>
          <w:lang w:val="en-US"/>
        </w:rPr>
        <w:t>Typu</w:t>
      </w:r>
      <w:proofErr w:type="spellEnd"/>
      <w:r w:rsidRPr="00A07034">
        <w:rPr>
          <w:lang w:val="en-US"/>
        </w:rPr>
        <w:t xml:space="preserve">-C (z DisplayPort </w:t>
      </w:r>
      <w:proofErr w:type="spellStart"/>
      <w:r w:rsidRPr="00A07034">
        <w:rPr>
          <w:lang w:val="en-US"/>
        </w:rPr>
        <w:t>i</w:t>
      </w:r>
      <w:proofErr w:type="spellEnd"/>
      <w:r w:rsidRPr="00A07034">
        <w:rPr>
          <w:lang w:val="en-US"/>
        </w:rPr>
        <w:t xml:space="preserve"> Power Delivery) - 1 </w:t>
      </w:r>
      <w:proofErr w:type="spellStart"/>
      <w:r w:rsidRPr="00A07034">
        <w:rPr>
          <w:lang w:val="en-US"/>
        </w:rPr>
        <w:t>szt</w:t>
      </w:r>
      <w:proofErr w:type="spellEnd"/>
      <w:r w:rsidRPr="00A07034">
        <w:rPr>
          <w:lang w:val="en-US"/>
        </w:rPr>
        <w:t>.</w:t>
      </w:r>
    </w:p>
    <w:p w:rsidR="00091D15" w:rsidRDefault="00091D15" w:rsidP="00091D15">
      <w:pPr>
        <w:pStyle w:val="Bezodstpw"/>
      </w:pPr>
      <w:r>
        <w:t xml:space="preserve">USB Typu-C (z </w:t>
      </w:r>
      <w:proofErr w:type="spellStart"/>
      <w:r>
        <w:t>Thunderbolt</w:t>
      </w:r>
      <w:proofErr w:type="spellEnd"/>
      <w:r>
        <w:t>™ 4) - 1 szt.</w:t>
      </w:r>
    </w:p>
    <w:p w:rsidR="00091D15" w:rsidRDefault="00091D15" w:rsidP="00091D15">
      <w:pPr>
        <w:pStyle w:val="Bezodstpw"/>
      </w:pPr>
      <w:r>
        <w:t>HDMI 1.4 - 1 szt.</w:t>
      </w:r>
    </w:p>
    <w:p w:rsidR="00091D15" w:rsidRDefault="00091D15" w:rsidP="00091D15">
      <w:pPr>
        <w:pStyle w:val="Bezodstpw"/>
      </w:pPr>
      <w:r>
        <w:t xml:space="preserve">Czytnik kart pamięci </w:t>
      </w:r>
      <w:proofErr w:type="spellStart"/>
      <w:r>
        <w:t>microSD</w:t>
      </w:r>
      <w:proofErr w:type="spellEnd"/>
      <w:r>
        <w:t xml:space="preserve"> - 1 szt.</w:t>
      </w:r>
    </w:p>
    <w:p w:rsidR="00091D15" w:rsidRDefault="00091D15" w:rsidP="00091D15">
      <w:pPr>
        <w:pStyle w:val="Bezodstpw"/>
      </w:pPr>
      <w:r>
        <w:t>Wyjście słuchawkowe/głośnikowe - 1 szt.</w:t>
      </w:r>
    </w:p>
    <w:p w:rsidR="00091D15" w:rsidRDefault="00091D15" w:rsidP="00091D15">
      <w:pPr>
        <w:pStyle w:val="Bezodstpw"/>
      </w:pPr>
      <w:r>
        <w:lastRenderedPageBreak/>
        <w:t>Czytnik linii papilarnych</w:t>
      </w:r>
    </w:p>
    <w:p w:rsidR="00091D15" w:rsidRDefault="00091D15" w:rsidP="00091D15">
      <w:pPr>
        <w:pStyle w:val="Bezodstpw"/>
      </w:pPr>
      <w:r>
        <w:t>Podświetlana klawiatura</w:t>
      </w:r>
    </w:p>
    <w:p w:rsidR="00091D15" w:rsidRDefault="00091D15" w:rsidP="00091D15">
      <w:pPr>
        <w:pStyle w:val="Bezodstpw"/>
      </w:pPr>
      <w:r>
        <w:t>Zabezpieczenia</w:t>
      </w:r>
    </w:p>
    <w:p w:rsidR="00091D15" w:rsidRDefault="00091D15" w:rsidP="00091D15">
      <w:pPr>
        <w:pStyle w:val="Bezodstpw"/>
      </w:pPr>
      <w:r>
        <w:t xml:space="preserve">Możliwość zabezpieczenia linką </w:t>
      </w:r>
    </w:p>
    <w:p w:rsidR="00091D15" w:rsidRDefault="00091D15" w:rsidP="00091D15">
      <w:pPr>
        <w:pStyle w:val="Bezodstpw"/>
      </w:pPr>
      <w:r>
        <w:t>Szyfrowanie TPM</w:t>
      </w:r>
    </w:p>
    <w:p w:rsidR="00091D15" w:rsidRDefault="00091D15" w:rsidP="00091D15">
      <w:pPr>
        <w:pStyle w:val="Bezodstpw"/>
      </w:pPr>
      <w:r>
        <w:t>Kamera z wbudowaną zaślepką</w:t>
      </w:r>
    </w:p>
    <w:p w:rsidR="00091D15" w:rsidRDefault="00091D15" w:rsidP="00091D15">
      <w:pPr>
        <w:pStyle w:val="Bezodstpw"/>
      </w:pPr>
      <w:r>
        <w:t>Obudowa i wykonanie</w:t>
      </w:r>
    </w:p>
    <w:p w:rsidR="00091D15" w:rsidRDefault="00091D15" w:rsidP="00091D15">
      <w:pPr>
        <w:pStyle w:val="Bezodstpw"/>
      </w:pPr>
      <w:r>
        <w:t>Aluminiowa pokrywa matrycy</w:t>
      </w:r>
    </w:p>
    <w:p w:rsidR="00091D15" w:rsidRDefault="00091D15" w:rsidP="00091D15">
      <w:pPr>
        <w:pStyle w:val="Bezodstpw"/>
      </w:pPr>
      <w:r>
        <w:t>Aluminiowa obudowa</w:t>
      </w:r>
    </w:p>
    <w:p w:rsidR="00091D15" w:rsidRDefault="00091D15" w:rsidP="00091D15">
      <w:pPr>
        <w:rPr>
          <w:sz w:val="22"/>
          <w:szCs w:val="22"/>
        </w:rPr>
      </w:pPr>
      <w:r>
        <w:t xml:space="preserve">System operacyjny </w:t>
      </w:r>
      <w:r w:rsidRPr="002728A8">
        <w:rPr>
          <w:sz w:val="22"/>
          <w:szCs w:val="22"/>
        </w:rPr>
        <w:t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:rsidR="00091D15" w:rsidRDefault="00091D15" w:rsidP="00091D15">
      <w:pPr>
        <w:pStyle w:val="Bezodstpw"/>
      </w:pPr>
      <w:r>
        <w:t>Dołączone oprogramowanie</w:t>
      </w:r>
    </w:p>
    <w:p w:rsidR="00091D15" w:rsidRDefault="00091D15" w:rsidP="00091D15">
      <w:pPr>
        <w:pStyle w:val="Bezodstpw"/>
      </w:pPr>
      <w:r>
        <w:t xml:space="preserve">Partycja </w:t>
      </w:r>
      <w:proofErr w:type="spellStart"/>
      <w:r>
        <w:t>recovery</w:t>
      </w:r>
      <w:proofErr w:type="spellEnd"/>
      <w:r>
        <w:t xml:space="preserve"> (opcja przywrócenia systemu z dysku)</w:t>
      </w:r>
    </w:p>
    <w:p w:rsidR="00091D15" w:rsidRDefault="00091D15" w:rsidP="00091D15">
      <w:pPr>
        <w:pStyle w:val="Bezodstpw"/>
      </w:pPr>
      <w:r>
        <w:t>Dodatkowe informacje</w:t>
      </w:r>
    </w:p>
    <w:p w:rsidR="00091D15" w:rsidRDefault="00091D15" w:rsidP="00091D15">
      <w:pPr>
        <w:pStyle w:val="Bezodstpw"/>
      </w:pPr>
      <w:r>
        <w:t xml:space="preserve">Wielodotykowy, intuicyjny </w:t>
      </w:r>
      <w:proofErr w:type="spellStart"/>
      <w:r>
        <w:t>touchpad</w:t>
      </w:r>
      <w:proofErr w:type="spellEnd"/>
    </w:p>
    <w:p w:rsidR="00091D15" w:rsidRDefault="00091D15" w:rsidP="00091D15">
      <w:pPr>
        <w:pStyle w:val="Bezodstpw"/>
      </w:pPr>
      <w:r>
        <w:t xml:space="preserve">Matryca z pokryciem barw 100% </w:t>
      </w:r>
      <w:proofErr w:type="spellStart"/>
      <w:r>
        <w:t>sRGB</w:t>
      </w:r>
      <w:proofErr w:type="spellEnd"/>
    </w:p>
    <w:p w:rsidR="00091D15" w:rsidRDefault="00091D15" w:rsidP="00091D15">
      <w:pPr>
        <w:pStyle w:val="Bezodstpw"/>
      </w:pPr>
      <w:r>
        <w:t>Wysokość max 17 mm</w:t>
      </w:r>
    </w:p>
    <w:p w:rsidR="00091D15" w:rsidRDefault="00091D15" w:rsidP="00091D15">
      <w:pPr>
        <w:pStyle w:val="Bezodstpw"/>
      </w:pPr>
      <w:r>
        <w:t>Szerokość max 320 mm</w:t>
      </w:r>
    </w:p>
    <w:p w:rsidR="00091D15" w:rsidRDefault="00091D15" w:rsidP="00091D15">
      <w:pPr>
        <w:pStyle w:val="Bezodstpw"/>
      </w:pPr>
      <w:r>
        <w:t>Głębokość max 216 mm</w:t>
      </w:r>
    </w:p>
    <w:p w:rsidR="00091D15" w:rsidRDefault="00091D15" w:rsidP="00091D15">
      <w:pPr>
        <w:pStyle w:val="Bezodstpw"/>
      </w:pPr>
      <w:r>
        <w:t>Waga max 1,50 kg</w:t>
      </w:r>
    </w:p>
    <w:p w:rsidR="00091D15" w:rsidRDefault="00091D15" w:rsidP="00091D15">
      <w:pPr>
        <w:pStyle w:val="Bezodstpw"/>
      </w:pPr>
      <w:r>
        <w:t>Dołączone akcesoria</w:t>
      </w:r>
    </w:p>
    <w:p w:rsidR="00091D15" w:rsidRDefault="00091D15" w:rsidP="00091D15">
      <w:pPr>
        <w:pStyle w:val="Bezodstpw"/>
      </w:pPr>
      <w:r>
        <w:t>Zasilacz</w:t>
      </w:r>
    </w:p>
    <w:p w:rsidR="00091D15" w:rsidRDefault="00091D15" w:rsidP="00091D15">
      <w:pPr>
        <w:pStyle w:val="Bezodstpw"/>
      </w:pPr>
      <w:r>
        <w:t>Rysik do obsługi ekranu</w:t>
      </w:r>
    </w:p>
    <w:p w:rsidR="00091D15" w:rsidRDefault="00091D15" w:rsidP="00091D15">
      <w:pPr>
        <w:pStyle w:val="Bezodstpw"/>
      </w:pPr>
      <w:r>
        <w:t>Gwarancja min 12 miesięcy</w:t>
      </w:r>
    </w:p>
    <w:p w:rsidR="00091D15" w:rsidRDefault="00091D15" w:rsidP="00091D15">
      <w:pPr>
        <w:pStyle w:val="Bezodstpw"/>
      </w:pPr>
      <w:r w:rsidRPr="002728A8">
        <w:t>Gwarancja sprawowana za pośrednictwem dostawcy, czas reakcji serwisu 48 godziny , czas naprawy od momentu zgłoszenia 14 dni</w:t>
      </w:r>
    </w:p>
    <w:p w:rsidR="00091D15" w:rsidRDefault="00091D15" w:rsidP="00091D15">
      <w:pPr>
        <w:pStyle w:val="Bezodstpw"/>
      </w:pPr>
    </w:p>
    <w:p w:rsidR="00091D15" w:rsidRDefault="00091D15" w:rsidP="00091D15">
      <w:pPr>
        <w:pStyle w:val="Bezodstpw"/>
      </w:pPr>
    </w:p>
    <w:p w:rsidR="00091D15" w:rsidRDefault="00091D15" w:rsidP="00091D15">
      <w:pPr>
        <w:pStyle w:val="Bezodstpw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Część 5</w:t>
      </w:r>
    </w:p>
    <w:p w:rsidR="00091D15" w:rsidRDefault="00091D15" w:rsidP="00091D15">
      <w:pPr>
        <w:pStyle w:val="Bezodstpw"/>
      </w:pPr>
      <w:r>
        <w:t>Laptop – 1 szt.</w:t>
      </w:r>
    </w:p>
    <w:p w:rsidR="00091D15" w:rsidRDefault="00091D15" w:rsidP="00091D15">
      <w:pPr>
        <w:pStyle w:val="Bezodstpw"/>
      </w:pPr>
      <w:r>
        <w:t>Przekątna ekranu 17.3 cali</w:t>
      </w:r>
    </w:p>
    <w:p w:rsidR="00091D15" w:rsidRDefault="00091D15" w:rsidP="00091D15">
      <w:pPr>
        <w:pStyle w:val="Bezodstpw"/>
      </w:pPr>
      <w:r>
        <w:t>Rozdzielczość 1920 x 1080 (Full HD) pikseli</w:t>
      </w:r>
    </w:p>
    <w:p w:rsidR="00091D15" w:rsidRDefault="00091D15" w:rsidP="00091D15">
      <w:pPr>
        <w:pStyle w:val="Bezodstpw"/>
      </w:pPr>
      <w:r>
        <w:t>Jasność matrycy 300 nitów</w:t>
      </w:r>
    </w:p>
    <w:p w:rsidR="00091D15" w:rsidRDefault="00091D15" w:rsidP="00091D15">
      <w:pPr>
        <w:pStyle w:val="Bezodstpw"/>
      </w:pPr>
      <w:r>
        <w:t>Powłoka matrycy antyrefleksyjna</w:t>
      </w:r>
    </w:p>
    <w:p w:rsidR="00091D15" w:rsidRDefault="00091D15" w:rsidP="00091D15">
      <w:pPr>
        <w:pStyle w:val="Bezodstpw"/>
      </w:pPr>
      <w:r>
        <w:t>Typ matrycy IPS-Level</w:t>
      </w:r>
    </w:p>
    <w:p w:rsidR="00091D15" w:rsidRDefault="00091D15" w:rsidP="00091D15">
      <w:pPr>
        <w:pStyle w:val="Bezodstpw"/>
        <w:rPr>
          <w:rStyle w:val="Hipercze"/>
          <w:rFonts w:eastAsia="Times New Roman" w:cs="Times New Roman"/>
          <w:lang w:eastAsia="pl-PL"/>
        </w:rPr>
      </w:pPr>
      <w:r>
        <w:t xml:space="preserve">Procesor </w:t>
      </w:r>
      <w:r w:rsidRPr="002728A8">
        <w:rPr>
          <w:rFonts w:eastAsia="Times New Roman" w:cs="Times New Roman"/>
          <w:lang w:eastAsia="pl-PL"/>
        </w:rPr>
        <w:t xml:space="preserve">osiągający w teście </w:t>
      </w:r>
      <w:proofErr w:type="spellStart"/>
      <w:r w:rsidRPr="002728A8">
        <w:rPr>
          <w:rFonts w:eastAsia="Times New Roman" w:cs="Times New Roman"/>
          <w:lang w:eastAsia="pl-PL"/>
        </w:rPr>
        <w:t>PassMark</w:t>
      </w:r>
      <w:proofErr w:type="spellEnd"/>
      <w:r w:rsidRPr="002728A8">
        <w:rPr>
          <w:rFonts w:eastAsia="Times New Roman" w:cs="Times New Roman"/>
          <w:lang w:eastAsia="pl-PL"/>
        </w:rPr>
        <w:t xml:space="preserve"> CPU Mark wynik min. </w:t>
      </w:r>
      <w:r>
        <w:rPr>
          <w:rFonts w:eastAsia="Times New Roman" w:cs="Times New Roman"/>
          <w:lang w:eastAsia="pl-PL"/>
        </w:rPr>
        <w:t>15940</w:t>
      </w:r>
      <w:r w:rsidRPr="002728A8">
        <w:rPr>
          <w:rFonts w:eastAsia="Times New Roman" w:cs="Times New Roman"/>
          <w:lang w:eastAsia="pl-PL"/>
        </w:rPr>
        <w:t xml:space="preserve"> punktów (wynik zaproponowanego procesora musi znajdować się na stronie: </w:t>
      </w:r>
      <w:hyperlink r:id="rId11" w:history="1">
        <w:r w:rsidRPr="002728A8">
          <w:rPr>
            <w:rStyle w:val="Hipercze"/>
            <w:rFonts w:eastAsia="Times New Roman" w:cs="Times New Roman"/>
            <w:lang w:eastAsia="pl-PL"/>
          </w:rPr>
          <w:t>www.cpubenchmark.net</w:t>
        </w:r>
      </w:hyperlink>
    </w:p>
    <w:p w:rsidR="00091D15" w:rsidRDefault="00091D15" w:rsidP="00091D15">
      <w:pPr>
        <w:pStyle w:val="Bezodstpw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Wielkość pamięci RAM min 32GB</w:t>
      </w:r>
    </w:p>
    <w:p w:rsidR="00091D15" w:rsidRDefault="00091D15" w:rsidP="00091D15">
      <w:pPr>
        <w:pStyle w:val="Bezodstpw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Dysk twardy 1xSSD M.2 </w:t>
      </w:r>
      <w:proofErr w:type="spellStart"/>
      <w:r>
        <w:rPr>
          <w:rFonts w:eastAsia="Times New Roman" w:cs="Times New Roman"/>
          <w:lang w:eastAsia="pl-PL"/>
        </w:rPr>
        <w:t>PCIe</w:t>
      </w:r>
      <w:proofErr w:type="spellEnd"/>
      <w:r>
        <w:rPr>
          <w:rFonts w:eastAsia="Times New Roman" w:cs="Times New Roman"/>
          <w:lang w:eastAsia="pl-PL"/>
        </w:rPr>
        <w:t xml:space="preserve"> min 1000GB</w:t>
      </w:r>
    </w:p>
    <w:p w:rsidR="00091D15" w:rsidRPr="002728A8" w:rsidRDefault="00091D15" w:rsidP="00091D15">
      <w:pPr>
        <w:pStyle w:val="Bezodstpw"/>
        <w:rPr>
          <w:rFonts w:eastAsia="Times New Roman" w:cs="Times New Roman"/>
          <w:lang w:eastAsia="pl-PL"/>
        </w:rPr>
      </w:pPr>
      <w:r>
        <w:t xml:space="preserve">Karta graficzna </w:t>
      </w:r>
      <w:r w:rsidRPr="002728A8">
        <w:rPr>
          <w:rFonts w:eastAsia="Times New Roman" w:cs="Times New Roman"/>
          <w:lang w:eastAsia="pl-PL"/>
        </w:rPr>
        <w:t xml:space="preserve">osiągająca min.  </w:t>
      </w:r>
      <w:r>
        <w:rPr>
          <w:rFonts w:eastAsia="Times New Roman" w:cs="Times New Roman"/>
          <w:lang w:eastAsia="pl-PL"/>
        </w:rPr>
        <w:t>7500</w:t>
      </w:r>
      <w:r w:rsidRPr="002728A8">
        <w:rPr>
          <w:rFonts w:eastAsia="Times New Roman" w:cs="Times New Roman"/>
          <w:lang w:eastAsia="pl-PL"/>
        </w:rPr>
        <w:t xml:space="preserve"> punktów w teście  </w:t>
      </w:r>
      <w:proofErr w:type="spellStart"/>
      <w:r w:rsidRPr="002728A8">
        <w:rPr>
          <w:rFonts w:eastAsia="Times New Roman" w:cs="Times New Roman"/>
          <w:lang w:eastAsia="pl-PL"/>
        </w:rPr>
        <w:t>PassMark</w:t>
      </w:r>
      <w:proofErr w:type="spellEnd"/>
      <w:r w:rsidRPr="002728A8">
        <w:rPr>
          <w:rFonts w:eastAsia="Times New Roman" w:cs="Times New Roman"/>
          <w:lang w:eastAsia="pl-PL"/>
        </w:rPr>
        <w:t xml:space="preserve">  (wynik zaproponowanej karty musi znajdować się na stronie:   </w:t>
      </w:r>
      <w:hyperlink r:id="rId12" w:history="1">
        <w:r w:rsidRPr="002728A8">
          <w:rPr>
            <w:rStyle w:val="Hipercze"/>
            <w:rFonts w:eastAsia="Times New Roman" w:cs="Times New Roman"/>
            <w:lang w:eastAsia="pl-PL"/>
          </w:rPr>
          <w:t>https://www.videocardbenchmark.net/gpu</w:t>
        </w:r>
      </w:hyperlink>
    </w:p>
    <w:p w:rsidR="00091D15" w:rsidRDefault="00091D15" w:rsidP="00091D15">
      <w:pPr>
        <w:pStyle w:val="Bezodstpw"/>
      </w:pPr>
      <w:r>
        <w:t>Pamięć karty graficznej min 4GB</w:t>
      </w:r>
    </w:p>
    <w:p w:rsidR="00091D15" w:rsidRDefault="00091D15" w:rsidP="00091D15">
      <w:pPr>
        <w:pStyle w:val="Bezodstpw"/>
      </w:pPr>
      <w:r>
        <w:t>Wyjścia karty graficznej</w:t>
      </w:r>
    </w:p>
    <w:p w:rsidR="00091D15" w:rsidRDefault="00091D15" w:rsidP="00091D15">
      <w:pPr>
        <w:pStyle w:val="Bezodstpw"/>
      </w:pPr>
      <w:r>
        <w:t>1x wyjście HDMI</w:t>
      </w:r>
    </w:p>
    <w:p w:rsidR="00091D15" w:rsidRDefault="00091D15" w:rsidP="00091D15">
      <w:pPr>
        <w:pStyle w:val="Bezodstpw"/>
      </w:pPr>
      <w:r>
        <w:t>Interfejs RJ45</w:t>
      </w:r>
    </w:p>
    <w:p w:rsidR="00091D15" w:rsidRPr="00091D15" w:rsidRDefault="00091D15" w:rsidP="00091D15">
      <w:pPr>
        <w:pStyle w:val="Bezodstpw"/>
      </w:pPr>
      <w:r w:rsidRPr="00091D15">
        <w:t>Złącza 1x USB 3.2 (2 Gen)Typ-C/</w:t>
      </w:r>
      <w:proofErr w:type="spellStart"/>
      <w:r w:rsidRPr="00091D15">
        <w:t>DisplayPort</w:t>
      </w:r>
      <w:proofErr w:type="spellEnd"/>
    </w:p>
    <w:p w:rsidR="00091D15" w:rsidRDefault="00091D15" w:rsidP="00091D15">
      <w:pPr>
        <w:pStyle w:val="Bezodstpw"/>
        <w:rPr>
          <w:lang w:val="en-US"/>
        </w:rPr>
      </w:pPr>
      <w:r>
        <w:rPr>
          <w:lang w:val="en-US"/>
        </w:rPr>
        <w:lastRenderedPageBreak/>
        <w:t>1xUSB 3.2typ C(2 Gen)</w:t>
      </w:r>
    </w:p>
    <w:p w:rsidR="00091D15" w:rsidRPr="007B0205" w:rsidRDefault="00091D15" w:rsidP="00091D15">
      <w:pPr>
        <w:pStyle w:val="Bezodstpw"/>
        <w:rPr>
          <w:lang w:val="en-GB"/>
        </w:rPr>
      </w:pPr>
      <w:r w:rsidRPr="007B0205">
        <w:rPr>
          <w:lang w:val="en-GB"/>
        </w:rPr>
        <w:t>2xUSB 3.2</w:t>
      </w:r>
    </w:p>
    <w:p w:rsidR="00091D15" w:rsidRPr="00091D15" w:rsidRDefault="00091D15" w:rsidP="00091D15">
      <w:pPr>
        <w:pStyle w:val="Bezodstpw"/>
      </w:pPr>
      <w:r w:rsidRPr="00091D15">
        <w:t>Komunikacja Bluetooth</w:t>
      </w:r>
    </w:p>
    <w:p w:rsidR="00091D15" w:rsidRPr="00091D15" w:rsidRDefault="00091D15" w:rsidP="00091D15">
      <w:pPr>
        <w:pStyle w:val="Bezodstpw"/>
      </w:pPr>
      <w:r w:rsidRPr="00091D15">
        <w:t xml:space="preserve">LAN 1 </w:t>
      </w:r>
      <w:proofErr w:type="spellStart"/>
      <w:r w:rsidRPr="00091D15">
        <w:t>Gbps</w:t>
      </w:r>
      <w:proofErr w:type="spellEnd"/>
    </w:p>
    <w:p w:rsidR="00091D15" w:rsidRDefault="00091D15" w:rsidP="00091D15">
      <w:pPr>
        <w:pStyle w:val="Bezodstpw"/>
      </w:pPr>
      <w:r w:rsidRPr="003C11D9">
        <w:t>Wi-Fi 6 (802.11a/b/g/n/</w:t>
      </w:r>
      <w:proofErr w:type="spellStart"/>
      <w:r w:rsidRPr="003C11D9">
        <w:t>ac</w:t>
      </w:r>
      <w:proofErr w:type="spellEnd"/>
      <w:r>
        <w:t>/</w:t>
      </w:r>
      <w:proofErr w:type="spellStart"/>
      <w:r>
        <w:t>ax</w:t>
      </w:r>
      <w:proofErr w:type="spellEnd"/>
      <w:r>
        <w:t>)</w:t>
      </w:r>
    </w:p>
    <w:p w:rsidR="00091D15" w:rsidRDefault="00091D15" w:rsidP="00091D15">
      <w:pPr>
        <w:pStyle w:val="Bezodstpw"/>
      </w:pPr>
      <w:r>
        <w:t xml:space="preserve">Typ akumulatora 4-komorowy </w:t>
      </w:r>
      <w:proofErr w:type="spellStart"/>
      <w:r>
        <w:t>litowo</w:t>
      </w:r>
      <w:proofErr w:type="spellEnd"/>
      <w:r>
        <w:t>-polimerowy</w:t>
      </w:r>
    </w:p>
    <w:p w:rsidR="00091D15" w:rsidRDefault="00091D15" w:rsidP="00091D15">
      <w:pPr>
        <w:pStyle w:val="Bezodstpw"/>
      </w:pPr>
      <w:r>
        <w:t>Łączna moc wbudowanych głośników 4W (2x2W)</w:t>
      </w:r>
    </w:p>
    <w:p w:rsidR="00091D15" w:rsidRDefault="00091D15" w:rsidP="00091D15">
      <w:pPr>
        <w:pStyle w:val="Bezodstpw"/>
      </w:pPr>
      <w:r>
        <w:t>Klawiatura podświetlana</w:t>
      </w:r>
    </w:p>
    <w:p w:rsidR="00091D15" w:rsidRDefault="00091D15" w:rsidP="00091D15">
      <w:pPr>
        <w:pStyle w:val="Bezodstpw"/>
      </w:pPr>
      <w:r>
        <w:t>Gwarancja min 24 miesiące</w:t>
      </w:r>
    </w:p>
    <w:p w:rsidR="00091D15" w:rsidRDefault="00091D15" w:rsidP="00091D15">
      <w:pPr>
        <w:pStyle w:val="Bezodstpw"/>
      </w:pPr>
      <w:r w:rsidRPr="002728A8">
        <w:t>Gwarancja sprawowana za pośrednictwem dostawcy, czas reakcji serwisu 48 godziny , czas naprawy od momentu zgłoszenia 14 dni</w:t>
      </w:r>
    </w:p>
    <w:p w:rsidR="00091D15" w:rsidRPr="003C11D9" w:rsidRDefault="00091D15" w:rsidP="00091D15"/>
    <w:p w:rsidR="00091D15" w:rsidRPr="003C11D9" w:rsidRDefault="00091D15" w:rsidP="00091D15"/>
    <w:p w:rsidR="003670E8" w:rsidRDefault="003670E8" w:rsidP="00091D15">
      <w:pPr>
        <w:pStyle w:val="Bezodstpw"/>
      </w:pPr>
    </w:p>
    <w:sectPr w:rsidR="003670E8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0205" w:rsidRDefault="007B0205" w:rsidP="007B0205">
      <w:r>
        <w:separator/>
      </w:r>
    </w:p>
  </w:endnote>
  <w:endnote w:type="continuationSeparator" w:id="0">
    <w:p w:rsidR="007B0205" w:rsidRDefault="007B0205" w:rsidP="007B0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0205" w:rsidRDefault="007B0205" w:rsidP="007B0205">
      <w:r>
        <w:separator/>
      </w:r>
    </w:p>
  </w:footnote>
  <w:footnote w:type="continuationSeparator" w:id="0">
    <w:p w:rsidR="007B0205" w:rsidRDefault="007B0205" w:rsidP="007B02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205" w:rsidRDefault="007B0205">
    <w:pPr>
      <w:pStyle w:val="Nagwek"/>
    </w:pPr>
    <w:r w:rsidRPr="00CC699B">
      <w:rPr>
        <w:rFonts w:eastAsia="Times New Roman"/>
        <w:b/>
        <w:bCs/>
      </w:rPr>
      <w:t>ZP/</w:t>
    </w:r>
    <w:r>
      <w:rPr>
        <w:rFonts w:eastAsia="Times New Roman"/>
        <w:b/>
        <w:bCs/>
      </w:rPr>
      <w:t>6219</w:t>
    </w:r>
    <w:r w:rsidRPr="00CC699B">
      <w:rPr>
        <w:rFonts w:eastAsia="Times New Roman"/>
        <w:b/>
        <w:bCs/>
      </w:rPr>
      <w:t>/D/21</w:t>
    </w:r>
    <w:r w:rsidRPr="00CC699B">
      <w:rPr>
        <w:rFonts w:eastAsia="Times New Roman"/>
        <w:b/>
        <w:bCs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41976"/>
    <w:multiLevelType w:val="hybridMultilevel"/>
    <w:tmpl w:val="83A616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47273"/>
    <w:multiLevelType w:val="hybridMultilevel"/>
    <w:tmpl w:val="2D4875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792C2D"/>
    <w:multiLevelType w:val="hybridMultilevel"/>
    <w:tmpl w:val="B6E27C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CF5"/>
    <w:rsid w:val="000350DB"/>
    <w:rsid w:val="00075F15"/>
    <w:rsid w:val="000873E0"/>
    <w:rsid w:val="00091D15"/>
    <w:rsid w:val="00150C71"/>
    <w:rsid w:val="0015778D"/>
    <w:rsid w:val="00337731"/>
    <w:rsid w:val="003670E8"/>
    <w:rsid w:val="003A4163"/>
    <w:rsid w:val="003B2C4B"/>
    <w:rsid w:val="003D618F"/>
    <w:rsid w:val="004045DB"/>
    <w:rsid w:val="00447671"/>
    <w:rsid w:val="0049215B"/>
    <w:rsid w:val="0049593D"/>
    <w:rsid w:val="004C6ACB"/>
    <w:rsid w:val="005526EB"/>
    <w:rsid w:val="00557F53"/>
    <w:rsid w:val="005902B3"/>
    <w:rsid w:val="005C14CD"/>
    <w:rsid w:val="005C7CEF"/>
    <w:rsid w:val="00634D5B"/>
    <w:rsid w:val="00660B36"/>
    <w:rsid w:val="006655E6"/>
    <w:rsid w:val="006A70C7"/>
    <w:rsid w:val="006E7F1A"/>
    <w:rsid w:val="007521C6"/>
    <w:rsid w:val="00762FF2"/>
    <w:rsid w:val="007B0205"/>
    <w:rsid w:val="008A62A9"/>
    <w:rsid w:val="008C3477"/>
    <w:rsid w:val="008E19C8"/>
    <w:rsid w:val="008E29E1"/>
    <w:rsid w:val="009A6A80"/>
    <w:rsid w:val="00A92027"/>
    <w:rsid w:val="00B32DEF"/>
    <w:rsid w:val="00B51CF5"/>
    <w:rsid w:val="00BF2A61"/>
    <w:rsid w:val="00C34A24"/>
    <w:rsid w:val="00C66F24"/>
    <w:rsid w:val="00CE1462"/>
    <w:rsid w:val="00D07053"/>
    <w:rsid w:val="00D70B92"/>
    <w:rsid w:val="00E631D5"/>
    <w:rsid w:val="00EC6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90C303-A11C-4BA2-AFBC-0E0A91B31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1D15"/>
    <w:pPr>
      <w:spacing w:after="0" w:line="240" w:lineRule="auto"/>
    </w:pPr>
    <w:rPr>
      <w:rFonts w:eastAsiaTheme="minorEastAsia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ize">
    <w:name w:val="size"/>
    <w:basedOn w:val="Domylnaczcionkaakapitu"/>
    <w:rsid w:val="00B51CF5"/>
  </w:style>
  <w:style w:type="paragraph" w:styleId="Akapitzlist">
    <w:name w:val="List Paragraph"/>
    <w:basedOn w:val="Normalny"/>
    <w:uiPriority w:val="34"/>
    <w:qFormat/>
    <w:rsid w:val="003670E8"/>
    <w:pPr>
      <w:spacing w:after="160" w:line="259" w:lineRule="auto"/>
      <w:ind w:left="720"/>
      <w:contextualSpacing/>
    </w:pPr>
    <w:rPr>
      <w:rFonts w:eastAsiaTheme="minorHAnsi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8E19C8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902B3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5902B3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377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773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B02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B0205"/>
    <w:rPr>
      <w:rFonts w:eastAsiaTheme="minorEastAsia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7B02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B0205"/>
    <w:rPr>
      <w:rFonts w:eastAsiaTheme="minorEastAsi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ideocardbenchmark.net/gp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pubenchmark.net" TargetMode="External"/><Relationship Id="rId12" Type="http://schemas.openxmlformats.org/officeDocument/2006/relationships/hyperlink" Target="https://www.videocardbenchmark.net/gp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pubenchmark.net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videocardbenchmark.net/gp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pubenchmark.ne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1224</Words>
  <Characters>7348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89981</dc:creator>
  <cp:keywords/>
  <dc:description/>
  <cp:lastModifiedBy>Iwona Zerbin</cp:lastModifiedBy>
  <cp:revision>4</cp:revision>
  <cp:lastPrinted>2022-02-16T07:43:00Z</cp:lastPrinted>
  <dcterms:created xsi:type="dcterms:W3CDTF">2021-11-17T09:03:00Z</dcterms:created>
  <dcterms:modified xsi:type="dcterms:W3CDTF">2022-02-16T07:43:00Z</dcterms:modified>
</cp:coreProperties>
</file>