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B5C4F" w:rsidRDefault="00676D2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B5C4F">
        <w:rPr>
          <w:rFonts w:ascii="Arial Narrow" w:hAnsi="Arial Narrow"/>
          <w:sz w:val="22"/>
          <w:szCs w:val="22"/>
        </w:rPr>
        <w:t>Poznań</w:t>
      </w:r>
      <w:r w:rsidR="00FB7F50" w:rsidRPr="00EB5C4F">
        <w:rPr>
          <w:rFonts w:ascii="Arial Narrow" w:hAnsi="Arial Narrow"/>
          <w:sz w:val="22"/>
          <w:szCs w:val="22"/>
        </w:rPr>
        <w:t xml:space="preserve"> dnia:</w:t>
      </w:r>
      <w:r w:rsidR="00EB5C4F" w:rsidRPr="00EB5C4F">
        <w:rPr>
          <w:rFonts w:ascii="Arial Narrow" w:hAnsi="Arial Narrow"/>
          <w:sz w:val="22"/>
          <w:szCs w:val="22"/>
        </w:rPr>
        <w:t xml:space="preserve"> 25.02.2022</w:t>
      </w:r>
    </w:p>
    <w:p w:rsidR="00FB7F50" w:rsidRPr="00EB5C4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B5C4F" w:rsidRDefault="00676D2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B5C4F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EB5C4F" w:rsidRDefault="00676D23" w:rsidP="00FB7F50">
      <w:pPr>
        <w:rPr>
          <w:rFonts w:ascii="Arial Narrow" w:hAnsi="Arial Narrow"/>
          <w:sz w:val="22"/>
          <w:szCs w:val="22"/>
        </w:rPr>
      </w:pPr>
      <w:r w:rsidRPr="00EB5C4F">
        <w:rPr>
          <w:rFonts w:ascii="Arial Narrow" w:hAnsi="Arial Narrow"/>
          <w:sz w:val="22"/>
          <w:szCs w:val="22"/>
        </w:rPr>
        <w:t>ul. Wieniawskiego</w:t>
      </w:r>
      <w:r w:rsidR="00FB7F50" w:rsidRPr="00EB5C4F">
        <w:rPr>
          <w:rFonts w:ascii="Arial Narrow" w:hAnsi="Arial Narrow"/>
          <w:sz w:val="22"/>
          <w:szCs w:val="22"/>
        </w:rPr>
        <w:t xml:space="preserve"> </w:t>
      </w:r>
      <w:r w:rsidRPr="00EB5C4F">
        <w:rPr>
          <w:rFonts w:ascii="Arial Narrow" w:hAnsi="Arial Narrow"/>
          <w:sz w:val="22"/>
          <w:szCs w:val="22"/>
        </w:rPr>
        <w:t>1</w:t>
      </w:r>
    </w:p>
    <w:p w:rsidR="00FB7F50" w:rsidRPr="00EB5C4F" w:rsidRDefault="00676D23" w:rsidP="00FB7F50">
      <w:pPr>
        <w:rPr>
          <w:rFonts w:ascii="Arial Narrow" w:hAnsi="Arial Narrow"/>
          <w:sz w:val="22"/>
          <w:szCs w:val="22"/>
        </w:rPr>
      </w:pPr>
      <w:r w:rsidRPr="00EB5C4F">
        <w:rPr>
          <w:rFonts w:ascii="Arial Narrow" w:hAnsi="Arial Narrow"/>
          <w:sz w:val="22"/>
          <w:szCs w:val="22"/>
        </w:rPr>
        <w:t>61-712</w:t>
      </w:r>
      <w:r w:rsidR="00FB7F50" w:rsidRPr="00EB5C4F">
        <w:rPr>
          <w:rFonts w:ascii="Arial Narrow" w:hAnsi="Arial Narrow"/>
          <w:sz w:val="22"/>
          <w:szCs w:val="22"/>
        </w:rPr>
        <w:t xml:space="preserve"> </w:t>
      </w:r>
      <w:r w:rsidRPr="00EB5C4F">
        <w:rPr>
          <w:rFonts w:ascii="Arial Narrow" w:hAnsi="Arial Narrow"/>
          <w:sz w:val="22"/>
          <w:szCs w:val="22"/>
        </w:rPr>
        <w:t>Poznań</w:t>
      </w:r>
    </w:p>
    <w:p w:rsidR="008642B3" w:rsidRPr="00EB5C4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B5C4F">
        <w:rPr>
          <w:rFonts w:ascii="Arial Narrow" w:hAnsi="Arial Narrow"/>
          <w:sz w:val="28"/>
        </w:rPr>
        <w:t>OGŁOSZENIE</w:t>
      </w:r>
    </w:p>
    <w:p w:rsidR="008642B3" w:rsidRPr="00EB5C4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EB5C4F">
        <w:rPr>
          <w:rFonts w:ascii="Arial Narrow" w:hAnsi="Arial Narrow"/>
          <w:b/>
          <w:sz w:val="28"/>
        </w:rPr>
        <w:t xml:space="preserve">o </w:t>
      </w:r>
      <w:r w:rsidR="0054734E" w:rsidRPr="00EB5C4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76D23" w:rsidRPr="00EB5C4F" w:rsidTr="00CA1981">
        <w:trPr>
          <w:trHeight w:val="638"/>
        </w:trPr>
        <w:tc>
          <w:tcPr>
            <w:tcW w:w="959" w:type="dxa"/>
            <w:shd w:val="clear" w:color="auto" w:fill="auto"/>
          </w:tcPr>
          <w:p w:rsidR="00676D23" w:rsidRPr="00EB5C4F" w:rsidRDefault="00676D23" w:rsidP="00CA198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B5C4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6D23" w:rsidRPr="00EB5C4F" w:rsidRDefault="00676D23" w:rsidP="00EB5C4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B5C4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EB5C4F">
              <w:rPr>
                <w:rFonts w:ascii="Arial Narrow" w:hAnsi="Arial Narrow"/>
                <w:sz w:val="22"/>
                <w:szCs w:val="22"/>
              </w:rPr>
              <w:t>przetarg</w:t>
            </w:r>
            <w:r w:rsidR="00EB5C4F" w:rsidRPr="00EB5C4F">
              <w:rPr>
                <w:rFonts w:ascii="Arial Narrow" w:hAnsi="Arial Narrow"/>
                <w:sz w:val="22"/>
                <w:szCs w:val="22"/>
              </w:rPr>
              <w:t>u</w:t>
            </w:r>
            <w:r w:rsidRPr="00EB5C4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EB5C4F" w:rsidRPr="00EB5C4F">
              <w:rPr>
                <w:rFonts w:ascii="Arial Narrow" w:hAnsi="Arial Narrow"/>
                <w:sz w:val="22"/>
                <w:szCs w:val="22"/>
              </w:rPr>
              <w:t xml:space="preserve">ego </w:t>
            </w:r>
            <w:r w:rsidRPr="00EB5C4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B5C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B5C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B5C4F">
              <w:rPr>
                <w:rFonts w:ascii="Arial Narrow" w:hAnsi="Arial Narrow"/>
                <w:b/>
                <w:bCs/>
                <w:sz w:val="22"/>
                <w:szCs w:val="22"/>
              </w:rPr>
              <w:t>dostaw</w:t>
            </w:r>
            <w:r w:rsidR="00EB5C4F" w:rsidRPr="00EB5C4F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Pr="00EB5C4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sprzętu komputerowego dla jednostek UAM [5 części]</w:t>
            </w:r>
            <w:r w:rsidRPr="00EB5C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B5C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B5C4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B5C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B5C4F">
              <w:rPr>
                <w:rFonts w:ascii="Arial Narrow" w:hAnsi="Arial Narrow"/>
                <w:b/>
                <w:sz w:val="22"/>
                <w:szCs w:val="22"/>
              </w:rPr>
              <w:t>ZP/4257/D/21</w:t>
            </w:r>
            <w:r w:rsidRPr="00EB5C4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B5C4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B5C4F">
        <w:rPr>
          <w:rFonts w:ascii="Arial Narrow" w:hAnsi="Arial Narrow"/>
          <w:sz w:val="22"/>
          <w:szCs w:val="22"/>
        </w:rPr>
        <w:t xml:space="preserve">Zamawiający, </w:t>
      </w:r>
      <w:r w:rsidR="00676D23" w:rsidRPr="00EB5C4F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EB5C4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B5C4F">
        <w:rPr>
          <w:rFonts w:ascii="Arial Narrow" w:hAnsi="Arial Narrow"/>
          <w:sz w:val="22"/>
          <w:szCs w:val="22"/>
        </w:rPr>
        <w:t xml:space="preserve"> pkt. 1 i ust. 2</w:t>
      </w:r>
      <w:r w:rsidRPr="00EB5C4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76D23" w:rsidRPr="00EB5C4F">
        <w:rPr>
          <w:rFonts w:ascii="Arial Narrow" w:hAnsi="Arial Narrow"/>
          <w:sz w:val="22"/>
          <w:szCs w:val="22"/>
        </w:rPr>
        <w:t>(</w:t>
      </w:r>
      <w:proofErr w:type="spellStart"/>
      <w:r w:rsidR="00676D23" w:rsidRPr="00EB5C4F">
        <w:rPr>
          <w:rFonts w:ascii="Arial Narrow" w:hAnsi="Arial Narrow"/>
          <w:sz w:val="22"/>
          <w:szCs w:val="22"/>
        </w:rPr>
        <w:t>t.j</w:t>
      </w:r>
      <w:proofErr w:type="spellEnd"/>
      <w:r w:rsidR="00676D23" w:rsidRPr="00EB5C4F">
        <w:rPr>
          <w:rFonts w:ascii="Arial Narrow" w:hAnsi="Arial Narrow"/>
          <w:sz w:val="22"/>
          <w:szCs w:val="22"/>
        </w:rPr>
        <w:t>. Dz.U. z 2021r. poz. 1129)</w:t>
      </w:r>
      <w:r w:rsidRPr="00EB5C4F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EB5C4F">
        <w:rPr>
          <w:rFonts w:ascii="Arial Narrow" w:hAnsi="Arial Narrow"/>
          <w:sz w:val="22"/>
          <w:szCs w:val="22"/>
        </w:rPr>
        <w:t>Pzp</w:t>
      </w:r>
      <w:proofErr w:type="spellEnd"/>
      <w:r w:rsidRPr="00EB5C4F">
        <w:rPr>
          <w:rFonts w:ascii="Arial Narrow" w:hAnsi="Arial Narrow"/>
          <w:sz w:val="22"/>
          <w:szCs w:val="22"/>
        </w:rPr>
        <w:t>”</w:t>
      </w:r>
      <w:r w:rsidR="00D26ED6" w:rsidRPr="00EB5C4F">
        <w:rPr>
          <w:rFonts w:ascii="Arial Narrow" w:hAnsi="Arial Narrow"/>
          <w:sz w:val="22"/>
          <w:szCs w:val="22"/>
        </w:rPr>
        <w:t xml:space="preserve">, </w:t>
      </w:r>
      <w:r w:rsidRPr="00EB5C4F">
        <w:rPr>
          <w:rFonts w:ascii="Arial Narrow" w:hAnsi="Arial Narrow"/>
          <w:sz w:val="22"/>
          <w:szCs w:val="22"/>
        </w:rPr>
        <w:t>informuje</w:t>
      </w:r>
      <w:r w:rsidR="00D26ED6" w:rsidRPr="00EB5C4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B5C4F">
        <w:rPr>
          <w:rFonts w:ascii="Arial Narrow" w:hAnsi="Arial Narrow"/>
          <w:sz w:val="22"/>
          <w:szCs w:val="22"/>
        </w:rPr>
        <w:t>najkorzystniejsz</w:t>
      </w:r>
      <w:r w:rsidR="00D26ED6" w:rsidRPr="00EB5C4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B5C4F">
        <w:rPr>
          <w:rFonts w:ascii="Arial Narrow" w:hAnsi="Arial Narrow"/>
          <w:sz w:val="22"/>
          <w:szCs w:val="22"/>
        </w:rPr>
        <w:t>ofer</w:t>
      </w:r>
      <w:r w:rsidR="00D26ED6" w:rsidRPr="00EB5C4F">
        <w:rPr>
          <w:rFonts w:ascii="Arial Narrow" w:hAnsi="Arial Narrow"/>
          <w:sz w:val="22"/>
          <w:szCs w:val="22"/>
        </w:rPr>
        <w:t>t</w:t>
      </w:r>
      <w:r w:rsidR="009F0E5C" w:rsidRPr="00EB5C4F">
        <w:rPr>
          <w:rFonts w:ascii="Arial Narrow" w:hAnsi="Arial Narrow"/>
          <w:sz w:val="22"/>
          <w:szCs w:val="22"/>
        </w:rPr>
        <w:t>a</w:t>
      </w:r>
      <w:r w:rsidR="00D26ED6" w:rsidRPr="00EB5C4F">
        <w:rPr>
          <w:rFonts w:ascii="Arial Narrow" w:hAnsi="Arial Narrow"/>
          <w:sz w:val="22"/>
          <w:szCs w:val="22"/>
        </w:rPr>
        <w:t>:</w:t>
      </w:r>
    </w:p>
    <w:p w:rsidR="00EB5C4F" w:rsidRPr="00EB5C4F" w:rsidRDefault="00EB5C4F" w:rsidP="00EB5C4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B5C4F">
        <w:rPr>
          <w:rFonts w:ascii="Arial Narrow" w:hAnsi="Arial Narrow" w:cs="Arial"/>
          <w:sz w:val="22"/>
          <w:szCs w:val="22"/>
        </w:rPr>
        <w:t xml:space="preserve">Część 1 została unieważniona na podstawie art. 255 pkt 3, ponieważ cena najkorzystniejszej oferty znacząco przewyższa środki Zamawiającego przeznaczone na realizację tej części. </w:t>
      </w:r>
    </w:p>
    <w:p w:rsidR="00EB5C4F" w:rsidRPr="00EB5C4F" w:rsidRDefault="00EB5C4F" w:rsidP="00EB5C4F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EB5C4F">
        <w:rPr>
          <w:rFonts w:ascii="Arial Narrow" w:hAnsi="Arial Narrow" w:cs="Arial"/>
          <w:sz w:val="20"/>
          <w:szCs w:val="20"/>
        </w:rPr>
        <w:t>Część 2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5C4F" w:rsidRPr="00EB5C4F" w:rsidTr="00CA1981">
        <w:trPr>
          <w:cantSplit/>
        </w:trPr>
        <w:tc>
          <w:tcPr>
            <w:tcW w:w="9498" w:type="dxa"/>
          </w:tcPr>
          <w:p w:rsidR="00EB5C4F" w:rsidRPr="00EB5C4F" w:rsidRDefault="00EB5C4F" w:rsidP="00CA1981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Syriana Joanna Fisher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>Ul. Porębskiego 28 /17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 xml:space="preserve">80-180 GDANSK                                                                         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 xml:space="preserve">za cenę brutto </w:t>
            </w: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15 981.00 zł</w:t>
            </w: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B5C4F" w:rsidRPr="00EB5C4F" w:rsidRDefault="00EB5C4F" w:rsidP="00CA1981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EB5C4F" w:rsidRPr="00EB5C4F" w:rsidRDefault="00EB5C4F" w:rsidP="00EB5C4F">
      <w:pPr>
        <w:rPr>
          <w:rFonts w:ascii="Arial Narrow" w:hAnsi="Arial Narrow" w:cs="Arial"/>
          <w:sz w:val="20"/>
          <w:szCs w:val="20"/>
        </w:rPr>
      </w:pPr>
    </w:p>
    <w:p w:rsidR="00EB5C4F" w:rsidRPr="00EB5C4F" w:rsidRDefault="00EB5C4F" w:rsidP="00EB5C4F">
      <w:pPr>
        <w:rPr>
          <w:rFonts w:ascii="Arial Narrow" w:hAnsi="Arial Narrow" w:cs="Arial"/>
          <w:sz w:val="20"/>
          <w:szCs w:val="20"/>
        </w:rPr>
      </w:pPr>
      <w:r w:rsidRPr="00EB5C4F">
        <w:rPr>
          <w:rFonts w:ascii="Arial Narrow" w:hAnsi="Arial Narrow" w:cs="Arial"/>
          <w:sz w:val="20"/>
          <w:szCs w:val="20"/>
        </w:rPr>
        <w:t>Część 3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5C4F" w:rsidRPr="00EB5C4F" w:rsidTr="00CA1981">
        <w:trPr>
          <w:cantSplit/>
        </w:trPr>
        <w:tc>
          <w:tcPr>
            <w:tcW w:w="9498" w:type="dxa"/>
          </w:tcPr>
          <w:p w:rsidR="00EB5C4F" w:rsidRPr="00EB5C4F" w:rsidRDefault="00EB5C4F" w:rsidP="00CA1981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Syriana Joanna Fisher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>Ul. Porębskiego 28 /17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 xml:space="preserve">80-180 GDANSK                                                                           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 xml:space="preserve">za cenę brutto </w:t>
            </w: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3 100.00 zł</w:t>
            </w: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B5C4F" w:rsidRPr="00EB5C4F" w:rsidRDefault="00EB5C4F" w:rsidP="00CA1981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EB5C4F" w:rsidRPr="00EB5C4F" w:rsidRDefault="00EB5C4F" w:rsidP="00EB5C4F">
      <w:pPr>
        <w:rPr>
          <w:rFonts w:ascii="Arial Narrow" w:hAnsi="Arial Narrow" w:cs="Arial"/>
          <w:sz w:val="20"/>
          <w:szCs w:val="20"/>
        </w:rPr>
      </w:pPr>
    </w:p>
    <w:p w:rsidR="00EB5C4F" w:rsidRPr="00EB5C4F" w:rsidRDefault="00EB5C4F" w:rsidP="00EB5C4F">
      <w:pPr>
        <w:rPr>
          <w:rFonts w:ascii="Arial Narrow" w:hAnsi="Arial Narrow" w:cs="Arial"/>
          <w:sz w:val="20"/>
          <w:szCs w:val="20"/>
        </w:rPr>
      </w:pPr>
      <w:r w:rsidRPr="00EB5C4F">
        <w:rPr>
          <w:rFonts w:ascii="Arial Narrow" w:hAnsi="Arial Narrow" w:cs="Arial"/>
          <w:sz w:val="20"/>
          <w:szCs w:val="20"/>
        </w:rPr>
        <w:t>Część 4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5C4F" w:rsidRPr="00EB5C4F" w:rsidTr="00CA1981">
        <w:trPr>
          <w:cantSplit/>
        </w:trPr>
        <w:tc>
          <w:tcPr>
            <w:tcW w:w="9498" w:type="dxa"/>
          </w:tcPr>
          <w:p w:rsidR="00EB5C4F" w:rsidRPr="00EB5C4F" w:rsidRDefault="00EB5C4F" w:rsidP="00CA1981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TEST-SYSTEM s.c.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 xml:space="preserve">Ul. Młyńska 11 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 xml:space="preserve">66-400 Gorzów Wielkopolski                                                     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 xml:space="preserve">za cenę brutto </w:t>
            </w: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24 300.00 zł</w:t>
            </w: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B5C4F" w:rsidRPr="00EB5C4F" w:rsidRDefault="00EB5C4F" w:rsidP="00CA1981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EB5C4F" w:rsidRDefault="00EB5C4F" w:rsidP="00EB5C4F">
      <w:pPr>
        <w:rPr>
          <w:rFonts w:ascii="Arial Narrow" w:hAnsi="Arial Narrow" w:cs="Arial"/>
          <w:sz w:val="20"/>
          <w:szCs w:val="20"/>
        </w:rPr>
      </w:pPr>
    </w:p>
    <w:p w:rsidR="00EB5C4F" w:rsidRDefault="00EB5C4F" w:rsidP="00EB5C4F">
      <w:pPr>
        <w:rPr>
          <w:rFonts w:ascii="Arial Narrow" w:hAnsi="Arial Narrow" w:cs="Arial"/>
          <w:sz w:val="20"/>
          <w:szCs w:val="20"/>
        </w:rPr>
      </w:pPr>
    </w:p>
    <w:p w:rsidR="00EB5C4F" w:rsidRDefault="00EB5C4F" w:rsidP="00EB5C4F">
      <w:pPr>
        <w:rPr>
          <w:rFonts w:ascii="Arial Narrow" w:hAnsi="Arial Narrow" w:cs="Arial"/>
          <w:sz w:val="20"/>
          <w:szCs w:val="20"/>
        </w:rPr>
      </w:pPr>
    </w:p>
    <w:p w:rsidR="00EB5C4F" w:rsidRPr="00EB5C4F" w:rsidRDefault="00EB5C4F" w:rsidP="00EB5C4F">
      <w:pPr>
        <w:rPr>
          <w:rFonts w:ascii="Arial Narrow" w:hAnsi="Arial Narrow" w:cs="Arial"/>
          <w:sz w:val="20"/>
          <w:szCs w:val="20"/>
        </w:rPr>
      </w:pPr>
      <w:bookmarkStart w:id="1" w:name="_GoBack"/>
      <w:bookmarkEnd w:id="1"/>
      <w:r w:rsidRPr="00EB5C4F">
        <w:rPr>
          <w:rFonts w:ascii="Arial Narrow" w:hAnsi="Arial Narrow" w:cs="Arial"/>
          <w:sz w:val="20"/>
          <w:szCs w:val="20"/>
        </w:rPr>
        <w:lastRenderedPageBreak/>
        <w:t>Część 5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5C4F" w:rsidRPr="00EB5C4F" w:rsidTr="00CA1981">
        <w:trPr>
          <w:cantSplit/>
        </w:trPr>
        <w:tc>
          <w:tcPr>
            <w:tcW w:w="9498" w:type="dxa"/>
          </w:tcPr>
          <w:p w:rsidR="00EB5C4F" w:rsidRPr="00EB5C4F" w:rsidRDefault="00EB5C4F" w:rsidP="00CA1981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Syriana Joanna Fisher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>Ul. Porębskiego 28 /17</w:t>
            </w:r>
          </w:p>
          <w:p w:rsidR="00EB5C4F" w:rsidRPr="00EB5C4F" w:rsidRDefault="00EB5C4F" w:rsidP="00CA198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 xml:space="preserve">80-180 GDANSK                                                                        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 xml:space="preserve">za cenę brutto </w:t>
            </w:r>
            <w:r w:rsidRPr="00EB5C4F">
              <w:rPr>
                <w:rFonts w:ascii="Arial Narrow" w:hAnsi="Arial Narrow" w:cs="Arial"/>
                <w:b/>
                <w:sz w:val="20"/>
                <w:szCs w:val="20"/>
              </w:rPr>
              <w:t>49 077.00 zł</w:t>
            </w:r>
            <w:r w:rsidRPr="00EB5C4F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B5C4F" w:rsidRPr="00EB5C4F" w:rsidRDefault="00EB5C4F" w:rsidP="00CA1981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B5C4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EB5C4F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EB5C4F" w:rsidRPr="00EB5C4F" w:rsidRDefault="00EB5C4F" w:rsidP="00EB5C4F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B5C4F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2523"/>
        <w:gridCol w:w="3430"/>
        <w:gridCol w:w="1106"/>
      </w:tblGrid>
      <w:tr w:rsidR="00EB5C4F" w:rsidRPr="00EB5C4F" w:rsidTr="00CA1981">
        <w:tc>
          <w:tcPr>
            <w:tcW w:w="2439" w:type="dxa"/>
            <w:shd w:val="clear" w:color="auto" w:fill="F3F3F3"/>
          </w:tcPr>
          <w:p w:rsidR="00EB5C4F" w:rsidRPr="00EB5C4F" w:rsidRDefault="00EB5C4F" w:rsidP="00CA19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sz w:val="18"/>
                <w:szCs w:val="20"/>
              </w:rPr>
              <w:t>Zadanie częściowe</w:t>
            </w:r>
          </w:p>
        </w:tc>
        <w:tc>
          <w:tcPr>
            <w:tcW w:w="2523" w:type="dxa"/>
            <w:shd w:val="clear" w:color="auto" w:fill="F3F3F3"/>
          </w:tcPr>
          <w:p w:rsidR="00EB5C4F" w:rsidRPr="00EB5C4F" w:rsidRDefault="00EB5C4F" w:rsidP="00CA19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sz w:val="18"/>
                <w:szCs w:val="20"/>
              </w:rPr>
              <w:t>Nazwa i adres wykonawcy</w:t>
            </w:r>
          </w:p>
        </w:tc>
        <w:tc>
          <w:tcPr>
            <w:tcW w:w="3430" w:type="dxa"/>
            <w:shd w:val="clear" w:color="auto" w:fill="F3F3F3"/>
          </w:tcPr>
          <w:p w:rsidR="00EB5C4F" w:rsidRPr="00EB5C4F" w:rsidRDefault="00EB5C4F" w:rsidP="00CA19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  <w:t>Nazwa kryterium - liczba pkt</w:t>
            </w:r>
          </w:p>
        </w:tc>
        <w:tc>
          <w:tcPr>
            <w:tcW w:w="1106" w:type="dxa"/>
            <w:shd w:val="clear" w:color="auto" w:fill="F3F3F3"/>
          </w:tcPr>
          <w:p w:rsidR="00EB5C4F" w:rsidRPr="00EB5C4F" w:rsidRDefault="00EB5C4F" w:rsidP="00CA19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  <w:t>Razem</w:t>
            </w:r>
          </w:p>
        </w:tc>
      </w:tr>
      <w:tr w:rsidR="00EB5C4F" w:rsidRPr="00EB5C4F" w:rsidTr="00CA1981">
        <w:tc>
          <w:tcPr>
            <w:tcW w:w="2439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2 - dostawa sprzętu komputerowego - laptop 1 szt. , jednostki centralne 3 szt.</w:t>
            </w:r>
          </w:p>
        </w:tc>
        <w:tc>
          <w:tcPr>
            <w:tcW w:w="2523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bCs/>
                <w:sz w:val="18"/>
                <w:szCs w:val="20"/>
              </w:rPr>
              <w:t>Syriana Joanna Fisher</w:t>
            </w:r>
          </w:p>
          <w:p w:rsidR="00EB5C4F" w:rsidRPr="00EB5C4F" w:rsidRDefault="00EB5C4F" w:rsidP="00CA1981">
            <w:pPr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Ul. Porębskiego 28/17</w:t>
            </w:r>
          </w:p>
          <w:p w:rsidR="00EB5C4F" w:rsidRPr="00EB5C4F" w:rsidRDefault="00EB5C4F" w:rsidP="00CA198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1 - Cena – 15 981,00 / 60.00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2 - Warunki płatności – 30 dni / 20.00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3 - Termin wykonania -14 dni / 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EB5C4F" w:rsidRPr="00EB5C4F" w:rsidRDefault="00EB5C4F" w:rsidP="00CA198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EB5C4F" w:rsidRPr="00EB5C4F" w:rsidTr="00CA1981">
        <w:tc>
          <w:tcPr>
            <w:tcW w:w="2439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3 - dostawa sprzętu komputerowego - jednostka centralna 1 szt.</w:t>
            </w:r>
          </w:p>
        </w:tc>
        <w:tc>
          <w:tcPr>
            <w:tcW w:w="2523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bCs/>
                <w:sz w:val="18"/>
                <w:szCs w:val="20"/>
              </w:rPr>
              <w:t>Syriana Joanna Fisher</w:t>
            </w:r>
          </w:p>
          <w:p w:rsidR="00EB5C4F" w:rsidRPr="00EB5C4F" w:rsidRDefault="00EB5C4F" w:rsidP="00CA1981">
            <w:pPr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Ul. Porębskiego 28/17</w:t>
            </w:r>
          </w:p>
          <w:p w:rsidR="00EB5C4F" w:rsidRPr="00EB5C4F" w:rsidRDefault="00EB5C4F" w:rsidP="00CA198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1 - Cena – 3 100,00 / 60.00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2 - Warunki płatności – 30 dni / 20.00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3 - Termin wykonania -14 dni / 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EB5C4F" w:rsidRPr="00EB5C4F" w:rsidRDefault="00EB5C4F" w:rsidP="00CA198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EB5C4F" w:rsidRPr="00EB5C4F" w:rsidTr="00CA1981">
        <w:tc>
          <w:tcPr>
            <w:tcW w:w="2439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4 - dostawa sprzętu komputerowego - komputer stacjonarny 2 szt. + monitor 2 szt.</w:t>
            </w:r>
          </w:p>
        </w:tc>
        <w:tc>
          <w:tcPr>
            <w:tcW w:w="2523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bCs/>
                <w:sz w:val="18"/>
                <w:szCs w:val="20"/>
              </w:rPr>
              <w:t>TEST-SYSTEM s.c.</w:t>
            </w:r>
          </w:p>
          <w:p w:rsidR="00EB5C4F" w:rsidRPr="00EB5C4F" w:rsidRDefault="00EB5C4F" w:rsidP="00CA1981">
            <w:pPr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Ul. Młyńska 11</w:t>
            </w:r>
          </w:p>
          <w:p w:rsidR="00EB5C4F" w:rsidRPr="00EB5C4F" w:rsidRDefault="00EB5C4F" w:rsidP="00CA198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66-400 Gorzów Wielkopolski</w:t>
            </w:r>
          </w:p>
        </w:tc>
        <w:tc>
          <w:tcPr>
            <w:tcW w:w="3430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1 - Cena – 24 300,00 / 60.00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2 - Warunki płatności – 30 dni / 20.00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3 - Termin wykonania -14 dni / 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EB5C4F" w:rsidRPr="00EB5C4F" w:rsidRDefault="00EB5C4F" w:rsidP="00CA198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EB5C4F" w:rsidRPr="00EB5C4F" w:rsidTr="00CA1981">
        <w:tc>
          <w:tcPr>
            <w:tcW w:w="2439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4 - dostawa sprzętu komputerowego - komputer stacjonarny 2 szt. + monitor 2 szt.</w:t>
            </w:r>
          </w:p>
        </w:tc>
        <w:tc>
          <w:tcPr>
            <w:tcW w:w="2523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bCs/>
                <w:sz w:val="18"/>
                <w:szCs w:val="20"/>
              </w:rPr>
              <w:t>Syriana Joanna Fisher</w:t>
            </w:r>
          </w:p>
          <w:p w:rsidR="00EB5C4F" w:rsidRPr="00EB5C4F" w:rsidRDefault="00EB5C4F" w:rsidP="00CA1981">
            <w:pPr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Ul. Porębskiego 28/17</w:t>
            </w:r>
          </w:p>
          <w:p w:rsidR="00EB5C4F" w:rsidRPr="00EB5C4F" w:rsidRDefault="00EB5C4F" w:rsidP="00CA198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1 - Cena – 32 240,00 / 42,55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2 - Warunki płatności – 30 dni / 20.00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3 - Termin wykonania -14 dni / 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EB5C4F" w:rsidRPr="00EB5C4F" w:rsidRDefault="00EB5C4F" w:rsidP="00CA198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 xml:space="preserve">  82,55</w:t>
            </w:r>
          </w:p>
        </w:tc>
      </w:tr>
      <w:tr w:rsidR="00EB5C4F" w:rsidRPr="00EB5C4F" w:rsidTr="00CA1981">
        <w:tc>
          <w:tcPr>
            <w:tcW w:w="2439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5 - dostawa sprzętu komputerowego - laptop 7 szt.</w:t>
            </w:r>
          </w:p>
        </w:tc>
        <w:tc>
          <w:tcPr>
            <w:tcW w:w="2523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b/>
                <w:bCs/>
                <w:sz w:val="18"/>
                <w:szCs w:val="20"/>
              </w:rPr>
              <w:t>Syriana Joanna Fisher</w:t>
            </w:r>
          </w:p>
          <w:p w:rsidR="00EB5C4F" w:rsidRPr="00EB5C4F" w:rsidRDefault="00EB5C4F" w:rsidP="00CA1981">
            <w:pPr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Ul. Porębskiego 28/17</w:t>
            </w:r>
          </w:p>
          <w:p w:rsidR="00EB5C4F" w:rsidRPr="00EB5C4F" w:rsidRDefault="00EB5C4F" w:rsidP="00CA198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1 - Cena – 49 077,00 / 60.00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2 - Warunki płatności – 30 dni / 20.00</w:t>
            </w:r>
          </w:p>
          <w:p w:rsidR="00EB5C4F" w:rsidRPr="00EB5C4F" w:rsidRDefault="00EB5C4F" w:rsidP="00CA198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>3 - Termin wykonania -14 dni / 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EB5C4F" w:rsidRPr="00EB5C4F" w:rsidRDefault="00EB5C4F" w:rsidP="00CA198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B5C4F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</w:tbl>
    <w:p w:rsidR="00EB5C4F" w:rsidRPr="00EB5C4F" w:rsidRDefault="00EB5C4F" w:rsidP="00EB5C4F">
      <w:pPr>
        <w:spacing w:before="120"/>
        <w:jc w:val="both"/>
        <w:rPr>
          <w:rFonts w:ascii="Arial Narrow" w:hAnsi="Arial Narrow" w:cs="Arial"/>
          <w:color w:val="000000"/>
        </w:rPr>
      </w:pPr>
    </w:p>
    <w:p w:rsidR="00EB5C4F" w:rsidRPr="00EB5C4F" w:rsidRDefault="00EB5C4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bookmarkEnd w:id="0"/>
    <w:p w:rsidR="008642B3" w:rsidRPr="00EB5C4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EB5C4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F98" w:rsidRDefault="00674F98">
      <w:r>
        <w:separator/>
      </w:r>
    </w:p>
  </w:endnote>
  <w:endnote w:type="continuationSeparator" w:id="0">
    <w:p w:rsidR="00674F98" w:rsidRDefault="0067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EB5C4F" w:rsidRDefault="000C1E6F" w:rsidP="00EB5C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F98" w:rsidRDefault="00674F98">
      <w:r>
        <w:separator/>
      </w:r>
    </w:p>
  </w:footnote>
  <w:footnote w:type="continuationSeparator" w:id="0">
    <w:p w:rsidR="00674F98" w:rsidRDefault="00674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F9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4F98"/>
    <w:rsid w:val="00676D2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5C4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E76AE"/>
  <w15:chartTrackingRefBased/>
  <w15:docId w15:val="{3FCA9DEC-1F8E-4FE7-A62D-A4D0CB063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563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2022-02-25T10:22:00Z</dcterms:created>
  <dcterms:modified xsi:type="dcterms:W3CDTF">2022-02-25T10:22:00Z</dcterms:modified>
</cp:coreProperties>
</file>