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16DC6" w:rsidRDefault="00383288" w:rsidP="006A5DF1">
      <w:pPr>
        <w:spacing w:after="240"/>
        <w:jc w:val="right"/>
        <w:rPr>
          <w:sz w:val="24"/>
          <w:szCs w:val="24"/>
        </w:rPr>
      </w:pPr>
      <w:r w:rsidRPr="00C16DC6">
        <w:rPr>
          <w:sz w:val="24"/>
          <w:szCs w:val="24"/>
        </w:rPr>
        <w:t>Kraków</w:t>
      </w:r>
      <w:r w:rsidR="006A5DF1" w:rsidRPr="00C16DC6">
        <w:rPr>
          <w:sz w:val="24"/>
          <w:szCs w:val="24"/>
        </w:rPr>
        <w:t xml:space="preserve"> dnia: </w:t>
      </w:r>
      <w:r w:rsidRPr="00C16DC6">
        <w:rPr>
          <w:sz w:val="24"/>
          <w:szCs w:val="24"/>
        </w:rPr>
        <w:t>2022-03-0</w:t>
      </w:r>
      <w:r w:rsidR="009943D1" w:rsidRPr="00C16DC6">
        <w:rPr>
          <w:sz w:val="24"/>
          <w:szCs w:val="24"/>
        </w:rPr>
        <w:t>2</w:t>
      </w:r>
    </w:p>
    <w:p w:rsidR="0029606A" w:rsidRPr="00C16DC6" w:rsidRDefault="0029606A" w:rsidP="006A5DF1">
      <w:pPr>
        <w:spacing w:after="240"/>
        <w:jc w:val="right"/>
        <w:rPr>
          <w:sz w:val="24"/>
          <w:szCs w:val="24"/>
        </w:rPr>
      </w:pPr>
    </w:p>
    <w:p w:rsidR="00383288" w:rsidRPr="00C16DC6" w:rsidRDefault="00383288" w:rsidP="006A5DF1">
      <w:pPr>
        <w:rPr>
          <w:b/>
          <w:bCs/>
          <w:sz w:val="24"/>
          <w:szCs w:val="24"/>
        </w:rPr>
      </w:pPr>
      <w:r w:rsidRPr="00C16DC6">
        <w:rPr>
          <w:b/>
          <w:bCs/>
          <w:sz w:val="24"/>
          <w:szCs w:val="24"/>
        </w:rPr>
        <w:t>Szpital Miejski Specjalistyczny</w:t>
      </w:r>
    </w:p>
    <w:p w:rsidR="00383288" w:rsidRPr="00C16DC6" w:rsidRDefault="00383288" w:rsidP="006A5DF1">
      <w:pPr>
        <w:rPr>
          <w:b/>
          <w:bCs/>
          <w:sz w:val="24"/>
          <w:szCs w:val="24"/>
        </w:rPr>
      </w:pPr>
      <w:r w:rsidRPr="00C16DC6">
        <w:rPr>
          <w:b/>
          <w:bCs/>
          <w:sz w:val="24"/>
          <w:szCs w:val="24"/>
        </w:rPr>
        <w:t>im. Gabriela Narutowicza w Krakowie</w:t>
      </w:r>
    </w:p>
    <w:p w:rsidR="006A5DF1" w:rsidRPr="00C16DC6" w:rsidRDefault="00383288" w:rsidP="006A5DF1">
      <w:pPr>
        <w:rPr>
          <w:sz w:val="24"/>
          <w:szCs w:val="24"/>
        </w:rPr>
      </w:pPr>
      <w:r w:rsidRPr="00C16DC6">
        <w:rPr>
          <w:sz w:val="24"/>
          <w:szCs w:val="24"/>
        </w:rPr>
        <w:t>ul. Prądnicka</w:t>
      </w:r>
      <w:r w:rsidR="006A5DF1" w:rsidRPr="00C16DC6">
        <w:rPr>
          <w:sz w:val="24"/>
          <w:szCs w:val="24"/>
        </w:rPr>
        <w:t xml:space="preserve"> </w:t>
      </w:r>
      <w:r w:rsidRPr="00C16DC6">
        <w:rPr>
          <w:sz w:val="24"/>
          <w:szCs w:val="24"/>
        </w:rPr>
        <w:t>35-37</w:t>
      </w:r>
    </w:p>
    <w:p w:rsidR="006A5DF1" w:rsidRPr="00C16DC6" w:rsidRDefault="00383288" w:rsidP="009943D1">
      <w:pPr>
        <w:rPr>
          <w:sz w:val="24"/>
          <w:szCs w:val="24"/>
        </w:rPr>
      </w:pPr>
      <w:r w:rsidRPr="00C16DC6">
        <w:rPr>
          <w:sz w:val="24"/>
          <w:szCs w:val="24"/>
        </w:rPr>
        <w:t>31-202</w:t>
      </w:r>
      <w:r w:rsidR="006A5DF1" w:rsidRPr="00C16DC6">
        <w:rPr>
          <w:sz w:val="24"/>
          <w:szCs w:val="24"/>
        </w:rPr>
        <w:t xml:space="preserve"> </w:t>
      </w:r>
      <w:r w:rsidRPr="00C16DC6">
        <w:rPr>
          <w:sz w:val="24"/>
          <w:szCs w:val="24"/>
        </w:rPr>
        <w:t>Kraków</w:t>
      </w:r>
      <w:r w:rsidR="006A5DF1" w:rsidRPr="00C16DC6">
        <w:rPr>
          <w:sz w:val="24"/>
          <w:szCs w:val="24"/>
        </w:rPr>
        <w:tab/>
        <w:t xml:space="preserve"> </w:t>
      </w:r>
    </w:p>
    <w:p w:rsidR="006D4AB3" w:rsidRPr="00C16DC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16DC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16DC6">
        <w:rPr>
          <w:rFonts w:ascii="Times New Roman" w:hAnsi="Times New Roman"/>
          <w:szCs w:val="28"/>
        </w:rPr>
        <w:t>WYJAŚNIENI</w:t>
      </w:r>
      <w:r w:rsidR="00520165" w:rsidRPr="00C16DC6">
        <w:rPr>
          <w:rFonts w:ascii="Times New Roman" w:hAnsi="Times New Roman"/>
          <w:szCs w:val="28"/>
        </w:rPr>
        <w:t>A</w:t>
      </w:r>
      <w:r w:rsidR="00632C3C" w:rsidRPr="00C16DC6">
        <w:rPr>
          <w:rFonts w:ascii="Times New Roman" w:hAnsi="Times New Roman"/>
          <w:szCs w:val="28"/>
        </w:rPr>
        <w:t xml:space="preserve"> TREŚCI</w:t>
      </w:r>
      <w:r w:rsidR="0029606A" w:rsidRPr="00C16DC6">
        <w:rPr>
          <w:rFonts w:ascii="Times New Roman" w:hAnsi="Times New Roman"/>
          <w:szCs w:val="28"/>
        </w:rPr>
        <w:t xml:space="preserve"> SWZ</w:t>
      </w:r>
      <w:r w:rsidR="009943D1" w:rsidRPr="00C16DC6">
        <w:rPr>
          <w:rFonts w:ascii="Times New Roman" w:hAnsi="Times New Roman"/>
          <w:szCs w:val="28"/>
        </w:rPr>
        <w:t xml:space="preserve"> - 2</w:t>
      </w:r>
    </w:p>
    <w:p w:rsidR="006D4AB3" w:rsidRPr="00C16DC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16DC6">
        <w:rPr>
          <w:sz w:val="24"/>
          <w:szCs w:val="24"/>
        </w:rPr>
        <w:t xml:space="preserve">Dotyczy: </w:t>
      </w:r>
      <w:r w:rsidR="006A5DF1" w:rsidRPr="00C16DC6">
        <w:rPr>
          <w:sz w:val="24"/>
          <w:szCs w:val="24"/>
        </w:rPr>
        <w:t>p</w:t>
      </w:r>
      <w:r w:rsidRPr="00C16DC6">
        <w:rPr>
          <w:sz w:val="24"/>
          <w:szCs w:val="24"/>
        </w:rPr>
        <w:t>ostępowani</w:t>
      </w:r>
      <w:r w:rsidR="006A5DF1" w:rsidRPr="00C16DC6">
        <w:rPr>
          <w:sz w:val="24"/>
          <w:szCs w:val="24"/>
        </w:rPr>
        <w:t>a</w:t>
      </w:r>
      <w:r w:rsidRPr="00C16DC6">
        <w:rPr>
          <w:sz w:val="24"/>
          <w:szCs w:val="24"/>
        </w:rPr>
        <w:t xml:space="preserve"> o udzielenie zamówienia publicznego, prowadzone</w:t>
      </w:r>
      <w:r w:rsidR="006A5DF1" w:rsidRPr="00C16DC6">
        <w:rPr>
          <w:sz w:val="24"/>
          <w:szCs w:val="24"/>
        </w:rPr>
        <w:t>go</w:t>
      </w:r>
      <w:r w:rsidRPr="00C16DC6">
        <w:rPr>
          <w:sz w:val="24"/>
          <w:szCs w:val="24"/>
        </w:rPr>
        <w:t xml:space="preserve"> w trybie </w:t>
      </w:r>
      <w:r w:rsidR="00383288" w:rsidRPr="00C16DC6">
        <w:rPr>
          <w:sz w:val="24"/>
          <w:szCs w:val="24"/>
        </w:rPr>
        <w:t>podstawowy</w:t>
      </w:r>
      <w:r w:rsidR="009943D1" w:rsidRPr="00C16DC6">
        <w:rPr>
          <w:sz w:val="24"/>
          <w:szCs w:val="24"/>
        </w:rPr>
        <w:t>m</w:t>
      </w:r>
      <w:r w:rsidR="00383288" w:rsidRPr="00C16DC6">
        <w:rPr>
          <w:sz w:val="24"/>
          <w:szCs w:val="24"/>
        </w:rPr>
        <w:t xml:space="preserve"> bez negocjacji - art. 275 pkt. 1 ustawy </w:t>
      </w:r>
      <w:proofErr w:type="spellStart"/>
      <w:r w:rsidR="00383288" w:rsidRPr="00C16DC6">
        <w:rPr>
          <w:sz w:val="24"/>
          <w:szCs w:val="24"/>
        </w:rPr>
        <w:t>Pzp</w:t>
      </w:r>
      <w:proofErr w:type="spellEnd"/>
      <w:r w:rsidRPr="00C16DC6">
        <w:rPr>
          <w:b/>
          <w:sz w:val="24"/>
          <w:szCs w:val="24"/>
        </w:rPr>
        <w:t xml:space="preserve"> </w:t>
      </w:r>
      <w:r w:rsidRPr="00C16DC6">
        <w:rPr>
          <w:bCs/>
          <w:sz w:val="24"/>
          <w:szCs w:val="24"/>
        </w:rPr>
        <w:t>na</w:t>
      </w:r>
      <w:r w:rsidRPr="00C16DC6">
        <w:rPr>
          <w:b/>
          <w:sz w:val="24"/>
          <w:szCs w:val="24"/>
        </w:rPr>
        <w:t xml:space="preserve"> </w:t>
      </w:r>
      <w:r w:rsidR="00E72428" w:rsidRPr="00C16DC6">
        <w:rPr>
          <w:bCs/>
          <w:sz w:val="24"/>
          <w:szCs w:val="24"/>
        </w:rPr>
        <w:t>”</w:t>
      </w:r>
      <w:r w:rsidR="00383288" w:rsidRPr="00C16DC6">
        <w:rPr>
          <w:b/>
          <w:bCs/>
          <w:sz w:val="24"/>
          <w:szCs w:val="24"/>
        </w:rPr>
        <w:t>Zakup i dostawa fartuchów ochronnych foliowych, myjek typu rękawica, mydła w systemie zamkniętym, szczotek do chirurgicznego mycia rąk oraz maszynek do golenia</w:t>
      </w:r>
      <w:r w:rsidR="00E72428" w:rsidRPr="00C16DC6">
        <w:rPr>
          <w:bCs/>
          <w:sz w:val="24"/>
          <w:szCs w:val="24"/>
        </w:rPr>
        <w:t>”</w:t>
      </w:r>
      <w:r w:rsidRPr="00C16DC6">
        <w:rPr>
          <w:b/>
          <w:sz w:val="24"/>
          <w:szCs w:val="24"/>
        </w:rPr>
        <w:t xml:space="preserve"> </w:t>
      </w:r>
      <w:r w:rsidRPr="00C16DC6">
        <w:rPr>
          <w:bCs/>
          <w:sz w:val="24"/>
          <w:szCs w:val="24"/>
        </w:rPr>
        <w:t>– znak sprawy</w:t>
      </w:r>
      <w:r w:rsidRPr="00C16DC6">
        <w:rPr>
          <w:b/>
          <w:sz w:val="24"/>
          <w:szCs w:val="24"/>
        </w:rPr>
        <w:t xml:space="preserve"> </w:t>
      </w:r>
      <w:r w:rsidR="00383288" w:rsidRPr="00C16DC6">
        <w:rPr>
          <w:b/>
          <w:sz w:val="24"/>
          <w:szCs w:val="24"/>
        </w:rPr>
        <w:t>ZP/4/2022</w:t>
      </w:r>
      <w:r w:rsidRPr="00C16DC6">
        <w:rPr>
          <w:b/>
          <w:sz w:val="24"/>
          <w:szCs w:val="24"/>
        </w:rPr>
        <w:t>.</w:t>
      </w:r>
    </w:p>
    <w:p w:rsidR="00C16DC6" w:rsidRPr="00D42B66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C16DC6">
        <w:rPr>
          <w:sz w:val="24"/>
          <w:szCs w:val="24"/>
        </w:rPr>
        <w:t>Zamawiający</w:t>
      </w:r>
      <w:r w:rsidR="009943D1" w:rsidRPr="00C16DC6">
        <w:rPr>
          <w:sz w:val="24"/>
          <w:szCs w:val="24"/>
        </w:rPr>
        <w:t xml:space="preserve"> </w:t>
      </w:r>
      <w:r w:rsidRPr="00C16DC6">
        <w:rPr>
          <w:sz w:val="24"/>
          <w:szCs w:val="24"/>
        </w:rPr>
        <w:t xml:space="preserve">działając na podstawie art. </w:t>
      </w:r>
      <w:r w:rsidR="00E74BC3" w:rsidRPr="00C16DC6">
        <w:rPr>
          <w:sz w:val="24"/>
          <w:szCs w:val="24"/>
        </w:rPr>
        <w:t>284</w:t>
      </w:r>
      <w:r w:rsidRPr="00C16DC6">
        <w:rPr>
          <w:sz w:val="24"/>
          <w:szCs w:val="24"/>
        </w:rPr>
        <w:t xml:space="preserve"> ust. </w:t>
      </w:r>
      <w:r w:rsidR="0029606A" w:rsidRPr="00C16DC6">
        <w:rPr>
          <w:sz w:val="24"/>
          <w:szCs w:val="24"/>
        </w:rPr>
        <w:t>6</w:t>
      </w:r>
      <w:r w:rsidRPr="00C16DC6">
        <w:rPr>
          <w:sz w:val="24"/>
          <w:szCs w:val="24"/>
        </w:rPr>
        <w:t xml:space="preserve"> ustawy z dnia </w:t>
      </w:r>
      <w:r w:rsidR="0029606A" w:rsidRPr="00C16DC6">
        <w:rPr>
          <w:sz w:val="24"/>
          <w:szCs w:val="24"/>
        </w:rPr>
        <w:t>11</w:t>
      </w:r>
      <w:r w:rsidRPr="00C16DC6">
        <w:rPr>
          <w:sz w:val="24"/>
          <w:szCs w:val="24"/>
        </w:rPr>
        <w:t xml:space="preserve"> </w:t>
      </w:r>
      <w:r w:rsidR="0029606A" w:rsidRPr="00C16DC6">
        <w:rPr>
          <w:sz w:val="24"/>
          <w:szCs w:val="24"/>
        </w:rPr>
        <w:t xml:space="preserve">września </w:t>
      </w:r>
      <w:r w:rsidRPr="00C16DC6">
        <w:rPr>
          <w:sz w:val="24"/>
          <w:szCs w:val="24"/>
        </w:rPr>
        <w:t>20</w:t>
      </w:r>
      <w:r w:rsidR="0029606A" w:rsidRPr="00C16DC6">
        <w:rPr>
          <w:sz w:val="24"/>
          <w:szCs w:val="24"/>
        </w:rPr>
        <w:t>19</w:t>
      </w:r>
      <w:r w:rsidRPr="00C16DC6">
        <w:rPr>
          <w:sz w:val="24"/>
          <w:szCs w:val="24"/>
        </w:rPr>
        <w:t xml:space="preserve"> r</w:t>
      </w:r>
      <w:r w:rsidR="0029606A" w:rsidRPr="00C16DC6">
        <w:rPr>
          <w:sz w:val="24"/>
          <w:szCs w:val="24"/>
        </w:rPr>
        <w:t>.</w:t>
      </w:r>
      <w:r w:rsidRPr="00C16DC6">
        <w:rPr>
          <w:sz w:val="24"/>
          <w:szCs w:val="24"/>
        </w:rPr>
        <w:t xml:space="preserve"> Prawo </w:t>
      </w:r>
      <w:r w:rsidR="0029606A" w:rsidRPr="00C16DC6">
        <w:rPr>
          <w:sz w:val="24"/>
          <w:szCs w:val="24"/>
        </w:rPr>
        <w:t>z</w:t>
      </w:r>
      <w:r w:rsidRPr="00C16DC6">
        <w:rPr>
          <w:sz w:val="24"/>
          <w:szCs w:val="24"/>
        </w:rPr>
        <w:t xml:space="preserve">amówień </w:t>
      </w:r>
      <w:r w:rsidR="0029606A" w:rsidRPr="00C16DC6">
        <w:rPr>
          <w:sz w:val="24"/>
          <w:szCs w:val="24"/>
        </w:rPr>
        <w:t>p</w:t>
      </w:r>
      <w:r w:rsidRPr="00C16DC6">
        <w:rPr>
          <w:sz w:val="24"/>
          <w:szCs w:val="24"/>
        </w:rPr>
        <w:t xml:space="preserve">ublicznych </w:t>
      </w:r>
      <w:r w:rsidR="00383288" w:rsidRPr="00C16DC6">
        <w:rPr>
          <w:sz w:val="24"/>
          <w:szCs w:val="24"/>
        </w:rPr>
        <w:t>(</w:t>
      </w:r>
      <w:proofErr w:type="spellStart"/>
      <w:r w:rsidR="00383288" w:rsidRPr="00C16DC6">
        <w:rPr>
          <w:sz w:val="24"/>
          <w:szCs w:val="24"/>
        </w:rPr>
        <w:t>t.j</w:t>
      </w:r>
      <w:proofErr w:type="spellEnd"/>
      <w:r w:rsidR="00383288" w:rsidRPr="00C16DC6">
        <w:rPr>
          <w:sz w:val="24"/>
          <w:szCs w:val="24"/>
        </w:rPr>
        <w:t>. Dz.U. z 2021r. poz. 1129)</w:t>
      </w:r>
      <w:r w:rsidR="00BE7BFD" w:rsidRPr="00C16DC6">
        <w:rPr>
          <w:sz w:val="24"/>
          <w:szCs w:val="24"/>
        </w:rPr>
        <w:t xml:space="preserve">, </w:t>
      </w:r>
      <w:r w:rsidR="00E74BC3" w:rsidRPr="00C16DC6">
        <w:rPr>
          <w:sz w:val="24"/>
          <w:szCs w:val="24"/>
        </w:rPr>
        <w:t>udostępnia</w:t>
      </w:r>
      <w:r w:rsidR="00BE7BFD" w:rsidRPr="00C16DC6">
        <w:rPr>
          <w:sz w:val="24"/>
          <w:szCs w:val="24"/>
        </w:rPr>
        <w:t xml:space="preserve"> poniżej treść zapytań do S</w:t>
      </w:r>
      <w:r w:rsidR="0012774F" w:rsidRPr="00C16DC6">
        <w:rPr>
          <w:sz w:val="24"/>
          <w:szCs w:val="24"/>
        </w:rPr>
        <w:t>pecyfikacji Warunków Zamówienia (</w:t>
      </w:r>
      <w:r w:rsidR="0012774F" w:rsidRPr="00C16DC6">
        <w:rPr>
          <w:sz w:val="24"/>
          <w:szCs w:val="24"/>
          <w:lang w:eastAsia="ar-SA"/>
        </w:rPr>
        <w:t>zwanej dalej</w:t>
      </w:r>
      <w:r w:rsidR="0012774F" w:rsidRPr="00C16DC6">
        <w:rPr>
          <w:b/>
          <w:sz w:val="24"/>
          <w:szCs w:val="24"/>
          <w:lang w:eastAsia="ar-SA"/>
        </w:rPr>
        <w:t xml:space="preserve"> </w:t>
      </w:r>
      <w:r w:rsidR="0012774F" w:rsidRPr="00C16DC6">
        <w:rPr>
          <w:bCs/>
          <w:sz w:val="24"/>
          <w:szCs w:val="24"/>
          <w:lang w:eastAsia="ar-SA"/>
        </w:rPr>
        <w:t>”SWZ”)</w:t>
      </w:r>
      <w:r w:rsidR="00E74BC3" w:rsidRPr="00C16DC6">
        <w:rPr>
          <w:bCs/>
          <w:sz w:val="24"/>
          <w:szCs w:val="24"/>
          <w:lang w:eastAsia="ar-SA"/>
        </w:rPr>
        <w:t xml:space="preserve"> </w:t>
      </w:r>
      <w:r w:rsidR="00E74BC3" w:rsidRPr="00C16DC6">
        <w:rPr>
          <w:sz w:val="24"/>
          <w:szCs w:val="24"/>
        </w:rPr>
        <w:t>wraz z wyjaśnieniami</w:t>
      </w:r>
      <w:r w:rsidR="0012774F" w:rsidRPr="00C16DC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3288" w:rsidRPr="00C16DC6" w:rsidTr="00BE37D9">
        <w:tc>
          <w:tcPr>
            <w:tcW w:w="9356" w:type="dxa"/>
            <w:shd w:val="clear" w:color="auto" w:fill="auto"/>
          </w:tcPr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>Pakiet 2, pozycja 1</w:t>
            </w:r>
          </w:p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6DC6">
              <w:rPr>
                <w:sz w:val="22"/>
                <w:szCs w:val="22"/>
              </w:rPr>
              <w:t xml:space="preserve">Czy Zamawiający wymaga myjki wykonanej z obu stron z włókniny 100g/m2 (czyli łącznie 200 g)? Tylko myjka o takiej gramaturze zapewnia grubość nie mniejszą niż 5 mm. Jest to również optymalna gramatura myjki do jej prawidłowego użytkowania i komfortu, zarówno pacjenta jak i osoby wykonującej zabieg mycia. Rękawica taka jest też bardziej wytrzymała. </w:t>
            </w:r>
          </w:p>
          <w:p w:rsidR="009943D1" w:rsidRPr="00C16DC6" w:rsidRDefault="009943D1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 xml:space="preserve">Odpowiedź: </w:t>
            </w:r>
            <w:r w:rsidR="00AB3F4E" w:rsidRPr="00C16DC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:rsidR="009943D1" w:rsidRPr="00C16DC6" w:rsidRDefault="009943D1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>Pakiet 2, pozycja 1</w:t>
            </w:r>
          </w:p>
          <w:p w:rsidR="00383288" w:rsidRPr="00C16DC6" w:rsidRDefault="00383288" w:rsidP="009943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6DC6">
              <w:rPr>
                <w:sz w:val="22"/>
                <w:szCs w:val="22"/>
              </w:rPr>
              <w:t xml:space="preserve">Czy Zamawiający w trosce o najwyższe standardy bezpieczeństwa pacjenta i personelu, wymaga, aby myjki (będące wyrobem kosmetycznym objętym 23% stawką VAT zgodnie </w:t>
            </w:r>
            <w:r w:rsidR="009943D1" w:rsidRPr="00C16DC6">
              <w:rPr>
                <w:sz w:val="22"/>
                <w:szCs w:val="22"/>
              </w:rPr>
              <w:br/>
            </w:r>
            <w:r w:rsidRPr="00C16DC6">
              <w:rPr>
                <w:sz w:val="22"/>
                <w:szCs w:val="22"/>
              </w:rPr>
              <w:t>z opinią Urzędu Rejestracji Produktów Leczniczych, Wyrobów Medycznych i Produktów Biobójczych), posiadały wpis do europejskiego rejestru</w:t>
            </w:r>
            <w:r w:rsidR="009943D1" w:rsidRPr="00C16DC6">
              <w:rPr>
                <w:sz w:val="22"/>
                <w:szCs w:val="22"/>
              </w:rPr>
              <w:t xml:space="preserve"> </w:t>
            </w:r>
            <w:r w:rsidRPr="00C16DC6">
              <w:rPr>
                <w:sz w:val="22"/>
                <w:szCs w:val="22"/>
              </w:rPr>
              <w:t xml:space="preserve">wyrobów kosmetycznych? Wpis produktu do europejskiego rejestru wyrobów kosmetycznych (CPNP) oznacza, że produkt </w:t>
            </w:r>
            <w:r w:rsidR="009943D1" w:rsidRPr="00C16DC6">
              <w:rPr>
                <w:sz w:val="22"/>
                <w:szCs w:val="22"/>
              </w:rPr>
              <w:br/>
            </w:r>
            <w:r w:rsidRPr="00C16DC6">
              <w:rPr>
                <w:sz w:val="22"/>
                <w:szCs w:val="22"/>
              </w:rPr>
              <w:t xml:space="preserve">i wszystkie składniki, zostały przetestowane pod względem bezpieczeństwa stosowania i jest gwarancją dla Zamawiającego, że użytkuje produkt sprawdzony i zarejestrowany zgodnie </w:t>
            </w:r>
            <w:r w:rsidR="009943D1" w:rsidRPr="00C16DC6">
              <w:rPr>
                <w:sz w:val="22"/>
                <w:szCs w:val="22"/>
              </w:rPr>
              <w:br/>
            </w:r>
            <w:r w:rsidRPr="00C16DC6">
              <w:rPr>
                <w:sz w:val="22"/>
                <w:szCs w:val="22"/>
              </w:rPr>
              <w:t>z obowiązującym prawem.</w:t>
            </w:r>
          </w:p>
          <w:p w:rsidR="009943D1" w:rsidRPr="00C16DC6" w:rsidRDefault="009943D1" w:rsidP="009943D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 xml:space="preserve">Odpowiedź: </w:t>
            </w:r>
            <w:r w:rsidR="00AB3F4E" w:rsidRPr="00C16DC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:rsidR="009943D1" w:rsidRPr="00C16DC6" w:rsidRDefault="009943D1" w:rsidP="009943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>Pakiet 4, pozycja 1</w:t>
            </w:r>
          </w:p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6DC6">
              <w:rPr>
                <w:sz w:val="22"/>
                <w:szCs w:val="22"/>
              </w:rPr>
              <w:t>Czy Zamawiający dopuści szczotki z polietylenową szczecinką i poliuretanową gąbką?</w:t>
            </w:r>
          </w:p>
          <w:p w:rsidR="009943D1" w:rsidRPr="00C16DC6" w:rsidRDefault="009943D1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 xml:space="preserve">Odpowiedź: </w:t>
            </w:r>
            <w:r w:rsidR="00AB3F4E" w:rsidRPr="00C16DC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:rsidR="009943D1" w:rsidRPr="00C16DC6" w:rsidRDefault="009943D1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42B66" w:rsidRDefault="00D42B66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C16DC6">
              <w:rPr>
                <w:b/>
                <w:bCs/>
                <w:sz w:val="22"/>
                <w:szCs w:val="22"/>
              </w:rPr>
              <w:t>Pakiet 4, pozycja 1</w:t>
            </w:r>
          </w:p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6DC6">
              <w:rPr>
                <w:sz w:val="22"/>
                <w:szCs w:val="22"/>
              </w:rPr>
              <w:t>Czy Zamawiający dopuści mankiet  o głębokości 5 mm? Wielkość taka jest wystarczająca, aby umożliwić łatwe i szybkie otwarcie produktu.</w:t>
            </w:r>
          </w:p>
          <w:p w:rsidR="009943D1" w:rsidRPr="00C16DC6" w:rsidRDefault="009943D1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 xml:space="preserve">Odpowiedź: </w:t>
            </w:r>
            <w:r w:rsidR="00AB3F4E" w:rsidRPr="00C16DC6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9943D1" w:rsidRPr="00C16DC6" w:rsidRDefault="009943D1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>Pakiet 5, pozycja 1</w:t>
            </w:r>
          </w:p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6DC6">
              <w:rPr>
                <w:sz w:val="22"/>
                <w:szCs w:val="22"/>
              </w:rPr>
              <w:t>Czy Zamawiający wymaga golarki ze specjalnie zaprojektowanym grzebieniem (aby utrzymać ostrze w czystości i zapobiec zapychaniu się włosami), karbowanym uchwytem (zapewniającym stabilizację) i specjalnym wycięciem umożliwiającym dokładny widok golonego obszaru?</w:t>
            </w:r>
          </w:p>
          <w:p w:rsidR="009943D1" w:rsidRPr="00C16DC6" w:rsidRDefault="009943D1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>Odpowiedź:</w:t>
            </w:r>
            <w:r w:rsidR="00C16DC6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:rsidR="00383288" w:rsidRPr="00C16DC6" w:rsidRDefault="00383288" w:rsidP="009943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6DC6">
              <w:rPr>
                <w:sz w:val="22"/>
                <w:szCs w:val="22"/>
              </w:rPr>
              <w:t>Czy Zamawiający wymaga golarek medycznych pakowanych indywidualnie w tekturową osłonkę?</w:t>
            </w:r>
          </w:p>
          <w:p w:rsidR="009943D1" w:rsidRPr="00C16DC6" w:rsidRDefault="009943D1" w:rsidP="009943D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 xml:space="preserve">Odpowiedź: </w:t>
            </w:r>
            <w:r w:rsidR="00C16DC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:rsidR="00383288" w:rsidRPr="00C16DC6" w:rsidRDefault="00383288" w:rsidP="009943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6DC6">
              <w:rPr>
                <w:sz w:val="22"/>
                <w:szCs w:val="22"/>
              </w:rPr>
              <w:t>Czy Zamawiający wymaga golarek medycznych z pojedynczym ostrzem wykonanym ze stali nierdzewnej pokrytym platyną oraz teflonem?</w:t>
            </w:r>
          </w:p>
          <w:p w:rsidR="009943D1" w:rsidRPr="00C16DC6" w:rsidRDefault="009943D1" w:rsidP="009943D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>Odpowiedź:</w:t>
            </w:r>
            <w:r w:rsidR="00C16DC6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6DC6">
              <w:rPr>
                <w:sz w:val="22"/>
                <w:szCs w:val="22"/>
              </w:rPr>
              <w:t>Czy Zamawiający wymaga golarek z ostrzem, które można odłamać od rączki poprzez pionowy nacisk i wyrzucić do pojemnika na zużyty sprzęt medyczny?</w:t>
            </w:r>
          </w:p>
          <w:p w:rsidR="00383288" w:rsidRPr="00C16DC6" w:rsidRDefault="009943D1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6DC6">
              <w:rPr>
                <w:b/>
                <w:bCs/>
                <w:sz w:val="22"/>
                <w:szCs w:val="22"/>
              </w:rPr>
              <w:t>Odpowiedź:</w:t>
            </w:r>
            <w:r w:rsidR="00C16DC6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:rsidR="00383288" w:rsidRPr="00C16DC6" w:rsidRDefault="00383288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6DC6">
              <w:rPr>
                <w:sz w:val="22"/>
                <w:szCs w:val="22"/>
              </w:rPr>
              <w:t>Czy Zamawiający wymaga golarek medycznych o wymiarach ostrza: długość 1,0 x szerokość 4,3 x głębokość 0,01 cm?</w:t>
            </w:r>
          </w:p>
          <w:p w:rsidR="00383288" w:rsidRPr="00C16DC6" w:rsidRDefault="009943D1" w:rsidP="00BE37D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16DC6">
              <w:rPr>
                <w:b/>
                <w:bCs/>
                <w:sz w:val="22"/>
                <w:szCs w:val="22"/>
              </w:rPr>
              <w:t>Odpowiedź:</w:t>
            </w:r>
            <w:r w:rsidR="00C16DC6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</w:tc>
      </w:tr>
    </w:tbl>
    <w:p w:rsidR="00BE7BFD" w:rsidRPr="00C16DC6" w:rsidRDefault="00BE7BFD" w:rsidP="00520165">
      <w:pPr>
        <w:jc w:val="both"/>
        <w:rPr>
          <w:sz w:val="22"/>
          <w:szCs w:val="22"/>
        </w:rPr>
      </w:pPr>
    </w:p>
    <w:p w:rsidR="009943D1" w:rsidRPr="00C16DC6" w:rsidRDefault="009943D1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:rsidR="006D4AB3" w:rsidRPr="00C16DC6" w:rsidRDefault="009943D1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C16DC6">
        <w:rPr>
          <w:i/>
          <w:iCs/>
          <w:sz w:val="24"/>
          <w:szCs w:val="24"/>
        </w:rPr>
        <w:t>Przewodniczący Komisji Przetargowej</w:t>
      </w:r>
    </w:p>
    <w:p w:rsidR="006D4AB3" w:rsidRPr="00C16DC6" w:rsidRDefault="00383288" w:rsidP="009943D1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C16DC6">
        <w:rPr>
          <w:i/>
          <w:iCs/>
          <w:sz w:val="24"/>
          <w:szCs w:val="24"/>
        </w:rPr>
        <w:t>Agnieszka</w:t>
      </w:r>
      <w:r w:rsidR="006D4AB3" w:rsidRPr="00C16DC6">
        <w:rPr>
          <w:i/>
          <w:iCs/>
          <w:sz w:val="24"/>
          <w:szCs w:val="24"/>
        </w:rPr>
        <w:t xml:space="preserve"> </w:t>
      </w:r>
      <w:r w:rsidRPr="00C16DC6">
        <w:rPr>
          <w:i/>
          <w:iCs/>
          <w:sz w:val="24"/>
          <w:szCs w:val="24"/>
        </w:rPr>
        <w:t>Biel</w:t>
      </w:r>
    </w:p>
    <w:sectPr w:rsidR="006D4AB3" w:rsidRPr="00C16D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399" w:rsidRDefault="00DE5399">
      <w:r>
        <w:separator/>
      </w:r>
    </w:p>
  </w:endnote>
  <w:endnote w:type="continuationSeparator" w:id="0">
    <w:p w:rsidR="00DE5399" w:rsidRDefault="00DE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42B6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399" w:rsidRDefault="00DE5399">
      <w:r>
        <w:separator/>
      </w:r>
    </w:p>
  </w:footnote>
  <w:footnote w:type="continuationSeparator" w:id="0">
    <w:p w:rsidR="00DE5399" w:rsidRDefault="00DE5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288" w:rsidRDefault="003832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288" w:rsidRDefault="003832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288" w:rsidRDefault="003832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399"/>
    <w:rsid w:val="00031374"/>
    <w:rsid w:val="000A1097"/>
    <w:rsid w:val="000E2A8F"/>
    <w:rsid w:val="0012774F"/>
    <w:rsid w:val="00144B7A"/>
    <w:rsid w:val="00180C6E"/>
    <w:rsid w:val="0029606A"/>
    <w:rsid w:val="0038328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943D1"/>
    <w:rsid w:val="00A905AC"/>
    <w:rsid w:val="00AB3F4E"/>
    <w:rsid w:val="00BA6584"/>
    <w:rsid w:val="00BE7BFD"/>
    <w:rsid w:val="00C16DC6"/>
    <w:rsid w:val="00C370F2"/>
    <w:rsid w:val="00C44EEC"/>
    <w:rsid w:val="00D22FFA"/>
    <w:rsid w:val="00D42B66"/>
    <w:rsid w:val="00D8461B"/>
    <w:rsid w:val="00D915F2"/>
    <w:rsid w:val="00DE539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6B419B"/>
  <w15:chartTrackingRefBased/>
  <w15:docId w15:val="{9FFE41A8-B9C2-454B-839A-19E493022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449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2022-03-01T11:32:00Z</dcterms:created>
  <dcterms:modified xsi:type="dcterms:W3CDTF">2022-03-02T10:35:00Z</dcterms:modified>
</cp:coreProperties>
</file>