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444444"/>
          <w:sz w:val="20"/>
          <w:szCs w:val="20"/>
        </w:rPr>
        <w:t>11/02/2022    S30</w:t>
      </w:r>
    </w:p>
    <w:p w:rsidR="00577213" w:rsidRPr="00577213" w:rsidRDefault="00577213" w:rsidP="0057721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577213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577213" w:rsidRPr="00577213" w:rsidRDefault="00577213" w:rsidP="0057721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577213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577213" w:rsidRPr="00577213" w:rsidRDefault="00577213" w:rsidP="0057721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577213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577213" w:rsidRPr="00577213" w:rsidRDefault="00577213" w:rsidP="0057721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577213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577213" w:rsidRPr="00577213" w:rsidRDefault="00577213" w:rsidP="0057721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577213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577213" w:rsidRPr="00577213" w:rsidRDefault="00577213" w:rsidP="005772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Wyroby do angiografii</w:t>
      </w:r>
    </w:p>
    <w:p w:rsidR="00577213" w:rsidRPr="00577213" w:rsidRDefault="00577213" w:rsidP="005772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030-073961</w:t>
      </w:r>
    </w:p>
    <w:p w:rsidR="00577213" w:rsidRPr="00577213" w:rsidRDefault="00577213" w:rsidP="005772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577213" w:rsidRPr="00577213" w:rsidRDefault="00577213" w:rsidP="0057721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577213" w:rsidRPr="00577213" w:rsidRDefault="00577213" w:rsidP="005772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577213" w:rsidRPr="00577213" w:rsidRDefault="00577213" w:rsidP="005772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 sukcesywne sprzętu jednorazowego użytku dla Chirurgii Naczyniowej na okres 24 miesięcy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Numer referencyjny: 8/2022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Dostawy sukcesywne sprzętu jednorazowego użytku dla Chirurgii Naczyniowej na okres 24 miesięcy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Podstawowy zestaw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1 421.00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Cewniki angiograficzne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15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Różnorodność oferowanych krzywizn cewników / Waga: 10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534.00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Cewnik diagnostyczny znakowany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218.00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Cewniki angiograficzne z pokryciem hydrofilnym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210.00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Cewniki do fibrynolizy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270.00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Cewnik wspierający, do trudnych przejść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88.00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Strzykawki wysokociśnieniowe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480.00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Prowadniki 1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265.00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Prowadniki 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805.00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Prowadniki 3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360.00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Koszulki o dużych średnicach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Koszulki naczyniowe zbrojone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645.00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Koszulka do dostępu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kontralateralnego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13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18.00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Pętla do usuwania ciał obcych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176.00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Balony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Dodatkowy zakres długości / Waga: 10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15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1 470.00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Stenty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16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810.00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Stenty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samorozprężalne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17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4 025.00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Stenty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tętnicy udowej - długie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18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495.00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Specjalistyczny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do tętnicy podkolanowej i udowej powierzchniowej 1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19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750.00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Specjalistyczny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do tętnicy podkolanowej i udowej 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425.00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Stenty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samorozprężalne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repozycjonowane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o dużych średnicach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21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300.00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Prowadnik z filtrem do neuroprotekcji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900.00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System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stentów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do tętnic szyjnych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23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2 370.00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Cewniki balonowe do tętnicy szyjnej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360.00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Stenty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do tętnic szyjnych z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mikrosiateczką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1 300.00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Stenty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do tętnic nerkowych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26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165.00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Stengraft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obwodowy montowany na balonie do tętnic nerkowych i biodrowych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27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980.00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Stentgraft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obwodowy montowany na balonie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28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1 880.00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Stentgraf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obwodowy PTFE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nitinol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29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3 398.75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Balony uwalniające lek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340.00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Cewnik do aspiracji skrzeplin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31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110.00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Spirale do embolizacji obwodowej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108.00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Spirale do embolizacji obwodowej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odczepialne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33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220.00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Przyrząd do przycinania zastawek z żył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225.00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Korek naczyniowy do embolizacji naczyń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650.00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Cewniki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Fogarty'ego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dwuświatłowe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36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45.00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System mocowania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stentgraftów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do ściany aorty za pomocą wkrętów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37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1 100.00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Koszulka sterowalna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38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130.00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uwalniający lek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paclitaxel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39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33111730 Wyroby do angioplastyki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370.00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Balony wysokociśnieniowe do angioplastyki przetok dializacyjnych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150.00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Stentgrafty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aortalno-biodrowe i piersiowe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41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41 250.00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Stentgrafty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aortalno-biodrowe z modułem rozgałęzienia do tętnic biodrowych wewnętrznych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3 700.00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Stentgraft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niskoprofilowy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43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10 200.00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Stentgraft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podnerkowy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3 400.00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Protezy biologiczne do stosowania w zakażonym polu operacyjnym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1 500.00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System zamknięcia miejsca nakłucia naczynia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46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86.00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Shunt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47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42.00 PLN.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Taśma ze znacznikiem radiologicznym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Część nr: 48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33180000 Wsparcie czynnościowe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uzupełnienia banku / Waga: 20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65.00 PLN.</w:t>
      </w:r>
    </w:p>
    <w:p w:rsidR="00577213" w:rsidRPr="00577213" w:rsidRDefault="00577213" w:rsidP="005772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2 SWZ) odpowiadających przedmiotowi zamówienia wraz z dokumentami wskazanymi w pkt. 9.2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1: min. 61.200,00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2: min. 23.000,00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3: min. 9.300,00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4: min. 9.000,00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5: min. 11.600,00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6: min. 3.800,00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7: min. 20.700,00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8: min. 1711.300,00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9: min. 34.700,00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10: min. 315.500,00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11: min. 1.200,00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12: min. 27.800,00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13: Zamawiający nie stawia warunku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14: min. 7.600,00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15: min. 63.400,00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16: min. 34.900,00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zl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17: min. 173.800,00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18: min. 21.300,00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dla zadania nr 19: min. 32.400,00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20: min. 18.000,00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21: min. 12.900,00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22: min. 38.800,00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23: min. 100.000,00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24: min. 15.500,00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25: min. 56.000,00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26: min. 7.000,00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27: min. 42.000,00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28: min. 81.000,00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29: min. 146.000,00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30: min. 14.000,00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31: min. 4.700,00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32: min. 4.300,00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33: min. 9.000,00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34: min. 9.700,00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35: min. 28.000,00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36: min. 1.900,00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37: min. 47.500,00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38: min. 5.600,00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39: min. 15.900,00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40: min. 6.400,00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41: min. 1.700.000,00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42: min. 159.000,00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43: min. 440.000,00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44: min. 146.000,00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45: min. 63.000,00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46: min. 3.700,00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47: min. 1.800,00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- dla zadania nr 48: min. 2.700,00 zł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577213" w:rsidRPr="00577213" w:rsidRDefault="00577213" w:rsidP="005772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Data: 17/03/2022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IV.2.3)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14/06/2022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Data: 17/03/2022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577213" w:rsidRPr="00577213" w:rsidRDefault="00577213" w:rsidP="00577213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77213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Oświadczenie, o którym mowa w art. 125 ust. 1 ustawy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– Jednolity europejski dokument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Formularz cenowy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Formularz cenowy szczegółowy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Formularz oceny punktowej - dotyczy zad. 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nr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2 i 15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W celu potwierdzenia i weryfikacji informacji zawartych w ofercie należy dołączyć materiały informacyjne w postaci katalogów, folderów lub opisów przedmiotu zamówienia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 o posiadaniu wymaganych przepisami prawa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dopuszczeń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do obrotu (zgłoszenie, powiadomienie) na oferowany asortyment.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1. Zmiany umowy są dopuszczalne bez ograniczeń w zakresie dozwolonym przez art.455 ust. 1 pkt. 2-4 i ust. 2 ustawy Prawo Zamówień Publicznych. Zmiana umowy w stosunku do treści oferty na podstawie, której dokonano wyboru Wykonawcy jest możliwa, w szczególności, gdy: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1) w przypadku zakończenia produkcji lub wycofania z rynku wyrobu będącego przedmiotem zamówienia (na 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dowód czego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Wykonawca przedstawi stosowny dokument od producenta) Wykonawca zaproponuje zastąpienie go nowym produktem o tych samych bądź lepszych parametrach, po cenie jednostkowej zaoferowanej w ofercie,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2) w przypadku zmiany kodu towaru udokumentowanej przez producenta, a pozostającej bez wpływu na cechy przedmiotu zamówienia zawarte w specyfikacji warunków zamówienia.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3) gdy</w:t>
      </w:r>
      <w:proofErr w:type="gram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 w okresie obowiązywania umowy Zamawiający nie zdoła zakupić przewidzianej ilości asortymentu będącego przedmiotem umowy,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4) 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brutto, na jaką opiewa umowa.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Krucza 36 / Wspólna 6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Stanowiącej podstawę jego wniesienia - jeżeli informacja została przekazana przy użyciu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Środków komunikacji elektronicznej, albo w terminie 15 dni - jeżeli informacja została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Przekazana w inny sposób;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Zamówienia wnosi się w terminie 10 dni od dnia publikacji ogłoszenia w Dzienniku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Urzędowym Unii Europejskiej lub zamieszczenia dokumentów zamówienia na stronie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Internetowej;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Dni od dnia, w którym powzięto lub przy zachowaniu należytej staranności można było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Powziąć wiadomość o okolicznościach stanowiących podstawę jego wniesienia.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Najkorzystniejszej - odwołanie wnosi się nie później niż w terminie 30 dni od dnia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Publikacji w Dzienniku Urzędowym Unii Europejskiej ogłoszenia o udzieleniu zamówienia.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577213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577213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577213" w:rsidRPr="00577213" w:rsidRDefault="00577213" w:rsidP="0057721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77213">
        <w:rPr>
          <w:rFonts w:ascii="Lucida Sans Unicode" w:hAnsi="Lucida Sans Unicode" w:cs="Lucida Sans Unicode"/>
          <w:color w:val="000000"/>
          <w:sz w:val="20"/>
          <w:szCs w:val="20"/>
        </w:rPr>
        <w:t>07/02/2022</w:t>
      </w:r>
    </w:p>
    <w:p w:rsidR="00577213" w:rsidRDefault="00577213" w:rsidP="00577213">
      <w:pPr>
        <w:rPr>
          <w:rFonts w:ascii="Arial Narrow" w:hAnsi="Arial Narrow"/>
          <w:sz w:val="22"/>
        </w:rPr>
      </w:pPr>
    </w:p>
    <w:p w:rsidR="00577213" w:rsidRDefault="00577213" w:rsidP="00577213">
      <w:pPr>
        <w:rPr>
          <w:rFonts w:ascii="Arial Narrow" w:hAnsi="Arial Narrow"/>
          <w:sz w:val="22"/>
        </w:rPr>
      </w:pPr>
    </w:p>
    <w:p w:rsidR="00577213" w:rsidRDefault="00577213" w:rsidP="00577213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</w:p>
    <w:p w:rsidR="00A450B2" w:rsidRDefault="00577213" w:rsidP="00577213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  <w:t>Zamawiający</w:t>
      </w: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Default="00577213" w:rsidP="00577213">
      <w:pPr>
        <w:rPr>
          <w:rFonts w:ascii="Arial Narrow" w:hAnsi="Arial Narrow"/>
          <w:sz w:val="20"/>
        </w:rPr>
      </w:pPr>
    </w:p>
    <w:p w:rsidR="00577213" w:rsidRPr="00577213" w:rsidRDefault="00577213" w:rsidP="00577213">
      <w:pPr>
        <w:rPr>
          <w:rFonts w:ascii="Arial Narrow" w:hAnsi="Arial Narrow"/>
          <w:sz w:val="20"/>
        </w:rPr>
      </w:pPr>
      <w:r w:rsidRPr="00577213">
        <w:rPr>
          <w:rFonts w:ascii="Arial Narrow" w:hAnsi="Arial Narrow"/>
          <w:sz w:val="20"/>
        </w:rPr>
        <w:t xml:space="preserve">Wykonano w 2 egz. na </w:t>
      </w:r>
      <w:r>
        <w:rPr>
          <w:rFonts w:ascii="Arial Narrow" w:hAnsi="Arial Narrow"/>
          <w:sz w:val="20"/>
        </w:rPr>
        <w:t>19</w:t>
      </w:r>
      <w:bookmarkStart w:id="0" w:name="_GoBack"/>
      <w:bookmarkEnd w:id="0"/>
      <w:r w:rsidRPr="00577213">
        <w:rPr>
          <w:rFonts w:ascii="Arial Narrow" w:hAnsi="Arial Narrow"/>
          <w:sz w:val="20"/>
        </w:rPr>
        <w:t xml:space="preserve"> ark.</w:t>
      </w:r>
    </w:p>
    <w:p w:rsidR="00577213" w:rsidRPr="00577213" w:rsidRDefault="00577213" w:rsidP="00577213">
      <w:pPr>
        <w:rPr>
          <w:rFonts w:ascii="Arial Narrow" w:hAnsi="Arial Narrow"/>
          <w:sz w:val="20"/>
        </w:rPr>
      </w:pPr>
      <w:r w:rsidRPr="00577213">
        <w:rPr>
          <w:rFonts w:ascii="Arial Narrow" w:hAnsi="Arial Narrow"/>
          <w:sz w:val="20"/>
        </w:rPr>
        <w:t>Egz. 1 – biuro przepustek</w:t>
      </w:r>
    </w:p>
    <w:p w:rsidR="00577213" w:rsidRPr="00577213" w:rsidRDefault="00577213" w:rsidP="00577213">
      <w:pPr>
        <w:rPr>
          <w:rFonts w:ascii="Arial Narrow" w:hAnsi="Arial Narrow"/>
          <w:sz w:val="20"/>
        </w:rPr>
      </w:pPr>
      <w:r w:rsidRPr="00577213">
        <w:rPr>
          <w:rFonts w:ascii="Arial Narrow" w:hAnsi="Arial Narrow"/>
          <w:sz w:val="20"/>
        </w:rPr>
        <w:t>Egz. 2 – hol szpitala</w:t>
      </w:r>
    </w:p>
    <w:p w:rsidR="00577213" w:rsidRPr="00577213" w:rsidRDefault="00577213" w:rsidP="00577213">
      <w:pPr>
        <w:rPr>
          <w:rFonts w:ascii="Arial Narrow" w:hAnsi="Arial Narrow"/>
          <w:sz w:val="20"/>
        </w:rPr>
      </w:pPr>
      <w:r w:rsidRPr="00577213">
        <w:rPr>
          <w:rFonts w:ascii="Arial Narrow" w:hAnsi="Arial Narrow"/>
          <w:sz w:val="20"/>
        </w:rPr>
        <w:t>Wyk. A. Przykłota – tel. 261 417 449</w:t>
      </w:r>
    </w:p>
    <w:p w:rsidR="00577213" w:rsidRPr="00577213" w:rsidRDefault="00577213" w:rsidP="00577213">
      <w:pPr>
        <w:rPr>
          <w:rFonts w:ascii="Arial Narrow" w:hAnsi="Arial Narrow"/>
          <w:sz w:val="20"/>
        </w:rPr>
      </w:pPr>
      <w:proofErr w:type="gramStart"/>
      <w:r w:rsidRPr="00577213">
        <w:rPr>
          <w:rFonts w:ascii="Arial Narrow" w:hAnsi="Arial Narrow"/>
          <w:sz w:val="20"/>
        </w:rPr>
        <w:t>data</w:t>
      </w:r>
      <w:proofErr w:type="gramEnd"/>
      <w:r w:rsidRPr="00577213">
        <w:rPr>
          <w:rFonts w:ascii="Arial Narrow" w:hAnsi="Arial Narrow"/>
          <w:sz w:val="20"/>
        </w:rPr>
        <w:t xml:space="preserve">: 11.02.2022 </w:t>
      </w:r>
      <w:proofErr w:type="gramStart"/>
      <w:r w:rsidRPr="00577213">
        <w:rPr>
          <w:rFonts w:ascii="Arial Narrow" w:hAnsi="Arial Narrow"/>
          <w:sz w:val="20"/>
        </w:rPr>
        <w:t>r</w:t>
      </w:r>
      <w:proofErr w:type="gramEnd"/>
      <w:r w:rsidRPr="00577213">
        <w:rPr>
          <w:rFonts w:ascii="Arial Narrow" w:hAnsi="Arial Narrow"/>
          <w:sz w:val="20"/>
        </w:rPr>
        <w:t>.</w:t>
      </w:r>
    </w:p>
    <w:sectPr w:rsidR="00577213" w:rsidRPr="00577213" w:rsidSect="00577213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212" w:right="1152" w:bottom="851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56B" w:rsidRDefault="0022656B">
      <w:r>
        <w:separator/>
      </w:r>
    </w:p>
  </w:endnote>
  <w:endnote w:type="continuationSeparator" w:id="0">
    <w:p w:rsidR="0022656B" w:rsidRDefault="00226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B4" w:rsidRDefault="00F70A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577213">
      <w:rPr>
        <w:rStyle w:val="Numerstrony"/>
        <w:rFonts w:ascii="Arial" w:hAnsi="Arial" w:cs="Arial"/>
        <w:noProof/>
        <w:sz w:val="18"/>
        <w:szCs w:val="18"/>
      </w:rPr>
      <w:t>38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B4" w:rsidRDefault="00F70A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56B" w:rsidRDefault="0022656B">
      <w:r>
        <w:separator/>
      </w:r>
    </w:p>
  </w:footnote>
  <w:footnote w:type="continuationSeparator" w:id="0">
    <w:p w:rsidR="0022656B" w:rsidRDefault="00226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B4" w:rsidRDefault="00F70A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B4" w:rsidRPr="00577213" w:rsidRDefault="00577213">
    <w:pPr>
      <w:pStyle w:val="Nagwek"/>
      <w:rPr>
        <w:rFonts w:ascii="Arial Narrow" w:hAnsi="Arial Narrow"/>
        <w:b/>
        <w:sz w:val="22"/>
      </w:rPr>
    </w:pPr>
    <w:r w:rsidRPr="00577213">
      <w:rPr>
        <w:rFonts w:ascii="Arial Narrow" w:hAnsi="Arial Narrow"/>
        <w:b/>
        <w:sz w:val="22"/>
      </w:rPr>
      <w:t>Sprawa nr: 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AB4" w:rsidRDefault="00F70A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8CB5B13"/>
    <w:multiLevelType w:val="multilevel"/>
    <w:tmpl w:val="73F4E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656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2656B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77213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0AB4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577213"/>
  </w:style>
  <w:style w:type="character" w:customStyle="1" w:styleId="oj">
    <w:name w:val="oj"/>
    <w:rsid w:val="00577213"/>
  </w:style>
  <w:style w:type="paragraph" w:styleId="NormalnyWeb">
    <w:name w:val="Normal (Web)"/>
    <w:basedOn w:val="Normalny"/>
    <w:uiPriority w:val="99"/>
    <w:unhideWhenUsed/>
    <w:rsid w:val="00577213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77213"/>
    <w:pPr>
      <w:spacing w:before="100" w:beforeAutospacing="1" w:after="100" w:afterAutospacing="1"/>
    </w:pPr>
  </w:style>
  <w:style w:type="character" w:customStyle="1" w:styleId="nomark">
    <w:name w:val="nomark"/>
    <w:rsid w:val="00577213"/>
  </w:style>
  <w:style w:type="character" w:customStyle="1" w:styleId="timark">
    <w:name w:val="timark"/>
    <w:rsid w:val="00577213"/>
  </w:style>
  <w:style w:type="character" w:customStyle="1" w:styleId="nutscode">
    <w:name w:val="nutscode"/>
    <w:rsid w:val="00577213"/>
  </w:style>
  <w:style w:type="paragraph" w:customStyle="1" w:styleId="p">
    <w:name w:val="p"/>
    <w:basedOn w:val="Normalny"/>
    <w:rsid w:val="00577213"/>
    <w:pPr>
      <w:spacing w:before="100" w:beforeAutospacing="1" w:after="100" w:afterAutospacing="1"/>
    </w:pPr>
  </w:style>
  <w:style w:type="character" w:customStyle="1" w:styleId="cpvcode">
    <w:name w:val="cpvcode"/>
    <w:rsid w:val="00577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618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408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637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1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444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6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765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215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5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499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3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682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268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02727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833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063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62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72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64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39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80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10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08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397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78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66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63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768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729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1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3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613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654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44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39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035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34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049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782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2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82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754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637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595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527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138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091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092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149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7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40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981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30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374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923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701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04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760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46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40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92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989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06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047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144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862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831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070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05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47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099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560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206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50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78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08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61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170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696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837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446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40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991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85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18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88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980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92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676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18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75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672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883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97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545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266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09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106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562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44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91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410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751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584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575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04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13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2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343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978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956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818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58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899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19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031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625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17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161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860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746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15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00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0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951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49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06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190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176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871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25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173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298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0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195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768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49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754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977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94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322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982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996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86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571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2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90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404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37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53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91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793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644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0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871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09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291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80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234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28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615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6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70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21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41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671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29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3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101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379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16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70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973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033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79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717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6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24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6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432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17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29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113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603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40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957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13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96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24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086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971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989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803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660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071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661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485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8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7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44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72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01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958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97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45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5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235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20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601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773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187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10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46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922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260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74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2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454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23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6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124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740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258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854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664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730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11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0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1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99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856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632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834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963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54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3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714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9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295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236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955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51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241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13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21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546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3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14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28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481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02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542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6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471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87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733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182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1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414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44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486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998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026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61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9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968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94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94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799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42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39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86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19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169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33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82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42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4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89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768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765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17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706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47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93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981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16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214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72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1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7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508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25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495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788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471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50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38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96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936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101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146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01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09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18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649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45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47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19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699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040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962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29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10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793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649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03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83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2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637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18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993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941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3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503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10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603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396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363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68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066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41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000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3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385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495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044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566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303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853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2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48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757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37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033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4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85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50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285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50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0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76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141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6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293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200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23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796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437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562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86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566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551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01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827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00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40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712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53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011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40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047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94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474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842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163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32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934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650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735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5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71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37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29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371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300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25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10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366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934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6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9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194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99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315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88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470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845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26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7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23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5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989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0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90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794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785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99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41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752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364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486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61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927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310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827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82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95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12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383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293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34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89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89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150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09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88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82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069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27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878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43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442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96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881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62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024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963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961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499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432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169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16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4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53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038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4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642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83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74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045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900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402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436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29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275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8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68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356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77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84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374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74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13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51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57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25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691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5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350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0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134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10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079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40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46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8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988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458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8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227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058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183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26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818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76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323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48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7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866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713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20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801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383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44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72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316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4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888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169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664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236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055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673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121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28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07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984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685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132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5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391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66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553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22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004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73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362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69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70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04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08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090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722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52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161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408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083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671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963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468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246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359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23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403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7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42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425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570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343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08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169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46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715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58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598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9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357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254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918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33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910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689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628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29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076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434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558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472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554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03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592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050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63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426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70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6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07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405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112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96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620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95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48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657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83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318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57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654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24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750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40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10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985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77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576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7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88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624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22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991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403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512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80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99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473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729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179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1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263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21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022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5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74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3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006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530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72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2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81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899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08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35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922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755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69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50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818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3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198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3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778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99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141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940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53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27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035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994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22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592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7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728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44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86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4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25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180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413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14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54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784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948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51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476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96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415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323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154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1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152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782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657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02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14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647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16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918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360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812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604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191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87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426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8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689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44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22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386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778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27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18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672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720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90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705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076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123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430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181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06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632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61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817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11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835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206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1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82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805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97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558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458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65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1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65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515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15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05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833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58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531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48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180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6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445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444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426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048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073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236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01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712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612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647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727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94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931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6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6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937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74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599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559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43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079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38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05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5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17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38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521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5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7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29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868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2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94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4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948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640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89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59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900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554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25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165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594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009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04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836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5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152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79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0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651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176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9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459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012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4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80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8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1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210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53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722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65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0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088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047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867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3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327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22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339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50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6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183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85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276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88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44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39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19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035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80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485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65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407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82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927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4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73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928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641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90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64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84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802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5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099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24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762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5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427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1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55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2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84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09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340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657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2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72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46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16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977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86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973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14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23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18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8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995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480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08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133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88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01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563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84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88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929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8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329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364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763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10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4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4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217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0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99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80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5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105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25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680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19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588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010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62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00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024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99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241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69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710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255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723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32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202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172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20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536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081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828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5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982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804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676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757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86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02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060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356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839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628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770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540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90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77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11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810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6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881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5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48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89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620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263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176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13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90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520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122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829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196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27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13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011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58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695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78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755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448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315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17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59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444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245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54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642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83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7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754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90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12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80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83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117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93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022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641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25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610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83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21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847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89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88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00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002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151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99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7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7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97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0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03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8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5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84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28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704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6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475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7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737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626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767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957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22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64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3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145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737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63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19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762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851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969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80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94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877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9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683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22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499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8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84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016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57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63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2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333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1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16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519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834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359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37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224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52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550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62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122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282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20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80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2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88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58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592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71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13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446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387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68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544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0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075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262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97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089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423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9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712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46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681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283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618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237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794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38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287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132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2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775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58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427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236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8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30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37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19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368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95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448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10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3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257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292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9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91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863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979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486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70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93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2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58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73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18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841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48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732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27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563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787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84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27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125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074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938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966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246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449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19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943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19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618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81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57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73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8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9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777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82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883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17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479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569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49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941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943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189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513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14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813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10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1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14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80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2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8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6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702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32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29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1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01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11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199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42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08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66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83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05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25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14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401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138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21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80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77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870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070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555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9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869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476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73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20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796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766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083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329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14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80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843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02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417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53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683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84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439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321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787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373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453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3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297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855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958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7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490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69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148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495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800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915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26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76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97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720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0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651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058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46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30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264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6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81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43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030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20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62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777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507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799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153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5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350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473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318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88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16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2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87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333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627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529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47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40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77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598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426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38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83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752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64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134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157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252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09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934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3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243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1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058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71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539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29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785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8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739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19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080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96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105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164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0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869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6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11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98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485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11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345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333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607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0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866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959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074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90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63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70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49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132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125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3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854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5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331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155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140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35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723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497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79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22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579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06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0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44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504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21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4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8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225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587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03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724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547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04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95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16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569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87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267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279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35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495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018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929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35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102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402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58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02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5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64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84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588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89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76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31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543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7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732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26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849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5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178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92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519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71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5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554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386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6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215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133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51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470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762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244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091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460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866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82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50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91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205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83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722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601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24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841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049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375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58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703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86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734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44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113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1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5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300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692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18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381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90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222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801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5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766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87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6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456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362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011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00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65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5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521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523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681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305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224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53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822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731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027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09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85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978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21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71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797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80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029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02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761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104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311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40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340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853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99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375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810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616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965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4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472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493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765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726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744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094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3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052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422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04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48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838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649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571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854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326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020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345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029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90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789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242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145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814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77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535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374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775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1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75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430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4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115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27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778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44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487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80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272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36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936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25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742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222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5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342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952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66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08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537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380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570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658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8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525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0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98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61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738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611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77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334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545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099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706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310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4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23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552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330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01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076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957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97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491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325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264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117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84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32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769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961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10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735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010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378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100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00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091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99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215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999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013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016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212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85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300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47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726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18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16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58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642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833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158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768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451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332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041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3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658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718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151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06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252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15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943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242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959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411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97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9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77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391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5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12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23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012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083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82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86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4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17654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81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00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57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94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565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95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2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87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5734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608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39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8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572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92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8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04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372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2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047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05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74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86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919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046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344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1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224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52732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554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3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957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21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215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0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367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89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76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819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753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656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28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805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111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93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704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82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73961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ted.europa.eu/udl?uri=TED:NOTICE:73961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73961-2022:TEXT:PL:HTML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ted.europa.eu/udl?uri=TED:NOTICE:73961-2022:TEXT:PL:HTML" TargetMode="External"/><Relationship Id="rId19" Type="http://schemas.openxmlformats.org/officeDocument/2006/relationships/hyperlink" Target="mailto:odwolania@uzp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73961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38</Pages>
  <Words>10267</Words>
  <Characters>61605</Characters>
  <Application>Microsoft Office Word</Application>
  <DocSecurity>0</DocSecurity>
  <Lines>513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71729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2022-02-11T08:52:00Z</dcterms:created>
  <dcterms:modified xsi:type="dcterms:W3CDTF">2022-02-11T08:56:00Z</dcterms:modified>
</cp:coreProperties>
</file>