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11/03/2022    S50</w:t>
      </w:r>
    </w:p>
    <w:p w:rsidR="00033300" w:rsidRPr="00033300" w:rsidRDefault="00033300" w:rsidP="00033300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Polska-Bydgoszcz: Mikroskopy</w:t>
      </w:r>
    </w:p>
    <w:p w:rsidR="00033300" w:rsidRPr="00033300" w:rsidRDefault="00033300" w:rsidP="00033300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2022/S 050-127385</w:t>
      </w:r>
    </w:p>
    <w:p w:rsidR="00033300" w:rsidRPr="00033300" w:rsidRDefault="00033300" w:rsidP="00033300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Ogłoszenie o zamówieniu</w:t>
      </w:r>
    </w:p>
    <w:p w:rsidR="00033300" w:rsidRPr="00033300" w:rsidRDefault="00033300" w:rsidP="00033300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Dostawy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Podstawa prawna: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Dyrektywa 2014/24/UE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I: Instytucja zamawiająca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Karolina KORNOWSKA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03330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k.kornowska@10wsk.mil.pl</w:t>
        </w:r>
      </w:hyperlink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03330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03330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03330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II: Przedmiot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mikroskopu - 1 kpl.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28/2022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38510000 Mikroskopy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mikroskopu - 1 kpl. zgodnie ze specyfikacją techniczną i zapisami swz.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II.1.5)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ze specyfikacją techniczną i zapisami swz.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20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Okres gwarancji / Waga: 20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42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771.00 PLN.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III: Informacje o charakterze prawnym, ekonomicznym, finansowym i technicznym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potwierdzenie spełniania warunków udziału w postępowaniu należy przedłożyć wykaz min. 2 dostaw (załącznik nr 2 SWZ) odpowiadających przedmiotowi zamówienia wraz z 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dokumentami wskazanymi w pkt. 9.2 ppkt. 1 SWZ, z zastrzeżeniem, że co najmniej jedna ze wskazanych dostaw będzie wynosiła wartość brutto: 33 300,00 zł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projektem umowy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IV: Procedura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14/04/2022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12/07/2022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14/04/2022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(e-propublico.pl) na karcie oferty/załączniki, poprzez otwarcie ofert, które jest jednoznaczne z ich upublicznieniem.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VI: Informacje uzupełniające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- Jednolity europejski dokument zamówienia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 certyfikatu CE (WE) i deklaracji zgodności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oświadczenie o posiadaniu wymaganych przepisami prawa dopuszczeń do obrotu (zgłoszenie, powiadomienie) na oferowany asortyment zgodnie z ustawą o wyrobach medycznych z dnia 20 maja 2010 r.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w języku polskim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zgodny z załącznikiem nr 2 do SWZ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  art. 108 ust. 1 pkt 1-6 , art. 109 ust. 1 pkt 1, art. 109 ust. 1 pkt 4 ustawy Pzp oraz spełniają warunki udziału w postępowaniu.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unieważnienie postępowania o udzielenie zamówienia w przypadku nieprzyznania środków, które Zamawiający zamierzał przeznaczyć na sfinansowanie zamówienia.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03330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03330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http://www.uzp.gov.pl</w:t>
        </w:r>
      </w:hyperlink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03330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Tel.: +48 226958504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odwołań: 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odwołań: 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Urząd Zamówień Publicznych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5" w:history="1">
        <w:r w:rsidRPr="0003330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6" w:tgtFrame="_blank" w:history="1">
        <w:r w:rsidRPr="0003330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http://www.uzp.gov.pl</w:t>
        </w:r>
      </w:hyperlink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03330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033300" w:rsidRPr="00033300" w:rsidRDefault="00033300" w:rsidP="0003330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3330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08/03/2022</w:t>
      </w:r>
    </w:p>
    <w:p w:rsidR="00033300" w:rsidRDefault="00033300" w:rsidP="0003330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033300" w:rsidRPr="00033300" w:rsidRDefault="00033300" w:rsidP="00033300">
      <w:pPr>
        <w:rPr>
          <w:rFonts w:ascii="Lucida Sans Unicode" w:hAnsi="Lucida Sans Unicode" w:cs="Lucida Sans Unicode"/>
          <w:sz w:val="20"/>
          <w:szCs w:val="20"/>
        </w:rPr>
      </w:pPr>
    </w:p>
    <w:p w:rsidR="00033300" w:rsidRPr="00033300" w:rsidRDefault="00033300" w:rsidP="00033300">
      <w:pPr>
        <w:rPr>
          <w:rFonts w:ascii="Lucida Sans Unicode" w:hAnsi="Lucida Sans Unicode" w:cs="Lucida Sans Unicode"/>
          <w:sz w:val="20"/>
          <w:szCs w:val="20"/>
        </w:rPr>
      </w:pPr>
    </w:p>
    <w:p w:rsidR="00033300" w:rsidRDefault="00033300" w:rsidP="0003330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bookmarkStart w:id="0" w:name="_GoBack"/>
      <w:bookmarkEnd w:id="0"/>
    </w:p>
    <w:p w:rsidR="00E5720F" w:rsidRDefault="00033300" w:rsidP="0003330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Wykonano w 2 egz. na 3 ark.</w:t>
      </w:r>
    </w:p>
    <w:p w:rsidR="00033300" w:rsidRDefault="00033300" w:rsidP="0003330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1 – biuro przepustek</w:t>
      </w:r>
    </w:p>
    <w:p w:rsidR="00033300" w:rsidRDefault="00033300" w:rsidP="0003330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2 – hol szpitala</w:t>
      </w:r>
    </w:p>
    <w:p w:rsidR="00033300" w:rsidRDefault="00033300" w:rsidP="0003330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Wyk. K. Kornowska – tel. 261 417 449</w:t>
      </w:r>
    </w:p>
    <w:p w:rsidR="00033300" w:rsidRPr="00033300" w:rsidRDefault="00033300" w:rsidP="0003330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Data: 2022-03-11</w:t>
      </w:r>
    </w:p>
    <w:sectPr w:rsidR="00033300" w:rsidRPr="00033300" w:rsidSect="003313BC">
      <w:headerReference w:type="default" r:id="rId17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E26" w:rsidRDefault="00477E26" w:rsidP="00033300">
      <w:pPr>
        <w:spacing w:after="0" w:line="240" w:lineRule="auto"/>
      </w:pPr>
      <w:r>
        <w:separator/>
      </w:r>
    </w:p>
  </w:endnote>
  <w:endnote w:type="continuationSeparator" w:id="0">
    <w:p w:rsidR="00477E26" w:rsidRDefault="00477E26" w:rsidP="0003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E26" w:rsidRDefault="00477E26" w:rsidP="00033300">
      <w:pPr>
        <w:spacing w:after="0" w:line="240" w:lineRule="auto"/>
      </w:pPr>
      <w:r>
        <w:separator/>
      </w:r>
    </w:p>
  </w:footnote>
  <w:footnote w:type="continuationSeparator" w:id="0">
    <w:p w:rsidR="00477E26" w:rsidRDefault="00477E26" w:rsidP="0003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300" w:rsidRDefault="00033300">
    <w:pPr>
      <w:pStyle w:val="Nagwek"/>
    </w:pPr>
    <w:r>
      <w:t>Sprawa nr: 28/2022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5322F"/>
    <w:multiLevelType w:val="multilevel"/>
    <w:tmpl w:val="F1AE6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00"/>
    <w:rsid w:val="00033300"/>
    <w:rsid w:val="00064DB8"/>
    <w:rsid w:val="003313BC"/>
    <w:rsid w:val="00477E26"/>
    <w:rsid w:val="00E57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33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3300"/>
  </w:style>
  <w:style w:type="paragraph" w:styleId="Stopka">
    <w:name w:val="footer"/>
    <w:basedOn w:val="Normalny"/>
    <w:link w:val="StopkaZnak"/>
    <w:uiPriority w:val="99"/>
    <w:unhideWhenUsed/>
    <w:rsid w:val="000333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33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33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3300"/>
  </w:style>
  <w:style w:type="paragraph" w:styleId="Stopka">
    <w:name w:val="footer"/>
    <w:basedOn w:val="Normalny"/>
    <w:link w:val="StopkaZnak"/>
    <w:uiPriority w:val="99"/>
    <w:unhideWhenUsed/>
    <w:rsid w:val="000333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3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54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13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9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72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80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23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01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79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55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52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88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6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531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2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0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9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73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31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03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62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29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22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03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2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02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45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8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54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23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57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88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59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91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38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27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030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16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70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28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81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97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25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47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90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18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83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08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29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09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87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64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73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37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15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14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86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2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66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5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64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98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0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02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55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89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70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84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66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4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64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07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4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03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22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3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9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89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86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2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4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8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00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23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13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538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35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21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94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86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37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99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8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16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88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69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77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18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32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43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27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40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799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?subject=TED" TargetMode="External"/><Relationship Id="rId13" Type="http://schemas.openxmlformats.org/officeDocument/2006/relationships/hyperlink" Target="http://www.uzp.gov.p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uzp.gov.p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10wsk.mil.pl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1443</Words>
  <Characters>8663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2022-03-11T10:58:00Z</dcterms:created>
  <dcterms:modified xsi:type="dcterms:W3CDTF">2022-03-11T11:04:00Z</dcterms:modified>
</cp:coreProperties>
</file>