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195610">
        <w:rPr>
          <w:rFonts w:ascii="Arial" w:hAnsi="Arial" w:cs="Arial"/>
          <w:bCs/>
          <w:i w:val="0"/>
          <w:szCs w:val="24"/>
        </w:rPr>
        <w:t>4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BD0027" w:rsidRPr="00BD0027">
        <w:rPr>
          <w:rFonts w:ascii="Arial" w:hAnsi="Arial" w:cs="Arial"/>
          <w:b/>
          <w:sz w:val="24"/>
          <w:szCs w:val="24"/>
        </w:rPr>
        <w:t>KA-2/014/2022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0027" w:rsidRPr="004B1027" w:rsidTr="00CC25E4">
        <w:tc>
          <w:tcPr>
            <w:tcW w:w="9104" w:type="dxa"/>
            <w:shd w:val="clear" w:color="auto" w:fill="D9D9D9"/>
          </w:tcPr>
          <w:p w:rsidR="00BD0027" w:rsidRPr="004B1027" w:rsidRDefault="00BD0027" w:rsidP="00CC25E4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BD0027" w:rsidRPr="004B1027" w:rsidRDefault="00BD0027" w:rsidP="00CC25E4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BD0027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BD0027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BD0027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BD0027" w:rsidRPr="004B1027" w:rsidRDefault="00BD0027" w:rsidP="00CC25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BD0027" w:rsidRPr="004B1027" w:rsidRDefault="00BD0027" w:rsidP="00CC25E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0042E1" w:rsidRDefault="005E622E" w:rsidP="000042E1">
      <w:pPr>
        <w:pStyle w:val="Tekstpodstawowywcity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</w:t>
      </w:r>
      <w:proofErr w:type="spellStart"/>
      <w:r w:rsidR="006E0FAA" w:rsidRPr="004B1027">
        <w:rPr>
          <w:rFonts w:ascii="Arial" w:hAnsi="Arial" w:cs="Arial"/>
          <w:szCs w:val="24"/>
        </w:rPr>
        <w:t>pn</w:t>
      </w:r>
      <w:proofErr w:type="spellEnd"/>
      <w:r w:rsidR="006E0FAA" w:rsidRPr="004B1027">
        <w:rPr>
          <w:rFonts w:ascii="Arial" w:hAnsi="Arial" w:cs="Arial"/>
          <w:szCs w:val="24"/>
        </w:rPr>
        <w:t>.:</w:t>
      </w:r>
      <w:r w:rsidR="00BD0027" w:rsidRPr="00BD0027">
        <w:rPr>
          <w:rFonts w:ascii="Arial" w:hAnsi="Arial" w:cs="Arial"/>
          <w:b/>
          <w:szCs w:val="24"/>
        </w:rPr>
        <w:t>Dostawa, projekt instalacji i montaż kompletnych zestawów urządzeń do pomiarów parametrów jakości wody w sieci wodociągowej (on-line) i w Zakładach Uzdatniania Wody (on-line)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</w:t>
      </w:r>
      <w:bookmarkStart w:id="0" w:name="_GoBack"/>
      <w:bookmarkEnd w:id="0"/>
      <w:r w:rsidRPr="004B1027">
        <w:rPr>
          <w:rFonts w:ascii="Arial" w:hAnsi="Arial" w:cs="Arial"/>
          <w:sz w:val="24"/>
          <w:szCs w:val="24"/>
        </w:rPr>
        <w:t xml:space="preserve">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9DC" w:rsidRDefault="009B39DC">
      <w:r>
        <w:separator/>
      </w:r>
    </w:p>
  </w:endnote>
  <w:endnote w:type="continuationSeparator" w:id="0">
    <w:p w:rsidR="009B39DC" w:rsidRDefault="009B3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027" w:rsidRDefault="00BD00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9DC" w:rsidRDefault="009B39DC">
      <w:r>
        <w:separator/>
      </w:r>
    </w:p>
  </w:footnote>
  <w:footnote w:type="continuationSeparator" w:id="0">
    <w:p w:rsidR="009B39DC" w:rsidRDefault="009B39D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027" w:rsidRDefault="00BD00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027" w:rsidRDefault="00BD00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027" w:rsidRDefault="00BD00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39DC"/>
    <w:rsid w:val="0000184A"/>
    <w:rsid w:val="000042E1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95610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39DC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D0027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D1E544"/>
  <w15:chartTrackingRefBased/>
  <w15:docId w15:val="{59518F42-5AC1-4CE2-B670-A1F4E7033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61168-A58C-499A-869D-F84532E6A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2010-01-07T09:39:00Z</cp:lastPrinted>
  <dcterms:created xsi:type="dcterms:W3CDTF">2022-02-10T08:41:00Z</dcterms:created>
  <dcterms:modified xsi:type="dcterms:W3CDTF">2022-02-10T08:41:00Z</dcterms:modified>
</cp:coreProperties>
</file>