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EDE" w:rsidRDefault="001F06FC" w:rsidP="001F06FC">
      <w:pPr>
        <w:rPr>
          <w:rFonts w:ascii="Times New Roman" w:hAnsi="Times New Roman" w:cs="Times New Roman"/>
          <w:b/>
        </w:rPr>
      </w:pPr>
      <w:r w:rsidRPr="009B689F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</w:t>
      </w:r>
      <w:r w:rsidR="00E03097">
        <w:rPr>
          <w:rFonts w:ascii="Times New Roman" w:hAnsi="Times New Roman" w:cs="Times New Roman"/>
          <w:b/>
        </w:rPr>
        <w:t xml:space="preserve">                       </w:t>
      </w:r>
      <w:r w:rsidR="009B689F">
        <w:rPr>
          <w:rFonts w:ascii="Times New Roman" w:hAnsi="Times New Roman" w:cs="Times New Roman"/>
          <w:b/>
        </w:rPr>
        <w:t>Z</w:t>
      </w:r>
      <w:r w:rsidR="00235EDE">
        <w:rPr>
          <w:rFonts w:ascii="Times New Roman" w:hAnsi="Times New Roman" w:cs="Times New Roman"/>
          <w:b/>
        </w:rPr>
        <w:t>ałącznik C do SWZ</w:t>
      </w:r>
    </w:p>
    <w:p w:rsidR="001F06FC" w:rsidRPr="009B689F" w:rsidRDefault="00235EDE" w:rsidP="001F06F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</w:t>
      </w:r>
      <w:r w:rsidR="00E03097">
        <w:rPr>
          <w:rFonts w:ascii="Times New Roman" w:hAnsi="Times New Roman" w:cs="Times New Roman"/>
          <w:b/>
        </w:rPr>
        <w:t>zęść 3</w:t>
      </w:r>
    </w:p>
    <w:p w:rsidR="001F06FC" w:rsidRPr="009B689F" w:rsidRDefault="001F06FC">
      <w:pPr>
        <w:rPr>
          <w:rFonts w:ascii="Times New Roman" w:hAnsi="Times New Roman" w:cs="Times New Roman"/>
          <w:b/>
        </w:rPr>
      </w:pPr>
    </w:p>
    <w:p w:rsidR="00983E29" w:rsidRPr="009B689F" w:rsidRDefault="00D04C7B">
      <w:pPr>
        <w:rPr>
          <w:rFonts w:ascii="Times New Roman" w:hAnsi="Times New Roman" w:cs="Times New Roman"/>
          <w:b/>
        </w:rPr>
      </w:pPr>
      <w:r w:rsidRPr="009B689F">
        <w:rPr>
          <w:rFonts w:ascii="Times New Roman" w:hAnsi="Times New Roman" w:cs="Times New Roman"/>
          <w:b/>
        </w:rPr>
        <w:t>1. Lada recepcyjna</w:t>
      </w:r>
      <w:r w:rsidR="00816DD4" w:rsidRPr="009B689F">
        <w:rPr>
          <w:rFonts w:ascii="Times New Roman" w:hAnsi="Times New Roman" w:cs="Times New Roman"/>
          <w:b/>
        </w:rPr>
        <w:t xml:space="preserve"> w holu głównym w kształcie litery „L”</w:t>
      </w:r>
      <w:r w:rsidR="00036AB8" w:rsidRPr="009B689F">
        <w:rPr>
          <w:rFonts w:ascii="Times New Roman" w:hAnsi="Times New Roman" w:cs="Times New Roman"/>
          <w:b/>
        </w:rPr>
        <w:t xml:space="preserve"> o wymiarach: szerokość 390</w:t>
      </w:r>
      <w:r w:rsidRPr="009B689F">
        <w:rPr>
          <w:rFonts w:ascii="Times New Roman" w:hAnsi="Times New Roman" w:cs="Times New Roman"/>
          <w:b/>
        </w:rPr>
        <w:t xml:space="preserve"> cm, głębokość 190 cm, wysokość 115 cm.</w:t>
      </w:r>
    </w:p>
    <w:p w:rsidR="00D04C7B" w:rsidRPr="009B689F" w:rsidRDefault="00D04C7B">
      <w:pPr>
        <w:rPr>
          <w:rFonts w:ascii="Times New Roman" w:hAnsi="Times New Roman" w:cs="Times New Roman"/>
        </w:rPr>
      </w:pPr>
    </w:p>
    <w:p w:rsidR="0013744B" w:rsidRPr="009B689F" w:rsidRDefault="0013744B" w:rsidP="0013744B">
      <w:pPr>
        <w:rPr>
          <w:rFonts w:ascii="Times New Roman" w:hAnsi="Times New Roman" w:cs="Times New Roman"/>
          <w:b/>
        </w:rPr>
      </w:pPr>
      <w:r w:rsidRPr="009B689F">
        <w:rPr>
          <w:rFonts w:ascii="Times New Roman" w:hAnsi="Times New Roman" w:cs="Times New Roman"/>
          <w:b/>
        </w:rPr>
        <w:t>Wykonanie</w:t>
      </w:r>
      <w:r w:rsidR="00602001" w:rsidRPr="009B689F">
        <w:rPr>
          <w:rFonts w:ascii="Times New Roman" w:hAnsi="Times New Roman" w:cs="Times New Roman"/>
          <w:b/>
        </w:rPr>
        <w:t>:</w:t>
      </w:r>
    </w:p>
    <w:p w:rsidR="00602001" w:rsidRPr="009B689F" w:rsidRDefault="00602001" w:rsidP="0013744B">
      <w:pPr>
        <w:rPr>
          <w:rFonts w:ascii="Times New Roman" w:hAnsi="Times New Roman" w:cs="Times New Roman"/>
          <w:b/>
        </w:rPr>
      </w:pPr>
      <w:r w:rsidRPr="009B689F">
        <w:rPr>
          <w:rFonts w:ascii="Times New Roman" w:hAnsi="Times New Roman" w:cs="Times New Roman"/>
          <w:b/>
        </w:rPr>
        <w:t>Wszelkie wymiary zgodne z załączonymi rysunkami technicznymi. Wymiary na rysunkach zaokrąglono do 1 cm.</w:t>
      </w:r>
    </w:p>
    <w:p w:rsidR="0013744B" w:rsidRPr="009B689F" w:rsidRDefault="003B3880" w:rsidP="000E5CFC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</w:rPr>
        <w:t>K</w:t>
      </w:r>
      <w:r w:rsidR="0013744B" w:rsidRPr="009B689F">
        <w:rPr>
          <w:rFonts w:ascii="Times New Roman" w:hAnsi="Times New Roman" w:cs="Times New Roman"/>
        </w:rPr>
        <w:t>orpus</w:t>
      </w:r>
      <w:r w:rsidR="007B004A" w:rsidRPr="009B689F">
        <w:rPr>
          <w:rFonts w:ascii="Times New Roman" w:hAnsi="Times New Roman" w:cs="Times New Roman"/>
        </w:rPr>
        <w:t xml:space="preserve"> wewnętrzny</w:t>
      </w:r>
      <w:r w:rsidR="00036AB8" w:rsidRPr="009B689F">
        <w:rPr>
          <w:rFonts w:ascii="Times New Roman" w:hAnsi="Times New Roman" w:cs="Times New Roman"/>
        </w:rPr>
        <w:t>, wieńce dolne</w:t>
      </w:r>
      <w:r w:rsidRPr="009B689F">
        <w:rPr>
          <w:rFonts w:ascii="Times New Roman" w:hAnsi="Times New Roman" w:cs="Times New Roman"/>
        </w:rPr>
        <w:t>, półki i szuflady</w:t>
      </w:r>
      <w:r w:rsidR="0013744B" w:rsidRPr="009B689F">
        <w:rPr>
          <w:rFonts w:ascii="Times New Roman" w:hAnsi="Times New Roman" w:cs="Times New Roman"/>
        </w:rPr>
        <w:t xml:space="preserve"> wykonane z trójwarstwowej płyty wiórowej o minimum 18 mm grubości, obustronnie </w:t>
      </w:r>
      <w:proofErr w:type="spellStart"/>
      <w:r w:rsidR="0013744B" w:rsidRPr="009B689F">
        <w:rPr>
          <w:rFonts w:ascii="Times New Roman" w:hAnsi="Times New Roman" w:cs="Times New Roman"/>
        </w:rPr>
        <w:t>melaminowanej</w:t>
      </w:r>
      <w:proofErr w:type="spellEnd"/>
      <w:r w:rsidR="0013744B" w:rsidRPr="009B689F">
        <w:rPr>
          <w:rFonts w:ascii="Times New Roman" w:hAnsi="Times New Roman" w:cs="Times New Roman"/>
        </w:rPr>
        <w:t>, o klasie higieniczności E1</w:t>
      </w:r>
      <w:r w:rsidR="00EB45A5" w:rsidRPr="009B689F">
        <w:rPr>
          <w:rFonts w:ascii="Times New Roman" w:hAnsi="Times New Roman" w:cs="Times New Roman"/>
        </w:rPr>
        <w:t xml:space="preserve"> w kolorze grafitowym RAL 9004, oklejone</w:t>
      </w:r>
      <w:r w:rsidR="0013744B" w:rsidRPr="009B689F">
        <w:rPr>
          <w:rFonts w:ascii="Times New Roman" w:hAnsi="Times New Roman" w:cs="Times New Roman"/>
        </w:rPr>
        <w:t xml:space="preserve"> obrzeżem ABS grubo</w:t>
      </w:r>
      <w:r w:rsidRPr="009B689F">
        <w:rPr>
          <w:rFonts w:ascii="Times New Roman" w:hAnsi="Times New Roman" w:cs="Times New Roman"/>
        </w:rPr>
        <w:t>ś</w:t>
      </w:r>
      <w:r w:rsidR="00D31D33" w:rsidRPr="009B689F">
        <w:rPr>
          <w:rFonts w:ascii="Times New Roman" w:hAnsi="Times New Roman" w:cs="Times New Roman"/>
        </w:rPr>
        <w:t>ci 2 mm w kolorze płyty.</w:t>
      </w:r>
    </w:p>
    <w:p w:rsidR="00602001" w:rsidRPr="009B689F" w:rsidRDefault="00602001" w:rsidP="000E5CFC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</w:rPr>
        <w:t xml:space="preserve">Panele </w:t>
      </w:r>
      <w:r w:rsidRPr="009B689F">
        <w:rPr>
          <w:rFonts w:ascii="Times New Roman" w:hAnsi="Times New Roman" w:cs="Times New Roman"/>
          <w:b/>
        </w:rPr>
        <w:t>D1</w:t>
      </w:r>
      <w:r w:rsidRPr="009B689F">
        <w:rPr>
          <w:rFonts w:ascii="Times New Roman" w:hAnsi="Times New Roman" w:cs="Times New Roman"/>
        </w:rPr>
        <w:t xml:space="preserve"> - przedni i boczny z płyty granitowej o grubości max. 2 cm, w kolorze </w:t>
      </w:r>
      <w:proofErr w:type="spellStart"/>
      <w:r w:rsidRPr="009B689F">
        <w:rPr>
          <w:rFonts w:ascii="Times New Roman" w:hAnsi="Times New Roman" w:cs="Times New Roman"/>
        </w:rPr>
        <w:t>Colonial</w:t>
      </w:r>
      <w:proofErr w:type="spellEnd"/>
      <w:r w:rsidRPr="009B689F">
        <w:rPr>
          <w:rFonts w:ascii="Times New Roman" w:hAnsi="Times New Roman" w:cs="Times New Roman"/>
        </w:rPr>
        <w:t xml:space="preserve"> White, płyty przytwierdzone do paneli frontowych D2 zgodnie z rysunkami technicznymi.</w:t>
      </w:r>
    </w:p>
    <w:p w:rsidR="0013744B" w:rsidRPr="009B689F" w:rsidRDefault="003B3880" w:rsidP="000E5CFC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</w:rPr>
        <w:t>Panele</w:t>
      </w:r>
      <w:r w:rsidR="00EB45A5" w:rsidRPr="009B689F">
        <w:rPr>
          <w:rFonts w:ascii="Times New Roman" w:hAnsi="Times New Roman" w:cs="Times New Roman"/>
        </w:rPr>
        <w:t xml:space="preserve"> </w:t>
      </w:r>
      <w:r w:rsidR="00EB45A5" w:rsidRPr="009B689F">
        <w:rPr>
          <w:rFonts w:ascii="Times New Roman" w:hAnsi="Times New Roman" w:cs="Times New Roman"/>
          <w:b/>
        </w:rPr>
        <w:t>D2</w:t>
      </w:r>
      <w:r w:rsidRPr="009B689F">
        <w:rPr>
          <w:rFonts w:ascii="Times New Roman" w:hAnsi="Times New Roman" w:cs="Times New Roman"/>
          <w:b/>
        </w:rPr>
        <w:t xml:space="preserve"> </w:t>
      </w:r>
      <w:r w:rsidR="00EB45A5" w:rsidRPr="009B689F">
        <w:rPr>
          <w:rFonts w:ascii="Times New Roman" w:hAnsi="Times New Roman" w:cs="Times New Roman"/>
        </w:rPr>
        <w:t>-</w:t>
      </w:r>
      <w:r w:rsidR="007B004A" w:rsidRPr="009B689F">
        <w:rPr>
          <w:rFonts w:ascii="Times New Roman" w:hAnsi="Times New Roman" w:cs="Times New Roman"/>
        </w:rPr>
        <w:t xml:space="preserve"> ścianki</w:t>
      </w:r>
      <w:r w:rsidR="00EB45A5" w:rsidRPr="009B689F">
        <w:rPr>
          <w:rFonts w:ascii="Times New Roman" w:hAnsi="Times New Roman" w:cs="Times New Roman"/>
        </w:rPr>
        <w:t xml:space="preserve"> </w:t>
      </w:r>
      <w:r w:rsidRPr="009B689F">
        <w:rPr>
          <w:rFonts w:ascii="Times New Roman" w:hAnsi="Times New Roman" w:cs="Times New Roman"/>
        </w:rPr>
        <w:t xml:space="preserve">frontowe, </w:t>
      </w:r>
      <w:r w:rsidR="007B004A" w:rsidRPr="009B689F">
        <w:rPr>
          <w:rFonts w:ascii="Times New Roman" w:hAnsi="Times New Roman" w:cs="Times New Roman"/>
        </w:rPr>
        <w:t>ścianki boczne oraz blat roboczy i boczny</w:t>
      </w:r>
      <w:r w:rsidRPr="009B689F">
        <w:rPr>
          <w:rFonts w:ascii="Times New Roman" w:hAnsi="Times New Roman" w:cs="Times New Roman"/>
        </w:rPr>
        <w:t xml:space="preserve"> wykonane z płyty laminowanej HPL z wypełnieniem compact o grubości 12mm w kolorze grafitowym RAL 9004, matowym z powłoką antyrefleksyjną, odporną na ślady palców</w:t>
      </w:r>
      <w:r w:rsidR="0013744B" w:rsidRPr="009B689F">
        <w:rPr>
          <w:rFonts w:ascii="Times New Roman" w:hAnsi="Times New Roman" w:cs="Times New Roman"/>
        </w:rPr>
        <w:t>.</w:t>
      </w:r>
      <w:r w:rsidR="00857B1B" w:rsidRPr="009B689F">
        <w:rPr>
          <w:rFonts w:ascii="Times New Roman" w:hAnsi="Times New Roman" w:cs="Times New Roman"/>
        </w:rPr>
        <w:t xml:space="preserve"> Łączenie ścianek bocznych z górnym blatem recepcyjnym oraz blatem bocznym bez widocznych łączeń.</w:t>
      </w:r>
    </w:p>
    <w:p w:rsidR="00602001" w:rsidRPr="009B689F" w:rsidRDefault="00602001" w:rsidP="000E5CFC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</w:rPr>
        <w:t xml:space="preserve">Fronty </w:t>
      </w:r>
      <w:r w:rsidRPr="009B689F">
        <w:rPr>
          <w:rFonts w:ascii="Times New Roman" w:hAnsi="Times New Roman" w:cs="Times New Roman"/>
          <w:b/>
        </w:rPr>
        <w:t>D3</w:t>
      </w:r>
      <w:r w:rsidRPr="009B689F">
        <w:rPr>
          <w:rFonts w:ascii="Times New Roman" w:hAnsi="Times New Roman" w:cs="Times New Roman"/>
        </w:rPr>
        <w:t xml:space="preserve"> -  </w:t>
      </w:r>
      <w:r w:rsidR="00631588" w:rsidRPr="009B689F">
        <w:rPr>
          <w:rFonts w:ascii="Times New Roman" w:hAnsi="Times New Roman" w:cs="Times New Roman"/>
        </w:rPr>
        <w:t xml:space="preserve">fronty </w:t>
      </w:r>
      <w:r w:rsidRPr="009B689F">
        <w:rPr>
          <w:rFonts w:ascii="Times New Roman" w:hAnsi="Times New Roman" w:cs="Times New Roman"/>
        </w:rPr>
        <w:t>szafek oraz szuflad wykonane z płyty MDF o grubości 18mm lakierowanej na kolor grafitowy</w:t>
      </w:r>
      <w:r w:rsidR="00631588" w:rsidRPr="009B689F">
        <w:rPr>
          <w:rFonts w:ascii="Times New Roman" w:hAnsi="Times New Roman" w:cs="Times New Roman"/>
        </w:rPr>
        <w:t xml:space="preserve"> matowy</w:t>
      </w:r>
      <w:r w:rsidRPr="009B689F">
        <w:rPr>
          <w:rFonts w:ascii="Times New Roman" w:hAnsi="Times New Roman" w:cs="Times New Roman"/>
        </w:rPr>
        <w:t xml:space="preserve"> RAL 9004 z frezowanymi uchwytami na górnej krawędzi. Poglądowy kształt frezowanych uchwytów:      </w:t>
      </w:r>
    </w:p>
    <w:p w:rsidR="00631588" w:rsidRPr="009B689F" w:rsidRDefault="00631588" w:rsidP="00631588">
      <w:pPr>
        <w:tabs>
          <w:tab w:val="center" w:pos="4873"/>
          <w:tab w:val="left" w:pos="7515"/>
        </w:tabs>
        <w:jc w:val="center"/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  <w:noProof/>
          <w:lang w:eastAsia="pl-PL"/>
        </w:rPr>
        <w:t xml:space="preserve">                         </w:t>
      </w:r>
      <w:r w:rsidR="00044534" w:rsidRPr="009B689F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1600D7AA" wp14:editId="395E519A">
            <wp:extent cx="1400175" cy="1590675"/>
            <wp:effectExtent l="0" t="0" r="9525" b="9525"/>
            <wp:docPr id="14" name="Obraz 14" descr="C:\Users\artjak\Desktop\meble ds\lady recepcyjne + krzesła + stoły\przekrój 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rtjak\Desktop\meble ds\lady recepcyjne + krzesła + stoły\przekrój C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661" r="29327"/>
                    <a:stretch/>
                  </pic:blipFill>
                  <pic:spPr bwMode="auto">
                    <a:xfrm>
                      <a:off x="0" y="0"/>
                      <a:ext cx="14001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B689F">
        <w:rPr>
          <w:rFonts w:ascii="Times New Roman" w:hAnsi="Times New Roman" w:cs="Times New Roman"/>
          <w:noProof/>
          <w:lang w:eastAsia="pl-PL"/>
        </w:rPr>
        <w:t xml:space="preserve">      </w:t>
      </w:r>
      <w:r w:rsidRPr="009B689F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51EB8F45">
            <wp:extent cx="579120" cy="1511935"/>
            <wp:effectExtent l="0" t="0" r="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31588" w:rsidRPr="009B689F" w:rsidRDefault="00631588" w:rsidP="00631588">
      <w:pPr>
        <w:jc w:val="center"/>
        <w:rPr>
          <w:rFonts w:ascii="Times New Roman" w:hAnsi="Times New Roman" w:cs="Times New Roman"/>
        </w:rPr>
      </w:pPr>
    </w:p>
    <w:p w:rsidR="00631588" w:rsidRPr="009B689F" w:rsidRDefault="00631588" w:rsidP="00602001">
      <w:pPr>
        <w:rPr>
          <w:rFonts w:ascii="Times New Roman" w:hAnsi="Times New Roman" w:cs="Times New Roman"/>
        </w:rPr>
      </w:pPr>
    </w:p>
    <w:p w:rsidR="002E2474" w:rsidRPr="009B689F" w:rsidRDefault="00E70920" w:rsidP="000E5CFC">
      <w:pPr>
        <w:pStyle w:val="Akapitzlist"/>
        <w:numPr>
          <w:ilvl w:val="0"/>
          <w:numId w:val="4"/>
        </w:num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</w:rPr>
        <w:t>Lada z</w:t>
      </w:r>
      <w:r w:rsidR="00A30950" w:rsidRPr="009B689F">
        <w:rPr>
          <w:rFonts w:ascii="Times New Roman" w:hAnsi="Times New Roman" w:cs="Times New Roman"/>
        </w:rPr>
        <w:t xml:space="preserve"> bla</w:t>
      </w:r>
      <w:r w:rsidRPr="009B689F">
        <w:rPr>
          <w:rFonts w:ascii="Times New Roman" w:hAnsi="Times New Roman" w:cs="Times New Roman"/>
        </w:rPr>
        <w:t>tem roboczym na wysokości cm</w:t>
      </w:r>
      <w:r w:rsidR="007B004A" w:rsidRPr="009B689F">
        <w:rPr>
          <w:rFonts w:ascii="Times New Roman" w:hAnsi="Times New Roman" w:cs="Times New Roman"/>
        </w:rPr>
        <w:t xml:space="preserve"> 72 cm, blatem bocznym na wysokości 80 cm</w:t>
      </w:r>
      <w:r w:rsidRPr="009B689F">
        <w:rPr>
          <w:rFonts w:ascii="Times New Roman" w:hAnsi="Times New Roman" w:cs="Times New Roman"/>
        </w:rPr>
        <w:t xml:space="preserve"> oraz blatem recepcyjnym na wysokości 115 cm</w:t>
      </w:r>
      <w:r w:rsidR="007B004A" w:rsidRPr="009B689F">
        <w:rPr>
          <w:rFonts w:ascii="Times New Roman" w:hAnsi="Times New Roman" w:cs="Times New Roman"/>
        </w:rPr>
        <w:t xml:space="preserve">. </w:t>
      </w:r>
    </w:p>
    <w:p w:rsidR="00A30950" w:rsidRPr="009B689F" w:rsidRDefault="007B004A" w:rsidP="000E5CFC">
      <w:pPr>
        <w:pStyle w:val="Akapitzlist"/>
        <w:numPr>
          <w:ilvl w:val="0"/>
          <w:numId w:val="4"/>
        </w:num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</w:rPr>
        <w:t xml:space="preserve">W blacie roboczym należy zamontować </w:t>
      </w:r>
      <w:r w:rsidR="002E2474" w:rsidRPr="009B689F">
        <w:rPr>
          <w:rFonts w:ascii="Times New Roman" w:hAnsi="Times New Roman" w:cs="Times New Roman"/>
        </w:rPr>
        <w:t>dwa uchylne</w:t>
      </w:r>
      <w:r w:rsidRPr="009B689F">
        <w:rPr>
          <w:rFonts w:ascii="Times New Roman" w:hAnsi="Times New Roman" w:cs="Times New Roman"/>
        </w:rPr>
        <w:t xml:space="preserve"> </w:t>
      </w:r>
      <w:r w:rsidR="002E2474" w:rsidRPr="009B689F">
        <w:rPr>
          <w:rFonts w:ascii="Times New Roman" w:hAnsi="Times New Roman" w:cs="Times New Roman"/>
        </w:rPr>
        <w:t>przepusty kablowe wykonane ze stali szczotkowanej</w:t>
      </w:r>
      <w:r w:rsidR="003444BE" w:rsidRPr="009B689F">
        <w:rPr>
          <w:rFonts w:ascii="Times New Roman" w:hAnsi="Times New Roman" w:cs="Times New Roman"/>
        </w:rPr>
        <w:t>, zamykane pokrywą</w:t>
      </w:r>
      <w:r w:rsidR="002E2474" w:rsidRPr="009B689F">
        <w:rPr>
          <w:rFonts w:ascii="Times New Roman" w:hAnsi="Times New Roman" w:cs="Times New Roman"/>
        </w:rPr>
        <w:t xml:space="preserve"> z przepustem sz</w:t>
      </w:r>
      <w:r w:rsidR="003444BE" w:rsidRPr="009B689F">
        <w:rPr>
          <w:rFonts w:ascii="Times New Roman" w:hAnsi="Times New Roman" w:cs="Times New Roman"/>
        </w:rPr>
        <w:t xml:space="preserve">czotkowym, możliwość korzystania </w:t>
      </w:r>
      <w:r w:rsidR="002E2474" w:rsidRPr="009B689F">
        <w:rPr>
          <w:rFonts w:ascii="Times New Roman" w:hAnsi="Times New Roman" w:cs="Times New Roman"/>
        </w:rPr>
        <w:t>z kasety zarówno w po</w:t>
      </w:r>
      <w:r w:rsidR="003444BE" w:rsidRPr="009B689F">
        <w:rPr>
          <w:rFonts w:ascii="Times New Roman" w:hAnsi="Times New Roman" w:cs="Times New Roman"/>
        </w:rPr>
        <w:t>zycji otwartej jak i zamkniętej, przepust o wymiarach: 26x15x2,5 cm (+/- 1 cm).</w:t>
      </w:r>
      <w:r w:rsidR="00602001" w:rsidRPr="009B689F">
        <w:rPr>
          <w:rFonts w:ascii="Times New Roman" w:hAnsi="Times New Roman" w:cs="Times New Roman"/>
        </w:rPr>
        <w:t xml:space="preserve"> Umiejscowienie wg. rysunków technicznych.</w:t>
      </w:r>
    </w:p>
    <w:p w:rsidR="003444BE" w:rsidRPr="009B689F" w:rsidRDefault="003444BE" w:rsidP="003B3880">
      <w:p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  <w:noProof/>
          <w:lang w:eastAsia="pl-PL"/>
        </w:rPr>
        <w:lastRenderedPageBreak/>
        <w:drawing>
          <wp:inline distT="0" distB="0" distL="0" distR="0">
            <wp:extent cx="3295650" cy="1715637"/>
            <wp:effectExtent l="0" t="0" r="0" b="0"/>
            <wp:docPr id="7" name="Obraz 7" descr="C:\Users\artjak\Desktop\meble ds\lady recepcyjne + krzesła + stoły\przepust kablo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lady recepcyjne + krzesła + stoły\przepust kablowy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14" cy="1727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3880" w:rsidRPr="009B689F" w:rsidRDefault="003B3880" w:rsidP="0013744B">
      <w:pPr>
        <w:rPr>
          <w:rFonts w:ascii="Times New Roman" w:hAnsi="Times New Roman" w:cs="Times New Roman"/>
        </w:rPr>
      </w:pPr>
    </w:p>
    <w:p w:rsidR="003B3880" w:rsidRPr="009B689F" w:rsidRDefault="003B3880" w:rsidP="0013744B">
      <w:pPr>
        <w:rPr>
          <w:rFonts w:ascii="Times New Roman" w:hAnsi="Times New Roman" w:cs="Times New Roman"/>
        </w:rPr>
      </w:pPr>
    </w:p>
    <w:p w:rsidR="0013744B" w:rsidRPr="009B689F" w:rsidRDefault="00816DD4" w:rsidP="000E5CFC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</w:rPr>
        <w:t>W szafka</w:t>
      </w:r>
      <w:r w:rsidR="00B8756E" w:rsidRPr="009B689F">
        <w:rPr>
          <w:rFonts w:ascii="Times New Roman" w:hAnsi="Times New Roman" w:cs="Times New Roman"/>
        </w:rPr>
        <w:t>ch</w:t>
      </w:r>
      <w:r w:rsidR="00D31D33" w:rsidRPr="009B689F">
        <w:rPr>
          <w:rFonts w:ascii="Times New Roman" w:hAnsi="Times New Roman" w:cs="Times New Roman"/>
        </w:rPr>
        <w:t xml:space="preserve"> </w:t>
      </w:r>
      <w:proofErr w:type="spellStart"/>
      <w:r w:rsidR="00D31D33" w:rsidRPr="009B689F">
        <w:rPr>
          <w:rFonts w:ascii="Times New Roman" w:hAnsi="Times New Roman" w:cs="Times New Roman"/>
        </w:rPr>
        <w:t>podblatowych</w:t>
      </w:r>
      <w:proofErr w:type="spellEnd"/>
      <w:r w:rsidRPr="009B689F">
        <w:rPr>
          <w:rFonts w:ascii="Times New Roman" w:hAnsi="Times New Roman" w:cs="Times New Roman"/>
        </w:rPr>
        <w:t xml:space="preserve"> po jednej</w:t>
      </w:r>
      <w:r w:rsidR="0013744B" w:rsidRPr="009B689F">
        <w:rPr>
          <w:rFonts w:ascii="Times New Roman" w:hAnsi="Times New Roman" w:cs="Times New Roman"/>
        </w:rPr>
        <w:t xml:space="preserve"> ruchome</w:t>
      </w:r>
      <w:r w:rsidRPr="009B689F">
        <w:rPr>
          <w:rFonts w:ascii="Times New Roman" w:hAnsi="Times New Roman" w:cs="Times New Roman"/>
        </w:rPr>
        <w:t>j półce</w:t>
      </w:r>
      <w:r w:rsidR="0013744B" w:rsidRPr="009B689F">
        <w:rPr>
          <w:rFonts w:ascii="Times New Roman" w:hAnsi="Times New Roman" w:cs="Times New Roman"/>
        </w:rPr>
        <w:t xml:space="preserve"> wyposażone</w:t>
      </w:r>
      <w:r w:rsidRPr="009B689F">
        <w:rPr>
          <w:rFonts w:ascii="Times New Roman" w:hAnsi="Times New Roman" w:cs="Times New Roman"/>
        </w:rPr>
        <w:t>j</w:t>
      </w:r>
      <w:r w:rsidR="0013744B" w:rsidRPr="009B689F">
        <w:rPr>
          <w:rFonts w:ascii="Times New Roman" w:hAnsi="Times New Roman" w:cs="Times New Roman"/>
        </w:rPr>
        <w:t xml:space="preserve"> w podpórki zapobiegające przypadkowemu wysunięciu lub wyszarpnięciu, z możliwością ich regulacji</w:t>
      </w:r>
      <w:r w:rsidRPr="009B689F">
        <w:rPr>
          <w:rFonts w:ascii="Times New Roman" w:hAnsi="Times New Roman" w:cs="Times New Roman"/>
        </w:rPr>
        <w:t xml:space="preserve"> w 5 pozycjach co 32mm</w:t>
      </w:r>
      <w:r w:rsidR="0013744B" w:rsidRPr="009B689F">
        <w:rPr>
          <w:rFonts w:ascii="Times New Roman" w:hAnsi="Times New Roman" w:cs="Times New Roman"/>
        </w:rPr>
        <w:t>. Wszystkie krawędzie półek oklejone obrzeżem ABS</w:t>
      </w:r>
      <w:r w:rsidRPr="009B689F">
        <w:rPr>
          <w:rFonts w:ascii="Times New Roman" w:hAnsi="Times New Roman" w:cs="Times New Roman"/>
        </w:rPr>
        <w:t xml:space="preserve"> o grubości 2mm w kolorze płyty</w:t>
      </w:r>
      <w:r w:rsidR="0013744B" w:rsidRPr="009B689F">
        <w:rPr>
          <w:rFonts w:ascii="Times New Roman" w:hAnsi="Times New Roman" w:cs="Times New Roman"/>
        </w:rPr>
        <w:t>.</w:t>
      </w:r>
    </w:p>
    <w:p w:rsidR="00D31D33" w:rsidRPr="009B689F" w:rsidRDefault="00816DD4" w:rsidP="000E5CFC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</w:rPr>
        <w:t>Drzwi szafek</w:t>
      </w:r>
      <w:r w:rsidR="0013744B" w:rsidRPr="009B689F">
        <w:rPr>
          <w:rFonts w:ascii="Times New Roman" w:hAnsi="Times New Roman" w:cs="Times New Roman"/>
        </w:rPr>
        <w:t xml:space="preserve"> wyposażone w zawiasy puszkowe z </w:t>
      </w:r>
      <w:proofErr w:type="spellStart"/>
      <w:r w:rsidR="0013744B" w:rsidRPr="009B689F">
        <w:rPr>
          <w:rFonts w:ascii="Times New Roman" w:hAnsi="Times New Roman" w:cs="Times New Roman"/>
        </w:rPr>
        <w:t>samodomykiem</w:t>
      </w:r>
      <w:proofErr w:type="spellEnd"/>
      <w:r w:rsidR="0013744B" w:rsidRPr="009B689F">
        <w:rPr>
          <w:rFonts w:ascii="Times New Roman" w:hAnsi="Times New Roman" w:cs="Times New Roman"/>
        </w:rPr>
        <w:t xml:space="preserve"> o ką</w:t>
      </w:r>
      <w:r w:rsidRPr="009B689F">
        <w:rPr>
          <w:rFonts w:ascii="Times New Roman" w:hAnsi="Times New Roman" w:cs="Times New Roman"/>
        </w:rPr>
        <w:t>cie rozwarcia do 110°. Zawiasy z wytłoczona nazwą producenta</w:t>
      </w:r>
      <w:r w:rsidR="0013744B" w:rsidRPr="009B689F">
        <w:rPr>
          <w:rFonts w:ascii="Times New Roman" w:hAnsi="Times New Roman" w:cs="Times New Roman"/>
        </w:rPr>
        <w:t>.</w:t>
      </w:r>
      <w:r w:rsidR="00D31D33" w:rsidRPr="009B689F">
        <w:rPr>
          <w:rFonts w:ascii="Times New Roman" w:hAnsi="Times New Roman" w:cs="Times New Roman"/>
        </w:rPr>
        <w:t xml:space="preserve"> Szafki zamykane na klucz.</w:t>
      </w:r>
    </w:p>
    <w:p w:rsidR="00892B41" w:rsidRPr="00B66E0C" w:rsidRDefault="00631588" w:rsidP="000E5CFC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color w:val="FF0000"/>
        </w:rPr>
      </w:pPr>
      <w:r w:rsidRPr="009B689F">
        <w:rPr>
          <w:rFonts w:ascii="Times New Roman" w:hAnsi="Times New Roman" w:cs="Times New Roman"/>
        </w:rPr>
        <w:t xml:space="preserve">Szuflady znajdujące się pod blatem bocznym, na prowadnicach kulkowych, zapewniających </w:t>
      </w:r>
      <w:proofErr w:type="spellStart"/>
      <w:r w:rsidRPr="009B689F">
        <w:rPr>
          <w:rFonts w:ascii="Times New Roman" w:hAnsi="Times New Roman" w:cs="Times New Roman"/>
        </w:rPr>
        <w:t>samociąg</w:t>
      </w:r>
      <w:proofErr w:type="spellEnd"/>
      <w:r w:rsidRPr="009B689F">
        <w:rPr>
          <w:rFonts w:ascii="Times New Roman" w:hAnsi="Times New Roman" w:cs="Times New Roman"/>
        </w:rPr>
        <w:t>, około 90% wysuwu oraz nośność minimum 25 kg, z zabezpieczeniem przed wypadnięciem przy pełnym wysuwie. Wysokości i głębokości poszczególnych szuflad wg rysunku technicznego.</w:t>
      </w:r>
      <w:r w:rsidR="00892B41" w:rsidRPr="009B689F">
        <w:rPr>
          <w:rFonts w:ascii="Times New Roman" w:hAnsi="Times New Roman" w:cs="Times New Roman"/>
          <w:color w:val="FF0000"/>
        </w:rPr>
        <w:t xml:space="preserve"> </w:t>
      </w:r>
      <w:r w:rsidR="00892B41" w:rsidRPr="00B66E0C">
        <w:rPr>
          <w:rFonts w:ascii="Times New Roman" w:hAnsi="Times New Roman" w:cs="Times New Roman"/>
          <w:color w:val="FF0000"/>
        </w:rPr>
        <w:t xml:space="preserve">Wymagany dokument potwierdzający nośność/dopuszczalne obciążenie prowadnic, wydany przez producenta elementu. </w:t>
      </w:r>
      <w:bookmarkStart w:id="0" w:name="_GoBack"/>
      <w:bookmarkEnd w:id="0"/>
    </w:p>
    <w:p w:rsidR="00631588" w:rsidRPr="009B689F" w:rsidRDefault="00631588" w:rsidP="0013744B">
      <w:pPr>
        <w:rPr>
          <w:rFonts w:ascii="Times New Roman" w:hAnsi="Times New Roman" w:cs="Times New Roman"/>
        </w:rPr>
      </w:pPr>
    </w:p>
    <w:p w:rsidR="00EB45A5" w:rsidRPr="009B689F" w:rsidRDefault="00EB45A5" w:rsidP="0013744B">
      <w:pPr>
        <w:rPr>
          <w:rFonts w:ascii="Times New Roman" w:hAnsi="Times New Roman" w:cs="Times New Roman"/>
        </w:rPr>
      </w:pPr>
    </w:p>
    <w:p w:rsidR="00EB45A5" w:rsidRPr="009B689F" w:rsidRDefault="00631588" w:rsidP="0013744B">
      <w:p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</w:rPr>
        <w:t>Rysunki</w:t>
      </w:r>
      <w:r w:rsidR="00EB45A5" w:rsidRPr="009B689F">
        <w:rPr>
          <w:rFonts w:ascii="Times New Roman" w:hAnsi="Times New Roman" w:cs="Times New Roman"/>
        </w:rPr>
        <w:t xml:space="preserve"> techniczne:</w:t>
      </w:r>
    </w:p>
    <w:p w:rsidR="00EB45A5" w:rsidRPr="009B689F" w:rsidRDefault="00EB45A5" w:rsidP="0013744B">
      <w:p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29E1D19D" wp14:editId="573343D5">
            <wp:extent cx="5229225" cy="3606486"/>
            <wp:effectExtent l="0" t="0" r="0" b="0"/>
            <wp:docPr id="6" name="Obraz 6" descr="C:\Users\artjak\Desktop\meble ds\lady recepcyjne\widok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rtjak\Desktop\meble ds\lady recepcyjne\widok 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1722" cy="3608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5A5" w:rsidRPr="009B689F" w:rsidRDefault="00EB45A5" w:rsidP="0013744B">
      <w:p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  <w:noProof/>
          <w:lang w:eastAsia="pl-PL"/>
        </w:rPr>
        <w:lastRenderedPageBreak/>
        <w:drawing>
          <wp:inline distT="0" distB="0" distL="0" distR="0" wp14:anchorId="092576F0" wp14:editId="7D5099BE">
            <wp:extent cx="6000750" cy="2646680"/>
            <wp:effectExtent l="0" t="0" r="0" b="1270"/>
            <wp:docPr id="5" name="Obraz 5" descr="C:\Users\artjak\Desktop\meble ds\lady recepcyjne\widok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rtjak\Desktop\meble ds\lady recepcyjne\widok 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036"/>
                    <a:stretch/>
                  </pic:blipFill>
                  <pic:spPr bwMode="auto">
                    <a:xfrm>
                      <a:off x="0" y="0"/>
                      <a:ext cx="6001417" cy="2646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45A5" w:rsidRPr="009B689F" w:rsidRDefault="00EB45A5" w:rsidP="0013744B">
      <w:p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3669B310" wp14:editId="10073964">
            <wp:extent cx="6189345" cy="4150995"/>
            <wp:effectExtent l="0" t="0" r="1905" b="1905"/>
            <wp:docPr id="4" name="Obraz 4" descr="C:\Users\artjak\Desktop\meble ds\lady recepcyjne\rzu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tjak\Desktop\meble ds\lady recepcyjne\rzut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415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5A5" w:rsidRPr="009B689F" w:rsidRDefault="00EB45A5" w:rsidP="0013744B">
      <w:pPr>
        <w:rPr>
          <w:rFonts w:ascii="Times New Roman" w:hAnsi="Times New Roman" w:cs="Times New Roman"/>
        </w:rPr>
      </w:pPr>
    </w:p>
    <w:p w:rsidR="00EB45A5" w:rsidRPr="009B689F" w:rsidRDefault="00EB45A5" w:rsidP="0013744B">
      <w:p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  <w:noProof/>
          <w:lang w:eastAsia="pl-PL"/>
        </w:rPr>
        <w:lastRenderedPageBreak/>
        <w:drawing>
          <wp:inline distT="0" distB="0" distL="0" distR="0" wp14:anchorId="1D65A0FA" wp14:editId="5EDD5419">
            <wp:extent cx="6085990" cy="3553245"/>
            <wp:effectExtent l="0" t="0" r="0" b="9525"/>
            <wp:docPr id="1" name="Obraz 1" descr="C:\Users\artjak\Desktop\meble ds\lady recepcyjne\przekrój 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lady recepcyjne\przekrój A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488" cy="3559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5A5" w:rsidRPr="009B689F" w:rsidRDefault="00EB45A5" w:rsidP="0013744B">
      <w:pPr>
        <w:rPr>
          <w:rFonts w:ascii="Times New Roman" w:hAnsi="Times New Roman" w:cs="Times New Roman"/>
        </w:rPr>
      </w:pPr>
    </w:p>
    <w:p w:rsidR="00816DD4" w:rsidRPr="009B689F" w:rsidRDefault="00816DD4" w:rsidP="0013744B">
      <w:p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6189345" cy="3444958"/>
            <wp:effectExtent l="0" t="0" r="1905" b="3175"/>
            <wp:docPr id="9" name="Obraz 9" descr="C:\Users\artjak\Desktop\meble ds\lady recepcyjne + krzesła + stoły\przekrój A`A`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meble ds\lady recepcyjne + krzesła + stoły\przekrój A`A`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3444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5A5" w:rsidRPr="009B689F" w:rsidRDefault="00EB45A5" w:rsidP="0013744B">
      <w:p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  <w:noProof/>
          <w:lang w:eastAsia="pl-PL"/>
        </w:rPr>
        <w:lastRenderedPageBreak/>
        <w:drawing>
          <wp:inline distT="0" distB="0" distL="0" distR="0" wp14:anchorId="31AC2608" wp14:editId="343BDB59">
            <wp:extent cx="6062366" cy="4162425"/>
            <wp:effectExtent l="0" t="0" r="0" b="0"/>
            <wp:docPr id="2" name="Obraz 2" descr="C:\Users\artjak\Desktop\meble ds\lady recepcyjne\przekrój 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meble ds\lady recepcyjne\przekrój BB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53"/>
                    <a:stretch/>
                  </pic:blipFill>
                  <pic:spPr bwMode="auto">
                    <a:xfrm>
                      <a:off x="0" y="0"/>
                      <a:ext cx="6082106" cy="4175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45A5" w:rsidRPr="009B689F" w:rsidRDefault="00EB45A5" w:rsidP="0013744B">
      <w:p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6255832" cy="2541794"/>
            <wp:effectExtent l="0" t="0" r="0" b="0"/>
            <wp:docPr id="3" name="Obraz 3" descr="C:\Users\artjak\Desktop\meble ds\lady recepcyjne\przekrój 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tjak\Desktop\meble ds\lady recepcyjne\przekrój CC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582" cy="255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5A5" w:rsidRPr="009B689F" w:rsidRDefault="00EB45A5" w:rsidP="0013744B">
      <w:pPr>
        <w:rPr>
          <w:rFonts w:ascii="Times New Roman" w:hAnsi="Times New Roman" w:cs="Times New Roman"/>
        </w:rPr>
      </w:pPr>
    </w:p>
    <w:p w:rsidR="00EB45A5" w:rsidRPr="009B689F" w:rsidRDefault="00EB45A5" w:rsidP="0013744B">
      <w:pPr>
        <w:rPr>
          <w:rFonts w:ascii="Times New Roman" w:hAnsi="Times New Roman" w:cs="Times New Roman"/>
        </w:rPr>
      </w:pPr>
    </w:p>
    <w:p w:rsidR="00C438B0" w:rsidRPr="009B689F" w:rsidRDefault="00C438B0" w:rsidP="0013744B">
      <w:pPr>
        <w:rPr>
          <w:rFonts w:ascii="Times New Roman" w:hAnsi="Times New Roman" w:cs="Times New Roman"/>
        </w:rPr>
      </w:pPr>
    </w:p>
    <w:p w:rsidR="00C438B0" w:rsidRPr="009B689F" w:rsidRDefault="00C438B0" w:rsidP="0013744B">
      <w:pPr>
        <w:rPr>
          <w:rFonts w:ascii="Times New Roman" w:hAnsi="Times New Roman" w:cs="Times New Roman"/>
        </w:rPr>
      </w:pPr>
    </w:p>
    <w:p w:rsidR="00C438B0" w:rsidRPr="009B689F" w:rsidRDefault="00C438B0" w:rsidP="0013744B">
      <w:pPr>
        <w:rPr>
          <w:rFonts w:ascii="Times New Roman" w:hAnsi="Times New Roman" w:cs="Times New Roman"/>
        </w:rPr>
      </w:pPr>
    </w:p>
    <w:p w:rsidR="00C438B0" w:rsidRPr="009B689F" w:rsidRDefault="00C438B0" w:rsidP="0013744B">
      <w:pPr>
        <w:rPr>
          <w:rFonts w:ascii="Times New Roman" w:hAnsi="Times New Roman" w:cs="Times New Roman"/>
        </w:rPr>
      </w:pPr>
    </w:p>
    <w:p w:rsidR="00C438B0" w:rsidRPr="009B689F" w:rsidRDefault="00C438B0" w:rsidP="0013744B">
      <w:pPr>
        <w:rPr>
          <w:rFonts w:ascii="Times New Roman" w:hAnsi="Times New Roman" w:cs="Times New Roman"/>
        </w:rPr>
      </w:pPr>
    </w:p>
    <w:p w:rsidR="00C438B0" w:rsidRPr="009B689F" w:rsidRDefault="00C438B0" w:rsidP="0013744B">
      <w:pPr>
        <w:rPr>
          <w:rFonts w:ascii="Times New Roman" w:hAnsi="Times New Roman" w:cs="Times New Roman"/>
          <w:b/>
        </w:rPr>
      </w:pPr>
      <w:r w:rsidRPr="009B689F">
        <w:rPr>
          <w:rFonts w:ascii="Times New Roman" w:hAnsi="Times New Roman" w:cs="Times New Roman"/>
          <w:b/>
        </w:rPr>
        <w:lastRenderedPageBreak/>
        <w:t xml:space="preserve">2. Lada recepcyjna w </w:t>
      </w:r>
      <w:r w:rsidR="00A83079" w:rsidRPr="009B689F">
        <w:rPr>
          <w:rFonts w:ascii="Times New Roman" w:hAnsi="Times New Roman" w:cs="Times New Roman"/>
          <w:b/>
        </w:rPr>
        <w:t xml:space="preserve">siłowni w </w:t>
      </w:r>
      <w:r w:rsidRPr="009B689F">
        <w:rPr>
          <w:rFonts w:ascii="Times New Roman" w:hAnsi="Times New Roman" w:cs="Times New Roman"/>
          <w:b/>
        </w:rPr>
        <w:t>kształcie litery „L” o wymiarach</w:t>
      </w:r>
      <w:r w:rsidR="00E81470" w:rsidRPr="009B689F">
        <w:rPr>
          <w:rFonts w:ascii="Times New Roman" w:hAnsi="Times New Roman" w:cs="Times New Roman"/>
          <w:b/>
        </w:rPr>
        <w:t>: szerokość 246 cm, głębokość 166</w:t>
      </w:r>
      <w:r w:rsidRPr="009B689F">
        <w:rPr>
          <w:rFonts w:ascii="Times New Roman" w:hAnsi="Times New Roman" w:cs="Times New Roman"/>
          <w:b/>
        </w:rPr>
        <w:t xml:space="preserve"> cm, wysokość 110 cm.</w:t>
      </w:r>
    </w:p>
    <w:p w:rsidR="00C438B0" w:rsidRPr="009B689F" w:rsidRDefault="00C438B0" w:rsidP="0013744B">
      <w:pPr>
        <w:rPr>
          <w:rFonts w:ascii="Times New Roman" w:hAnsi="Times New Roman" w:cs="Times New Roman"/>
        </w:rPr>
      </w:pPr>
    </w:p>
    <w:p w:rsidR="00C438B0" w:rsidRPr="009B689F" w:rsidRDefault="00C438B0" w:rsidP="000E5CFC">
      <w:pPr>
        <w:rPr>
          <w:rFonts w:ascii="Times New Roman" w:hAnsi="Times New Roman" w:cs="Times New Roman"/>
          <w:b/>
        </w:rPr>
      </w:pPr>
      <w:r w:rsidRPr="009B689F">
        <w:rPr>
          <w:rFonts w:ascii="Times New Roman" w:hAnsi="Times New Roman" w:cs="Times New Roman"/>
          <w:b/>
        </w:rPr>
        <w:t>Wykonanie.</w:t>
      </w:r>
    </w:p>
    <w:p w:rsidR="00C438B0" w:rsidRPr="009B689F" w:rsidRDefault="00C438B0" w:rsidP="000E5CFC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</w:rPr>
        <w:t xml:space="preserve">Ścianki frontowe i boczne, korpusy, </w:t>
      </w:r>
      <w:r w:rsidR="00044534" w:rsidRPr="009B689F">
        <w:rPr>
          <w:rFonts w:ascii="Times New Roman" w:hAnsi="Times New Roman" w:cs="Times New Roman"/>
        </w:rPr>
        <w:t>wieniec dolny</w:t>
      </w:r>
      <w:r w:rsidR="00D31D33" w:rsidRPr="009B689F">
        <w:rPr>
          <w:rFonts w:ascii="Times New Roman" w:hAnsi="Times New Roman" w:cs="Times New Roman"/>
        </w:rPr>
        <w:t>, półki</w:t>
      </w:r>
      <w:r w:rsidR="0053569C" w:rsidRPr="009B689F">
        <w:rPr>
          <w:rFonts w:ascii="Times New Roman" w:hAnsi="Times New Roman" w:cs="Times New Roman"/>
        </w:rPr>
        <w:t xml:space="preserve"> oraz przegrody</w:t>
      </w:r>
      <w:r w:rsidRPr="009B689F">
        <w:rPr>
          <w:rFonts w:ascii="Times New Roman" w:hAnsi="Times New Roman" w:cs="Times New Roman"/>
        </w:rPr>
        <w:t xml:space="preserve"> wykonane z trójwarstwowej płyty wiórowej o minimum 18 mm grubości, obustronnie </w:t>
      </w:r>
      <w:proofErr w:type="spellStart"/>
      <w:r w:rsidRPr="009B689F">
        <w:rPr>
          <w:rFonts w:ascii="Times New Roman" w:hAnsi="Times New Roman" w:cs="Times New Roman"/>
        </w:rPr>
        <w:t>melaminowanej</w:t>
      </w:r>
      <w:proofErr w:type="spellEnd"/>
      <w:r w:rsidRPr="009B689F">
        <w:rPr>
          <w:rFonts w:ascii="Times New Roman" w:hAnsi="Times New Roman" w:cs="Times New Roman"/>
        </w:rPr>
        <w:t xml:space="preserve">, o klasie higieniczności E1 w kolorze </w:t>
      </w:r>
      <w:r w:rsidR="00D31D33" w:rsidRPr="009B689F">
        <w:rPr>
          <w:rFonts w:ascii="Times New Roman" w:hAnsi="Times New Roman" w:cs="Times New Roman"/>
        </w:rPr>
        <w:t>szarym</w:t>
      </w:r>
      <w:r w:rsidRPr="009B689F">
        <w:rPr>
          <w:rFonts w:ascii="Times New Roman" w:hAnsi="Times New Roman" w:cs="Times New Roman"/>
        </w:rPr>
        <w:t>, oklejone obrzeżem ABS grubości 2 mm.</w:t>
      </w:r>
    </w:p>
    <w:p w:rsidR="00C438B0" w:rsidRPr="009B689F" w:rsidRDefault="00C438B0" w:rsidP="000E5CFC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</w:rPr>
        <w:t xml:space="preserve">Blat roboczy wykonany z trójwarstwowej płyty wiórowej o minimum 25 mm grubości, obustronnie </w:t>
      </w:r>
      <w:proofErr w:type="spellStart"/>
      <w:r w:rsidRPr="009B689F">
        <w:rPr>
          <w:rFonts w:ascii="Times New Roman" w:hAnsi="Times New Roman" w:cs="Times New Roman"/>
        </w:rPr>
        <w:t>melaminowanej</w:t>
      </w:r>
      <w:proofErr w:type="spellEnd"/>
      <w:r w:rsidRPr="009B689F">
        <w:rPr>
          <w:rFonts w:ascii="Times New Roman" w:hAnsi="Times New Roman" w:cs="Times New Roman"/>
        </w:rPr>
        <w:t xml:space="preserve">, o klasie higieniczności E1 w kolorze </w:t>
      </w:r>
      <w:r w:rsidR="00D31D33" w:rsidRPr="009B689F">
        <w:rPr>
          <w:rFonts w:ascii="Times New Roman" w:hAnsi="Times New Roman" w:cs="Times New Roman"/>
        </w:rPr>
        <w:t>grafitowym</w:t>
      </w:r>
      <w:r w:rsidRPr="009B689F">
        <w:rPr>
          <w:rFonts w:ascii="Times New Roman" w:hAnsi="Times New Roman" w:cs="Times New Roman"/>
        </w:rPr>
        <w:t>, oklejonej obrzeżem ABS grubości 2 mm.</w:t>
      </w:r>
    </w:p>
    <w:p w:rsidR="003C2303" w:rsidRPr="009B689F" w:rsidRDefault="00C438B0" w:rsidP="000E5CFC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</w:rPr>
        <w:t>Blat ro</w:t>
      </w:r>
      <w:r w:rsidR="00B8756E" w:rsidRPr="009B689F">
        <w:rPr>
          <w:rFonts w:ascii="Times New Roman" w:hAnsi="Times New Roman" w:cs="Times New Roman"/>
        </w:rPr>
        <w:t>boczy na wysokości 75</w:t>
      </w:r>
      <w:r w:rsidRPr="009B689F">
        <w:rPr>
          <w:rFonts w:ascii="Times New Roman" w:hAnsi="Times New Roman" w:cs="Times New Roman"/>
        </w:rPr>
        <w:t xml:space="preserve"> cm,</w:t>
      </w:r>
      <w:r w:rsidR="003C2303" w:rsidRPr="009B689F">
        <w:rPr>
          <w:rFonts w:ascii="Times New Roman" w:hAnsi="Times New Roman" w:cs="Times New Roman"/>
        </w:rPr>
        <w:t xml:space="preserve"> w blacie roboczym dwa przepusty kablowe o śr. 80mm, miejsce montażu wskaże Zamawiający.</w:t>
      </w:r>
    </w:p>
    <w:p w:rsidR="00B8756E" w:rsidRPr="009B689F" w:rsidRDefault="00B8756E" w:rsidP="000E5CFC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</w:rPr>
        <w:t xml:space="preserve">Pod blatem dwie szafki zabudowane zgodnie z rysunkiem technicznym. W szafkach </w:t>
      </w:r>
      <w:proofErr w:type="spellStart"/>
      <w:r w:rsidRPr="009B689F">
        <w:rPr>
          <w:rFonts w:ascii="Times New Roman" w:hAnsi="Times New Roman" w:cs="Times New Roman"/>
        </w:rPr>
        <w:t>podblatowych</w:t>
      </w:r>
      <w:proofErr w:type="spellEnd"/>
      <w:r w:rsidRPr="009B689F">
        <w:rPr>
          <w:rFonts w:ascii="Times New Roman" w:hAnsi="Times New Roman" w:cs="Times New Roman"/>
        </w:rPr>
        <w:t xml:space="preserve"> po jednej ruchomej półce wyposażonej w podpórki zapobiegające przypadkowemu wysunięciu lub wyszarpnięciu, z możliwością ich regulacji w 5 pozycjach co 32mm. Wszystkie krawędzie półek oklejone obrzeżem ABS o grubości 2mm w kolorze płyty.</w:t>
      </w:r>
    </w:p>
    <w:p w:rsidR="00044534" w:rsidRPr="009B689F" w:rsidRDefault="00044534" w:rsidP="000E5CFC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</w:rPr>
        <w:t xml:space="preserve">Drzwi szafek wyposażone w zawiasy puszkowe z </w:t>
      </w:r>
      <w:proofErr w:type="spellStart"/>
      <w:r w:rsidRPr="009B689F">
        <w:rPr>
          <w:rFonts w:ascii="Times New Roman" w:hAnsi="Times New Roman" w:cs="Times New Roman"/>
        </w:rPr>
        <w:t>samodomykiem</w:t>
      </w:r>
      <w:proofErr w:type="spellEnd"/>
      <w:r w:rsidRPr="009B689F">
        <w:rPr>
          <w:rFonts w:ascii="Times New Roman" w:hAnsi="Times New Roman" w:cs="Times New Roman"/>
        </w:rPr>
        <w:t xml:space="preserve"> o kącie rozwarcia do 110°. Zawiasy z wytłoczona nazwą producenta. Szafki zamykane na klucz. Drzwi wykonane z </w:t>
      </w:r>
      <w:r w:rsidR="00417455" w:rsidRPr="009B689F">
        <w:rPr>
          <w:rFonts w:ascii="Times New Roman" w:hAnsi="Times New Roman" w:cs="Times New Roman"/>
        </w:rPr>
        <w:t xml:space="preserve">lakierowanej </w:t>
      </w:r>
      <w:r w:rsidRPr="009B689F">
        <w:rPr>
          <w:rFonts w:ascii="Times New Roman" w:hAnsi="Times New Roman" w:cs="Times New Roman"/>
        </w:rPr>
        <w:t>płyty MDF</w:t>
      </w:r>
      <w:r w:rsidR="00932C92" w:rsidRPr="009B689F">
        <w:rPr>
          <w:rFonts w:ascii="Times New Roman" w:hAnsi="Times New Roman" w:cs="Times New Roman"/>
        </w:rPr>
        <w:t xml:space="preserve"> w kolorze grafit</w:t>
      </w:r>
      <w:r w:rsidRPr="009B689F">
        <w:rPr>
          <w:rFonts w:ascii="Times New Roman" w:hAnsi="Times New Roman" w:cs="Times New Roman"/>
        </w:rPr>
        <w:t xml:space="preserve"> o grubości 18mm z frezowanymi uchwytami na górnej krawędzi.</w:t>
      </w:r>
    </w:p>
    <w:p w:rsidR="00044534" w:rsidRPr="009B689F" w:rsidRDefault="00044534" w:rsidP="00044534">
      <w:pPr>
        <w:pStyle w:val="Akapitzlist"/>
        <w:jc w:val="center"/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</w:rPr>
        <w:t>Poglądowy kształt frezowanych uchwytów:</w:t>
      </w:r>
    </w:p>
    <w:p w:rsidR="00044534" w:rsidRPr="009B689F" w:rsidRDefault="00044534" w:rsidP="00044534">
      <w:pPr>
        <w:pStyle w:val="Akapitzlist"/>
        <w:jc w:val="center"/>
        <w:rPr>
          <w:rFonts w:ascii="Times New Roman" w:hAnsi="Times New Roman" w:cs="Times New Roman"/>
        </w:rPr>
      </w:pPr>
    </w:p>
    <w:p w:rsidR="00044534" w:rsidRPr="009B689F" w:rsidRDefault="00044534" w:rsidP="00044534">
      <w:pPr>
        <w:pStyle w:val="Akapitzlist"/>
        <w:jc w:val="center"/>
        <w:rPr>
          <w:rFonts w:ascii="Times New Roman" w:hAnsi="Times New Roman" w:cs="Times New Roman"/>
        </w:rPr>
      </w:pPr>
    </w:p>
    <w:p w:rsidR="00044534" w:rsidRPr="009B689F" w:rsidRDefault="00044534" w:rsidP="00044534">
      <w:pPr>
        <w:pStyle w:val="Akapitzlist"/>
        <w:jc w:val="center"/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4BBD413F">
            <wp:extent cx="1402080" cy="1591310"/>
            <wp:effectExtent l="0" t="0" r="7620" b="889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159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B689F">
        <w:rPr>
          <w:rFonts w:ascii="Times New Roman" w:hAnsi="Times New Roman" w:cs="Times New Roman"/>
        </w:rPr>
        <w:t xml:space="preserve">     </w:t>
      </w:r>
      <w:r w:rsidRPr="009B689F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481B91B5">
            <wp:extent cx="579120" cy="1511935"/>
            <wp:effectExtent l="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44534" w:rsidRPr="009B689F" w:rsidRDefault="00044534" w:rsidP="00044534">
      <w:pPr>
        <w:pStyle w:val="Akapitzlist"/>
        <w:jc w:val="center"/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</w:rPr>
        <w:t xml:space="preserve">                             </w:t>
      </w:r>
    </w:p>
    <w:p w:rsidR="003C2303" w:rsidRPr="009B689F" w:rsidRDefault="003C2303" w:rsidP="000E5CFC">
      <w:pPr>
        <w:pStyle w:val="Akapitzlist"/>
        <w:numPr>
          <w:ilvl w:val="0"/>
          <w:numId w:val="7"/>
        </w:num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</w:rPr>
        <w:t>B</w:t>
      </w:r>
      <w:r w:rsidR="00C438B0" w:rsidRPr="009B689F">
        <w:rPr>
          <w:rFonts w:ascii="Times New Roman" w:hAnsi="Times New Roman" w:cs="Times New Roman"/>
        </w:rPr>
        <w:t>lat</w:t>
      </w:r>
      <w:r w:rsidR="00D178E7" w:rsidRPr="009B689F">
        <w:rPr>
          <w:rFonts w:ascii="Times New Roman" w:hAnsi="Times New Roman" w:cs="Times New Roman"/>
        </w:rPr>
        <w:t xml:space="preserve"> recepcyjny na wys</w:t>
      </w:r>
      <w:r w:rsidR="00492C9B" w:rsidRPr="009B689F">
        <w:rPr>
          <w:rFonts w:ascii="Times New Roman" w:hAnsi="Times New Roman" w:cs="Times New Roman"/>
        </w:rPr>
        <w:t>okości 110 cm</w:t>
      </w:r>
      <w:r w:rsidR="00D178E7" w:rsidRPr="009B689F">
        <w:rPr>
          <w:rFonts w:ascii="Times New Roman" w:hAnsi="Times New Roman" w:cs="Times New Roman"/>
        </w:rPr>
        <w:t xml:space="preserve">, </w:t>
      </w:r>
      <w:r w:rsidRPr="009B689F">
        <w:rPr>
          <w:rFonts w:ascii="Times New Roman" w:hAnsi="Times New Roman" w:cs="Times New Roman"/>
        </w:rPr>
        <w:t xml:space="preserve">przykryty </w:t>
      </w:r>
      <w:r w:rsidR="00417455" w:rsidRPr="009B689F">
        <w:rPr>
          <w:rFonts w:ascii="Times New Roman" w:hAnsi="Times New Roman" w:cs="Times New Roman"/>
        </w:rPr>
        <w:t>sześcioma taflami szkła hartowanego</w:t>
      </w:r>
      <w:r w:rsidRPr="009B689F">
        <w:rPr>
          <w:rFonts w:ascii="Times New Roman" w:hAnsi="Times New Roman" w:cs="Times New Roman"/>
        </w:rPr>
        <w:t xml:space="preserve"> </w:t>
      </w:r>
      <w:proofErr w:type="spellStart"/>
      <w:r w:rsidRPr="009B689F">
        <w:rPr>
          <w:rFonts w:ascii="Times New Roman" w:hAnsi="Times New Roman" w:cs="Times New Roman"/>
        </w:rPr>
        <w:t>optiwhite</w:t>
      </w:r>
      <w:proofErr w:type="spellEnd"/>
      <w:r w:rsidR="00417455" w:rsidRPr="009B689F">
        <w:rPr>
          <w:rFonts w:ascii="Times New Roman" w:hAnsi="Times New Roman" w:cs="Times New Roman"/>
        </w:rPr>
        <w:t xml:space="preserve"> </w:t>
      </w:r>
      <w:r w:rsidRPr="009B689F">
        <w:rPr>
          <w:rFonts w:ascii="Times New Roman" w:hAnsi="Times New Roman" w:cs="Times New Roman"/>
        </w:rPr>
        <w:t xml:space="preserve"> o</w:t>
      </w:r>
      <w:r w:rsidR="00492C9B" w:rsidRPr="009B689F">
        <w:rPr>
          <w:rFonts w:ascii="Times New Roman" w:hAnsi="Times New Roman" w:cs="Times New Roman"/>
        </w:rPr>
        <w:t xml:space="preserve"> wymiarach: szer. 82 cm, gł. 32 cm, gr.</w:t>
      </w:r>
      <w:r w:rsidRPr="009B689F">
        <w:rPr>
          <w:rFonts w:ascii="Times New Roman" w:hAnsi="Times New Roman" w:cs="Times New Roman"/>
        </w:rPr>
        <w:t xml:space="preserve"> min. 8mm, szkło malowane od spodu</w:t>
      </w:r>
      <w:r w:rsidR="00492C9B" w:rsidRPr="009B689F">
        <w:rPr>
          <w:rFonts w:ascii="Times New Roman" w:hAnsi="Times New Roman" w:cs="Times New Roman"/>
        </w:rPr>
        <w:t xml:space="preserve"> na kolor </w:t>
      </w:r>
      <w:r w:rsidR="00D31D33" w:rsidRPr="009B689F">
        <w:rPr>
          <w:rFonts w:ascii="Times New Roman" w:hAnsi="Times New Roman" w:cs="Times New Roman"/>
        </w:rPr>
        <w:t>grafit</w:t>
      </w:r>
      <w:r w:rsidRPr="009B689F">
        <w:rPr>
          <w:rFonts w:ascii="Times New Roman" w:hAnsi="Times New Roman" w:cs="Times New Roman"/>
        </w:rPr>
        <w:t>.</w:t>
      </w:r>
      <w:r w:rsidR="00492C9B" w:rsidRPr="009B689F">
        <w:rPr>
          <w:rFonts w:ascii="Times New Roman" w:hAnsi="Times New Roman" w:cs="Times New Roman"/>
        </w:rPr>
        <w:t xml:space="preserve"> Szkło na narożnikach łączone ze sobą pod katem 45 stopni, zgodnie z rysunkiem poglądowym.</w:t>
      </w:r>
    </w:p>
    <w:p w:rsidR="0053569C" w:rsidRPr="009B689F" w:rsidRDefault="00417455" w:rsidP="000E5CFC">
      <w:pPr>
        <w:pStyle w:val="Akapitzlist"/>
        <w:numPr>
          <w:ilvl w:val="0"/>
          <w:numId w:val="7"/>
        </w:num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</w:rPr>
        <w:t>W powstałej wnęce m</w:t>
      </w:r>
      <w:r w:rsidR="0053569C" w:rsidRPr="009B689F">
        <w:rPr>
          <w:rFonts w:ascii="Times New Roman" w:hAnsi="Times New Roman" w:cs="Times New Roman"/>
        </w:rPr>
        <w:t xml:space="preserve">iędzy blatem roboczym, a blatem recepcyjnym pionowe przegrody o gł. min. </w:t>
      </w:r>
      <w:r w:rsidRPr="009B689F">
        <w:rPr>
          <w:rFonts w:ascii="Times New Roman" w:hAnsi="Times New Roman" w:cs="Times New Roman"/>
        </w:rPr>
        <w:t>28cm w ilości 6 szt. umiejscowieni</w:t>
      </w:r>
      <w:r w:rsidR="0053569C" w:rsidRPr="009B689F">
        <w:rPr>
          <w:rFonts w:ascii="Times New Roman" w:hAnsi="Times New Roman" w:cs="Times New Roman"/>
        </w:rPr>
        <w:t>e zgodnie z rysunkami poglądowymi.</w:t>
      </w:r>
    </w:p>
    <w:p w:rsidR="003C2303" w:rsidRPr="009B689F" w:rsidRDefault="00417455" w:rsidP="000E5CFC">
      <w:pPr>
        <w:pStyle w:val="Akapitzlist"/>
        <w:numPr>
          <w:ilvl w:val="0"/>
          <w:numId w:val="7"/>
        </w:num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</w:rPr>
        <w:t>Ściany</w:t>
      </w:r>
      <w:r w:rsidR="003C2303" w:rsidRPr="009B689F">
        <w:rPr>
          <w:rFonts w:ascii="Times New Roman" w:hAnsi="Times New Roman" w:cs="Times New Roman"/>
        </w:rPr>
        <w:t xml:space="preserve"> frontowe</w:t>
      </w:r>
      <w:r w:rsidR="00693DE4" w:rsidRPr="009B689F">
        <w:rPr>
          <w:rFonts w:ascii="Times New Roman" w:hAnsi="Times New Roman" w:cs="Times New Roman"/>
        </w:rPr>
        <w:t xml:space="preserve"> i boczne</w:t>
      </w:r>
      <w:r w:rsidRPr="009B689F">
        <w:rPr>
          <w:rFonts w:ascii="Times New Roman" w:hAnsi="Times New Roman" w:cs="Times New Roman"/>
        </w:rPr>
        <w:t xml:space="preserve"> lady</w:t>
      </w:r>
      <w:r w:rsidR="003C2303" w:rsidRPr="009B689F">
        <w:rPr>
          <w:rFonts w:ascii="Times New Roman" w:hAnsi="Times New Roman" w:cs="Times New Roman"/>
        </w:rPr>
        <w:t xml:space="preserve"> obłożone</w:t>
      </w:r>
      <w:r w:rsidRPr="009B689F">
        <w:rPr>
          <w:rFonts w:ascii="Times New Roman" w:hAnsi="Times New Roman" w:cs="Times New Roman"/>
        </w:rPr>
        <w:t xml:space="preserve"> sześcioma taflami szkła</w:t>
      </w:r>
      <w:r w:rsidR="00492C9B" w:rsidRPr="009B689F">
        <w:rPr>
          <w:rFonts w:ascii="Times New Roman" w:hAnsi="Times New Roman" w:cs="Times New Roman"/>
        </w:rPr>
        <w:t xml:space="preserve"> </w:t>
      </w:r>
      <w:proofErr w:type="spellStart"/>
      <w:r w:rsidR="00492C9B" w:rsidRPr="009B689F">
        <w:rPr>
          <w:rFonts w:ascii="Times New Roman" w:hAnsi="Times New Roman" w:cs="Times New Roman"/>
        </w:rPr>
        <w:t>Lacobel</w:t>
      </w:r>
      <w:proofErr w:type="spellEnd"/>
      <w:r w:rsidR="00492C9B" w:rsidRPr="009B689F">
        <w:rPr>
          <w:rFonts w:ascii="Times New Roman" w:hAnsi="Times New Roman" w:cs="Times New Roman"/>
        </w:rPr>
        <w:t xml:space="preserve"> o wymiarach: szer. 82cm, wys. 95 cm, gr. min. 4 mm, w kolorze </w:t>
      </w:r>
      <w:r w:rsidR="00D31D33" w:rsidRPr="009B689F">
        <w:rPr>
          <w:rFonts w:ascii="Times New Roman" w:hAnsi="Times New Roman" w:cs="Times New Roman"/>
        </w:rPr>
        <w:t>grafit</w:t>
      </w:r>
      <w:r w:rsidR="00492C9B" w:rsidRPr="009B689F">
        <w:rPr>
          <w:rFonts w:ascii="Times New Roman" w:hAnsi="Times New Roman" w:cs="Times New Roman"/>
        </w:rPr>
        <w:t>.</w:t>
      </w:r>
    </w:p>
    <w:p w:rsidR="00C438B0" w:rsidRPr="009B689F" w:rsidRDefault="003C2303" w:rsidP="000E5CFC">
      <w:pPr>
        <w:pStyle w:val="Akapitzlist"/>
        <w:numPr>
          <w:ilvl w:val="0"/>
          <w:numId w:val="7"/>
        </w:num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</w:rPr>
        <w:t>Narożniki zamaskowane listwą narożną ze stali nierdzewnej – 4mm</w:t>
      </w:r>
      <w:r w:rsidR="00A62F7D" w:rsidRPr="009B689F">
        <w:rPr>
          <w:rFonts w:ascii="Times New Roman" w:hAnsi="Times New Roman" w:cs="Times New Roman"/>
        </w:rPr>
        <w:t>.</w:t>
      </w:r>
    </w:p>
    <w:p w:rsidR="00C438B0" w:rsidRPr="009B689F" w:rsidRDefault="00C438B0" w:rsidP="000E5CFC">
      <w:pPr>
        <w:pStyle w:val="Akapitzlist"/>
        <w:numPr>
          <w:ilvl w:val="0"/>
          <w:numId w:val="7"/>
        </w:num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</w:rPr>
        <w:t>Lada na cokole o wysokości 15 cm, cokół wykonany z płyty HPL w kolorze i strukturze szczotkowanego aluminium.</w:t>
      </w:r>
      <w:r w:rsidR="00A83079" w:rsidRPr="009B689F">
        <w:rPr>
          <w:rFonts w:ascii="Times New Roman" w:hAnsi="Times New Roman" w:cs="Times New Roman"/>
        </w:rPr>
        <w:t xml:space="preserve"> Cokół cofnięty względem </w:t>
      </w:r>
      <w:r w:rsidR="00693DE4" w:rsidRPr="009B689F">
        <w:rPr>
          <w:rFonts w:ascii="Times New Roman" w:hAnsi="Times New Roman" w:cs="Times New Roman"/>
        </w:rPr>
        <w:t xml:space="preserve">każdej za ścian </w:t>
      </w:r>
      <w:r w:rsidR="00A83079" w:rsidRPr="009B689F">
        <w:rPr>
          <w:rFonts w:ascii="Times New Roman" w:hAnsi="Times New Roman" w:cs="Times New Roman"/>
        </w:rPr>
        <w:t>frontowych i bocznych o 10 cm.</w:t>
      </w:r>
    </w:p>
    <w:p w:rsidR="00693DE4" w:rsidRPr="009B689F" w:rsidRDefault="00693DE4" w:rsidP="000E5CFC">
      <w:pPr>
        <w:pStyle w:val="Akapitzlist"/>
        <w:numPr>
          <w:ilvl w:val="0"/>
          <w:numId w:val="7"/>
        </w:num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</w:rPr>
        <w:t xml:space="preserve">W wieńcach dolnych, przed płytą cokołową, należy wyfrezować miejsce i osadzić w nim listwę </w:t>
      </w:r>
      <w:proofErr w:type="spellStart"/>
      <w:r w:rsidRPr="009B689F">
        <w:rPr>
          <w:rFonts w:ascii="Times New Roman" w:hAnsi="Times New Roman" w:cs="Times New Roman"/>
        </w:rPr>
        <w:t>ledową</w:t>
      </w:r>
      <w:proofErr w:type="spellEnd"/>
      <w:r w:rsidRPr="009B689F">
        <w:rPr>
          <w:rFonts w:ascii="Times New Roman" w:hAnsi="Times New Roman" w:cs="Times New Roman"/>
        </w:rPr>
        <w:t xml:space="preserve"> o zimnej barwie światła, wpadającą w odcień niebieski. Montaż oświetlenia po stronie Wykonawcy.</w:t>
      </w:r>
    </w:p>
    <w:p w:rsidR="00693DE4" w:rsidRPr="009B689F" w:rsidRDefault="00693DE4" w:rsidP="00693DE4">
      <w:pPr>
        <w:ind w:left="360"/>
        <w:rPr>
          <w:rFonts w:ascii="Times New Roman" w:hAnsi="Times New Roman" w:cs="Times New Roman"/>
        </w:rPr>
      </w:pPr>
    </w:p>
    <w:p w:rsidR="000473C5" w:rsidRPr="009B689F" w:rsidRDefault="000473C5" w:rsidP="000473C5">
      <w:pPr>
        <w:jc w:val="center"/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</w:rPr>
        <w:t>Ostateczny kolor zostanie wybrany przed realizacją zamówienia.</w:t>
      </w:r>
    </w:p>
    <w:p w:rsidR="00401413" w:rsidRPr="009B689F" w:rsidRDefault="00492C9B" w:rsidP="00492C9B">
      <w:pPr>
        <w:jc w:val="center"/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</w:rPr>
        <w:lastRenderedPageBreak/>
        <w:t>Rysunek poglądowy lady recepcyjnej - siłownia:</w:t>
      </w:r>
    </w:p>
    <w:p w:rsidR="003C2303" w:rsidRPr="009B689F" w:rsidRDefault="00E81470" w:rsidP="0013744B">
      <w:p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5286375" cy="3457871"/>
            <wp:effectExtent l="0" t="0" r="0" b="9525"/>
            <wp:docPr id="16" name="Obraz 16" descr="C:\Users\artjak\Desktop\meble ds\lady recepcyjne + krzesła + stoły\lada siłownia 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rtjak\Desktop\meble ds\lady recepcyjne + krzesła + stoły\lada siłownia 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800"/>
                    <a:stretch/>
                  </pic:blipFill>
                  <pic:spPr bwMode="auto">
                    <a:xfrm>
                      <a:off x="0" y="0"/>
                      <a:ext cx="5293662" cy="3462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6134" w:rsidRPr="009B689F" w:rsidRDefault="002B6134" w:rsidP="0013744B">
      <w:p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5715000" cy="3409950"/>
            <wp:effectExtent l="0" t="0" r="0" b="0"/>
            <wp:docPr id="12" name="Obraz 12" descr="C:\Users\artjak\Desktop\meble ds\lady recepcyjne + krzesła + stoły\lada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lady recepcyjne + krzesła + stoły\lada 3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134" w:rsidRPr="009B689F" w:rsidRDefault="002B6134" w:rsidP="0013744B">
      <w:pPr>
        <w:rPr>
          <w:rFonts w:ascii="Times New Roman" w:hAnsi="Times New Roman" w:cs="Times New Roman"/>
        </w:rPr>
      </w:pPr>
    </w:p>
    <w:p w:rsidR="002B6134" w:rsidRPr="009B689F" w:rsidRDefault="002B6134" w:rsidP="0013744B">
      <w:pPr>
        <w:rPr>
          <w:rFonts w:ascii="Times New Roman" w:hAnsi="Times New Roman" w:cs="Times New Roman"/>
        </w:rPr>
      </w:pPr>
    </w:p>
    <w:p w:rsidR="00401413" w:rsidRPr="009B689F" w:rsidRDefault="00401413" w:rsidP="0013744B">
      <w:pPr>
        <w:rPr>
          <w:rFonts w:ascii="Times New Roman" w:hAnsi="Times New Roman" w:cs="Times New Roman"/>
        </w:rPr>
      </w:pPr>
    </w:p>
    <w:p w:rsidR="00C438B0" w:rsidRPr="009B689F" w:rsidRDefault="00C438B0" w:rsidP="0013744B">
      <w:pPr>
        <w:rPr>
          <w:rFonts w:ascii="Times New Roman" w:hAnsi="Times New Roman" w:cs="Times New Roman"/>
        </w:rPr>
      </w:pPr>
    </w:p>
    <w:p w:rsidR="00C438B0" w:rsidRPr="009B689F" w:rsidRDefault="00A62F7D" w:rsidP="0013744B">
      <w:pPr>
        <w:rPr>
          <w:rFonts w:ascii="Times New Roman" w:hAnsi="Times New Roman" w:cs="Times New Roman"/>
        </w:rPr>
      </w:pPr>
      <w:r w:rsidRPr="009B689F">
        <w:rPr>
          <w:rFonts w:ascii="Times New Roman" w:hAnsi="Times New Roman" w:cs="Times New Roman"/>
          <w:noProof/>
          <w:lang w:eastAsia="pl-PL"/>
        </w:rPr>
        <w:lastRenderedPageBreak/>
        <w:drawing>
          <wp:inline distT="0" distB="0" distL="0" distR="0">
            <wp:extent cx="4714875" cy="3419346"/>
            <wp:effectExtent l="0" t="0" r="0" b="0"/>
            <wp:docPr id="8" name="Obraz 8" descr="C:\Users\artjak\Desktop\meble ds\lady recepcyjne + krzesła + stoły\lada siłownia 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lady recepcyjne + krzesła + stoły\lada siłownia b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9900" cy="3422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F7D" w:rsidRPr="009B689F" w:rsidRDefault="00A62F7D" w:rsidP="0013744B">
      <w:pPr>
        <w:rPr>
          <w:rFonts w:ascii="Times New Roman" w:hAnsi="Times New Roman" w:cs="Times New Roman"/>
        </w:rPr>
      </w:pPr>
    </w:p>
    <w:p w:rsidR="00AD79A2" w:rsidRPr="009B689F" w:rsidRDefault="00AD79A2" w:rsidP="0013744B">
      <w:pPr>
        <w:rPr>
          <w:rFonts w:ascii="Times New Roman" w:hAnsi="Times New Roman" w:cs="Times New Roman"/>
        </w:rPr>
      </w:pPr>
    </w:p>
    <w:p w:rsidR="00AD79A2" w:rsidRPr="00AD79A2" w:rsidRDefault="00AD79A2" w:rsidP="00AD79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D79A2" w:rsidRDefault="00AD79A2" w:rsidP="0013744B"/>
    <w:sectPr w:rsidR="00AD79A2" w:rsidSect="00D04C7B">
      <w:footerReference w:type="default" r:id="rId21"/>
      <w:pgSz w:w="11907" w:h="16840" w:code="9"/>
      <w:pgMar w:top="1440" w:right="1080" w:bottom="1440" w:left="1080" w:header="425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E0C" w:rsidRDefault="00B66E0C" w:rsidP="00B66E0C">
      <w:pPr>
        <w:spacing w:after="0" w:line="240" w:lineRule="auto"/>
      </w:pPr>
      <w:r>
        <w:separator/>
      </w:r>
    </w:p>
  </w:endnote>
  <w:endnote w:type="continuationSeparator" w:id="0">
    <w:p w:rsidR="00B66E0C" w:rsidRDefault="00B66E0C" w:rsidP="00B66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8420340"/>
      <w:docPartObj>
        <w:docPartGallery w:val="Page Numbers (Bottom of Page)"/>
        <w:docPartUnique/>
      </w:docPartObj>
    </w:sdtPr>
    <w:sdtContent>
      <w:p w:rsidR="00B66E0C" w:rsidRDefault="00B66E0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:rsidR="00B66E0C" w:rsidRDefault="00B66E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E0C" w:rsidRDefault="00B66E0C" w:rsidP="00B66E0C">
      <w:pPr>
        <w:spacing w:after="0" w:line="240" w:lineRule="auto"/>
      </w:pPr>
      <w:r>
        <w:separator/>
      </w:r>
    </w:p>
  </w:footnote>
  <w:footnote w:type="continuationSeparator" w:id="0">
    <w:p w:rsidR="00B66E0C" w:rsidRDefault="00B66E0C" w:rsidP="00B66E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5CB1"/>
    <w:multiLevelType w:val="hybridMultilevel"/>
    <w:tmpl w:val="718A244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701B5B"/>
    <w:multiLevelType w:val="hybridMultilevel"/>
    <w:tmpl w:val="3BC8D14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F41051"/>
    <w:multiLevelType w:val="hybridMultilevel"/>
    <w:tmpl w:val="3DA2F1E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D295643"/>
    <w:multiLevelType w:val="hybridMultilevel"/>
    <w:tmpl w:val="32BA80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6D7156"/>
    <w:multiLevelType w:val="hybridMultilevel"/>
    <w:tmpl w:val="6412A1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97409DC"/>
    <w:multiLevelType w:val="hybridMultilevel"/>
    <w:tmpl w:val="D2466B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F9E4F80"/>
    <w:multiLevelType w:val="hybridMultilevel"/>
    <w:tmpl w:val="347608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2FE"/>
    <w:rsid w:val="00036AB8"/>
    <w:rsid w:val="00044534"/>
    <w:rsid w:val="000473C5"/>
    <w:rsid w:val="000522FE"/>
    <w:rsid w:val="000E5CFC"/>
    <w:rsid w:val="0013744B"/>
    <w:rsid w:val="001F06FC"/>
    <w:rsid w:val="00235EDE"/>
    <w:rsid w:val="002B6134"/>
    <w:rsid w:val="002E2474"/>
    <w:rsid w:val="003444BE"/>
    <w:rsid w:val="003B3880"/>
    <w:rsid w:val="003C02AC"/>
    <w:rsid w:val="003C2303"/>
    <w:rsid w:val="00401413"/>
    <w:rsid w:val="00417455"/>
    <w:rsid w:val="00492C9B"/>
    <w:rsid w:val="0053569C"/>
    <w:rsid w:val="00602001"/>
    <w:rsid w:val="00631588"/>
    <w:rsid w:val="00693DE4"/>
    <w:rsid w:val="00793382"/>
    <w:rsid w:val="007B004A"/>
    <w:rsid w:val="00816DD4"/>
    <w:rsid w:val="00857B1B"/>
    <w:rsid w:val="00892B41"/>
    <w:rsid w:val="00932C92"/>
    <w:rsid w:val="00983E29"/>
    <w:rsid w:val="009B689F"/>
    <w:rsid w:val="009C5237"/>
    <w:rsid w:val="00A30950"/>
    <w:rsid w:val="00A62F7D"/>
    <w:rsid w:val="00A83079"/>
    <w:rsid w:val="00AD79A2"/>
    <w:rsid w:val="00AF166D"/>
    <w:rsid w:val="00B66E0C"/>
    <w:rsid w:val="00B8756E"/>
    <w:rsid w:val="00C438B0"/>
    <w:rsid w:val="00C91556"/>
    <w:rsid w:val="00D04C7B"/>
    <w:rsid w:val="00D178E7"/>
    <w:rsid w:val="00D31D33"/>
    <w:rsid w:val="00E03097"/>
    <w:rsid w:val="00E70920"/>
    <w:rsid w:val="00E81470"/>
    <w:rsid w:val="00EB12C4"/>
    <w:rsid w:val="00EB45A5"/>
    <w:rsid w:val="00F94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3A90C"/>
  <w15:chartTrackingRefBased/>
  <w15:docId w15:val="{102961DA-FAA6-4FF0-B482-4FDA4A10A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3880"/>
    <w:pPr>
      <w:ind w:left="720"/>
      <w:contextualSpacing/>
    </w:pPr>
  </w:style>
  <w:style w:type="table" w:styleId="Tabela-Siatka">
    <w:name w:val="Table Grid"/>
    <w:basedOn w:val="Standardowy"/>
    <w:uiPriority w:val="39"/>
    <w:rsid w:val="00AD79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B68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689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66E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6E0C"/>
  </w:style>
  <w:style w:type="paragraph" w:styleId="Stopka">
    <w:name w:val="footer"/>
    <w:basedOn w:val="Normalny"/>
    <w:link w:val="StopkaZnak"/>
    <w:uiPriority w:val="99"/>
    <w:unhideWhenUsed/>
    <w:rsid w:val="00B66E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8</Pages>
  <Words>741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Aleksandra Siemińska-Lińska</cp:lastModifiedBy>
  <cp:revision>26</cp:revision>
  <cp:lastPrinted>2022-02-14T12:24:00Z</cp:lastPrinted>
  <dcterms:created xsi:type="dcterms:W3CDTF">2022-01-26T11:51:00Z</dcterms:created>
  <dcterms:modified xsi:type="dcterms:W3CDTF">2022-03-07T08:50:00Z</dcterms:modified>
</cp:coreProperties>
</file>