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E459DC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</w:t>
      </w:r>
      <w:bookmarkStart w:id="0" w:name="_GoBack"/>
      <w:bookmarkEnd w:id="0"/>
      <w:r w:rsidRPr="0053708F">
        <w:rPr>
          <w:rFonts w:ascii="Arial" w:hAnsi="Arial" w:cs="Arial"/>
        </w:rPr>
        <w:t>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E459DC">
      <w:t>917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459DC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51CA0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20</cp:revision>
  <cp:lastPrinted>2022-03-07T14:37:00Z</cp:lastPrinted>
  <dcterms:created xsi:type="dcterms:W3CDTF">2019-04-17T15:43:00Z</dcterms:created>
  <dcterms:modified xsi:type="dcterms:W3CDTF">2022-03-07T14:37:00Z</dcterms:modified>
</cp:coreProperties>
</file>