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575" w:rsidRPr="00405575" w:rsidRDefault="00405575" w:rsidP="00405575">
      <w:pPr>
        <w:pStyle w:val="Bezodstpw"/>
        <w:jc w:val="right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Załącznik nr A do SWZ</w:t>
      </w:r>
    </w:p>
    <w:p w:rsidR="00405575" w:rsidRPr="00405575" w:rsidRDefault="00405575" w:rsidP="00405575">
      <w:pPr>
        <w:pStyle w:val="Bezodstpw"/>
        <w:jc w:val="right"/>
        <w:rPr>
          <w:rFonts w:ascii="Arial" w:hAnsi="Arial" w:cs="Arial"/>
          <w:szCs w:val="20"/>
        </w:rPr>
      </w:pPr>
    </w:p>
    <w:p w:rsidR="00405575" w:rsidRPr="00405575" w:rsidRDefault="00405575" w:rsidP="00405575">
      <w:pPr>
        <w:pStyle w:val="Bezodstpw"/>
        <w:jc w:val="center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OPIS PZEDMIOTU ZAMÓWIENIA</w:t>
      </w:r>
    </w:p>
    <w:p w:rsidR="00140E69" w:rsidRPr="00405575" w:rsidRDefault="00BC6410" w:rsidP="0064686E">
      <w:pPr>
        <w:pStyle w:val="Bezodstpw"/>
        <w:rPr>
          <w:rFonts w:ascii="Arial" w:hAnsi="Arial" w:cs="Arial"/>
          <w:b/>
          <w:szCs w:val="20"/>
        </w:rPr>
      </w:pPr>
      <w:r w:rsidRPr="00405575">
        <w:rPr>
          <w:rFonts w:ascii="Arial" w:hAnsi="Arial" w:cs="Arial"/>
          <w:b/>
          <w:szCs w:val="20"/>
        </w:rPr>
        <w:t>Część 1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Zestaw komputerowy – 17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Procesor osiągający w teście </w:t>
      </w:r>
      <w:proofErr w:type="spellStart"/>
      <w:r w:rsidRPr="00405575">
        <w:rPr>
          <w:rFonts w:ascii="Arial" w:hAnsi="Arial" w:cs="Arial"/>
          <w:szCs w:val="20"/>
        </w:rPr>
        <w:t>PassMark</w:t>
      </w:r>
      <w:proofErr w:type="spellEnd"/>
      <w:r w:rsidRPr="00405575">
        <w:rPr>
          <w:rFonts w:ascii="Arial" w:hAnsi="Arial" w:cs="Arial"/>
          <w:szCs w:val="20"/>
        </w:rPr>
        <w:t xml:space="preserve"> CPU Mark wynik min 17260  punktów (wynik zaproponowanego procesora musi znajdować się na stronie </w:t>
      </w:r>
      <w:hyperlink r:id="rId7" w:history="1">
        <w:r w:rsidRPr="00405575">
          <w:rPr>
            <w:rStyle w:val="Hipercze"/>
            <w:rFonts w:ascii="Arial" w:hAnsi="Arial" w:cs="Arial"/>
            <w:szCs w:val="20"/>
          </w:rPr>
          <w:t>www.cpubenchmark.net</w:t>
        </w:r>
      </w:hyperlink>
      <w:r w:rsidRPr="00405575">
        <w:rPr>
          <w:rFonts w:ascii="Arial" w:hAnsi="Arial" w:cs="Arial"/>
          <w:szCs w:val="20"/>
        </w:rPr>
        <w:t>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Pamięć podręczna min 12 MB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TDP max 65 W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Pamięć (przepływność) 50 BB/s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Wbudowana grafika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Maksymalna deklarowana temperatura pracy min 100 °C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Obsługiwane linie PCI-e w wersji 4.0 min 20 </w:t>
      </w:r>
      <w:proofErr w:type="spellStart"/>
      <w:r w:rsidRPr="00405575">
        <w:rPr>
          <w:rFonts w:ascii="Arial" w:hAnsi="Arial" w:cs="Arial"/>
          <w:szCs w:val="20"/>
        </w:rPr>
        <w:t>szt</w:t>
      </w:r>
      <w:proofErr w:type="spellEnd"/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Sprzętowe wsparcie dla sieci neuronowych i technik </w:t>
      </w:r>
      <w:proofErr w:type="spellStart"/>
      <w:r w:rsidRPr="00405575">
        <w:rPr>
          <w:rFonts w:ascii="Arial" w:hAnsi="Arial" w:cs="Arial"/>
          <w:szCs w:val="20"/>
        </w:rPr>
        <w:t>deep</w:t>
      </w:r>
      <w:proofErr w:type="spellEnd"/>
      <w:r w:rsidRPr="00405575">
        <w:rPr>
          <w:rFonts w:ascii="Arial" w:hAnsi="Arial" w:cs="Arial"/>
          <w:szCs w:val="20"/>
        </w:rPr>
        <w:t xml:space="preserve"> learning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Karta graficzna osiągająca min  11660  punktów w teście </w:t>
      </w:r>
      <w:proofErr w:type="spellStart"/>
      <w:r w:rsidRPr="00405575">
        <w:rPr>
          <w:rFonts w:ascii="Arial" w:hAnsi="Arial" w:cs="Arial"/>
          <w:szCs w:val="20"/>
        </w:rPr>
        <w:t>PassMark</w:t>
      </w:r>
      <w:proofErr w:type="spellEnd"/>
      <w:r w:rsidRPr="00405575">
        <w:rPr>
          <w:rFonts w:ascii="Arial" w:hAnsi="Arial" w:cs="Arial"/>
          <w:szCs w:val="20"/>
        </w:rPr>
        <w:t xml:space="preserve"> (wynik zaproponowanej karty musi znajdować się na stronie: </w:t>
      </w:r>
      <w:hyperlink r:id="rId8" w:history="1">
        <w:r w:rsidRPr="00405575">
          <w:rPr>
            <w:rStyle w:val="Hipercze"/>
            <w:rFonts w:ascii="Arial" w:hAnsi="Arial" w:cs="Arial"/>
            <w:szCs w:val="20"/>
          </w:rPr>
          <w:t>www.videcardbenchmark.net/gpu</w:t>
        </w:r>
      </w:hyperlink>
      <w:r w:rsidRPr="00405575">
        <w:rPr>
          <w:rFonts w:ascii="Arial" w:hAnsi="Arial" w:cs="Arial"/>
          <w:szCs w:val="20"/>
        </w:rPr>
        <w:t xml:space="preserve"> 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Przepływność pamięci min 14 </w:t>
      </w:r>
      <w:proofErr w:type="spellStart"/>
      <w:r w:rsidRPr="00405575">
        <w:rPr>
          <w:rFonts w:ascii="Arial" w:hAnsi="Arial" w:cs="Arial"/>
          <w:szCs w:val="20"/>
        </w:rPr>
        <w:t>Gb</w:t>
      </w:r>
      <w:proofErr w:type="spellEnd"/>
      <w:r w:rsidRPr="00405575">
        <w:rPr>
          <w:rFonts w:ascii="Arial" w:hAnsi="Arial" w:cs="Arial"/>
          <w:szCs w:val="20"/>
        </w:rPr>
        <w:t>/s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Pamięć min. 6GB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Złącza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min 3x </w:t>
      </w:r>
      <w:proofErr w:type="spellStart"/>
      <w:r w:rsidRPr="00405575">
        <w:rPr>
          <w:rFonts w:ascii="Arial" w:hAnsi="Arial" w:cs="Arial"/>
          <w:szCs w:val="20"/>
        </w:rPr>
        <w:t>DisplayPort</w:t>
      </w:r>
      <w:proofErr w:type="spellEnd"/>
      <w:r w:rsidRPr="00405575">
        <w:rPr>
          <w:rFonts w:ascii="Arial" w:hAnsi="Arial" w:cs="Arial"/>
          <w:szCs w:val="20"/>
        </w:rPr>
        <w:t xml:space="preserve"> 1.4,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min 1x HDMI 2.0b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Interfejs </w:t>
      </w:r>
      <w:proofErr w:type="spellStart"/>
      <w:r w:rsidRPr="00405575">
        <w:rPr>
          <w:rFonts w:ascii="Arial" w:hAnsi="Arial" w:cs="Arial"/>
          <w:szCs w:val="20"/>
        </w:rPr>
        <w:t>PCIe</w:t>
      </w:r>
      <w:proofErr w:type="spellEnd"/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Radiator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Wentylatory min 2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Wymiary 247/127/46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Układ chłodzenia procesora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Wymiary 155x127x102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Masa 665 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TDP 220 W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Rurki odprowadzające ciepło 4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Liczba wentylatorów min 2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Typ łożyska wentylatorów - dynamiczne, olejowe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Deklarowany czas pracy wentylatorów 100000h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Maksymalne obrotów 1800 o/min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Masa netto 171 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Płyta główna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Wymiary 244x244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Złącza zew. min.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1 x PS/2,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1 x USB Type-C (3.2 Gen2x2),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>1 x USB 3.2 Gen2 (</w:t>
      </w:r>
      <w:proofErr w:type="spellStart"/>
      <w:r w:rsidRPr="00405575">
        <w:rPr>
          <w:rFonts w:ascii="Arial" w:hAnsi="Arial" w:cs="Arial"/>
          <w:szCs w:val="20"/>
          <w:lang w:val="en-US"/>
        </w:rPr>
        <w:t>Typ</w:t>
      </w:r>
      <w:proofErr w:type="spellEnd"/>
      <w:r w:rsidRPr="00405575">
        <w:rPr>
          <w:rFonts w:ascii="Arial" w:hAnsi="Arial" w:cs="Arial"/>
          <w:szCs w:val="20"/>
          <w:lang w:val="en-US"/>
        </w:rPr>
        <w:t xml:space="preserve"> A),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2 x USB 3.2 Gen1,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6 x USB 2.0/1.1,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1 x DisplayPort,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1 x HDMI,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1 x RJ-45,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6 x audio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Złącza wew. min.</w:t>
      </w:r>
      <w:r w:rsidRPr="00405575">
        <w:rPr>
          <w:rFonts w:ascii="Arial" w:hAnsi="Arial" w:cs="Arial"/>
          <w:szCs w:val="20"/>
        </w:rPr>
        <w:tab/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1 x 24-pin ATX,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1 x 8-pin ATX 12V,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1 x chłodzenie CPU,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1 x wodne chłodzenie CPU,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3 x Chłodzenie systemowe,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2 x LED </w:t>
      </w:r>
      <w:proofErr w:type="spellStart"/>
      <w:r w:rsidRPr="00405575">
        <w:rPr>
          <w:rFonts w:ascii="Arial" w:hAnsi="Arial" w:cs="Arial"/>
          <w:szCs w:val="20"/>
        </w:rPr>
        <w:t>strip</w:t>
      </w:r>
      <w:proofErr w:type="spellEnd"/>
      <w:r w:rsidRPr="00405575">
        <w:rPr>
          <w:rFonts w:ascii="Arial" w:hAnsi="Arial" w:cs="Arial"/>
          <w:szCs w:val="20"/>
        </w:rPr>
        <w:t xml:space="preserve">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6 x SATA 6Gb/s,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lastRenderedPageBreak/>
        <w:t xml:space="preserve">2 x M.2,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1 x panel </w:t>
      </w:r>
      <w:proofErr w:type="spellStart"/>
      <w:r w:rsidRPr="00405575">
        <w:rPr>
          <w:rFonts w:ascii="Arial" w:hAnsi="Arial" w:cs="Arial"/>
          <w:szCs w:val="20"/>
          <w:lang w:val="en-US"/>
        </w:rPr>
        <w:t>przedni</w:t>
      </w:r>
      <w:proofErr w:type="spellEnd"/>
      <w:r w:rsidRPr="00405575">
        <w:rPr>
          <w:rFonts w:ascii="Arial" w:hAnsi="Arial" w:cs="Arial"/>
          <w:szCs w:val="20"/>
          <w:lang w:val="en-US"/>
        </w:rPr>
        <w:t xml:space="preserve">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1x panel audio,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1x panel USB,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1 x USB 3.2 (przyłącze dodatkowe),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2 x USB 2.0/1.1 (przyłącze dodatkowe),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2 x </w:t>
      </w:r>
      <w:proofErr w:type="spellStart"/>
      <w:r w:rsidRPr="00405575">
        <w:rPr>
          <w:rFonts w:ascii="Arial" w:hAnsi="Arial" w:cs="Arial"/>
          <w:szCs w:val="20"/>
        </w:rPr>
        <w:t>Thunderbolt</w:t>
      </w:r>
      <w:proofErr w:type="spellEnd"/>
      <w:r w:rsidRPr="00405575">
        <w:rPr>
          <w:rFonts w:ascii="Arial" w:hAnsi="Arial" w:cs="Arial"/>
          <w:szCs w:val="20"/>
        </w:rPr>
        <w:t xml:space="preserve">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1 x TPM,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1 x port szeregowy,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1x </w:t>
      </w:r>
      <w:proofErr w:type="spellStart"/>
      <w:r w:rsidRPr="00405575">
        <w:rPr>
          <w:rFonts w:ascii="Arial" w:hAnsi="Arial" w:cs="Arial"/>
          <w:szCs w:val="20"/>
          <w:lang w:val="en-US"/>
        </w:rPr>
        <w:t>zworka</w:t>
      </w:r>
      <w:proofErr w:type="spellEnd"/>
      <w:r w:rsidRPr="00405575">
        <w:rPr>
          <w:rFonts w:ascii="Arial" w:hAnsi="Arial" w:cs="Arial"/>
          <w:szCs w:val="20"/>
          <w:lang w:val="en-US"/>
        </w:rPr>
        <w:t xml:space="preserve"> CMOS,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1x Clear CMOS jumper,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 x przycisk Q-Flash Plus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Sieć</w:t>
      </w:r>
      <w:r w:rsidRPr="00405575">
        <w:rPr>
          <w:rFonts w:ascii="Arial" w:hAnsi="Arial" w:cs="Arial"/>
          <w:szCs w:val="20"/>
        </w:rPr>
        <w:tab/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Złącze kompatybilne z.2.5GbE LAN lub szybsze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Pamięć RAM – min 2x 32GB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Opóźnienia [cykle] max. 18-22-22-42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Opóźnienia [SPD] max. 15-15-15-36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Radiator [materiał] oksydowane aluminium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Zgodność z profilem wydajności XMP 2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Pamięć masowa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Dysk półprzewodnikowy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Pojemność min. 1000 MB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Odczyt sekwencyjny min. 7000 MB/s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Zapis sekwencyjny min. 3500 MB/s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Złącze</w:t>
      </w:r>
      <w:r w:rsidRPr="00405575">
        <w:rPr>
          <w:rFonts w:ascii="Arial" w:hAnsi="Arial" w:cs="Arial"/>
          <w:szCs w:val="20"/>
        </w:rPr>
        <w:tab/>
        <w:t>M.2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Interfejs </w:t>
      </w:r>
      <w:proofErr w:type="spellStart"/>
      <w:r w:rsidRPr="00405575">
        <w:rPr>
          <w:rFonts w:ascii="Arial" w:hAnsi="Arial" w:cs="Arial"/>
          <w:szCs w:val="20"/>
        </w:rPr>
        <w:t>PCIe</w:t>
      </w:r>
      <w:proofErr w:type="spellEnd"/>
      <w:r w:rsidRPr="00405575">
        <w:rPr>
          <w:rFonts w:ascii="Arial" w:hAnsi="Arial" w:cs="Arial"/>
          <w:szCs w:val="20"/>
        </w:rPr>
        <w:t xml:space="preserve"> Generacji 4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Radiator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Temperatury pracy 0 do min 65°C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Deklarowana trwałość min. 600 Zapisane TB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Wymiary 80/23.4/8.8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Dysk magnetyczny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Pojemność min. 4000 TB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Wydajność interfejsu transferu danych min 160 MB/s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Pamięć podręczna min 128 </w:t>
      </w:r>
      <w:proofErr w:type="spellStart"/>
      <w:r w:rsidRPr="00405575">
        <w:rPr>
          <w:rFonts w:ascii="Arial" w:hAnsi="Arial" w:cs="Arial"/>
          <w:szCs w:val="20"/>
        </w:rPr>
        <w:t>MiB</w:t>
      </w:r>
      <w:proofErr w:type="spellEnd"/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Złącze SATA 6GB/s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Radiator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Temperatury pracy 0 do min 65°C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Deklarowana trwałość min. 180 TB/rok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Wymiary 26.1/147/101.6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Zasilacz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Napięcie 100-240 V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Deklarowane maksymalne obciążenia pracy [A]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+3.3V: min. 20,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+5V min. 20,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+12V min. 70 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Deklarowana maksymalna moc robocza 850 W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Deklarowany pobór mocy dla pracy 0dB dla otoczenia o temp. 25°C min 340 W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Wymiary max 160/150/86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Złącza</w:t>
      </w:r>
      <w:r w:rsidRPr="00405575">
        <w:rPr>
          <w:rFonts w:ascii="Arial" w:hAnsi="Arial" w:cs="Arial"/>
          <w:szCs w:val="20"/>
        </w:rPr>
        <w:tab/>
        <w:t xml:space="preserve">ATX 24pin: 1, EPS: 2, </w:t>
      </w:r>
      <w:proofErr w:type="spellStart"/>
      <w:r w:rsidRPr="00405575">
        <w:rPr>
          <w:rFonts w:ascii="Arial" w:hAnsi="Arial" w:cs="Arial"/>
          <w:szCs w:val="20"/>
        </w:rPr>
        <w:t>PCIe</w:t>
      </w:r>
      <w:proofErr w:type="spellEnd"/>
      <w:r w:rsidRPr="00405575">
        <w:rPr>
          <w:rFonts w:ascii="Arial" w:hAnsi="Arial" w:cs="Arial"/>
          <w:szCs w:val="20"/>
        </w:rPr>
        <w:t xml:space="preserve"> 8pin: 6, SATA: min 8, </w:t>
      </w:r>
      <w:proofErr w:type="spellStart"/>
      <w:r w:rsidRPr="00405575">
        <w:rPr>
          <w:rFonts w:ascii="Arial" w:hAnsi="Arial" w:cs="Arial"/>
          <w:szCs w:val="20"/>
        </w:rPr>
        <w:t>Molex</w:t>
      </w:r>
      <w:proofErr w:type="spellEnd"/>
      <w:r w:rsidRPr="00405575">
        <w:rPr>
          <w:rFonts w:ascii="Arial" w:hAnsi="Arial" w:cs="Arial"/>
          <w:szCs w:val="20"/>
        </w:rPr>
        <w:t>: min: 3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Obudowa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Złącza wentylatorów</w:t>
      </w:r>
      <w:r w:rsidRPr="00405575">
        <w:rPr>
          <w:rFonts w:ascii="Arial" w:hAnsi="Arial" w:cs="Arial"/>
          <w:szCs w:val="20"/>
        </w:rPr>
        <w:tab/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Przód: min -3x120mm, 2x140mm;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lastRenderedPageBreak/>
        <w:t xml:space="preserve">Góra: min- 2x120mm, 1x140mm,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Tył: min 1x120mm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Wymiary max 460/211/455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Miejsca na karty rozszerzeń min 7 </w:t>
      </w:r>
      <w:proofErr w:type="spellStart"/>
      <w:r w:rsidRPr="00405575">
        <w:rPr>
          <w:rFonts w:ascii="Arial" w:hAnsi="Arial" w:cs="Arial"/>
          <w:szCs w:val="20"/>
        </w:rPr>
        <w:t>szt</w:t>
      </w:r>
      <w:proofErr w:type="spellEnd"/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Minimalna przestrzeń dla zasilacza 180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Minimalna przestrzeń dla chłodzenie procesora 170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Minimalna przestrzeń dla karty graficznej 370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Złącza</w:t>
      </w:r>
      <w:r w:rsidRPr="00405575">
        <w:rPr>
          <w:rFonts w:ascii="Arial" w:hAnsi="Arial" w:cs="Arial"/>
          <w:szCs w:val="20"/>
        </w:rPr>
        <w:tab/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min 2x USB 3.0,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min 1x Słuchawki,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min 1x </w:t>
      </w:r>
      <w:proofErr w:type="spellStart"/>
      <w:r w:rsidRPr="00405575">
        <w:rPr>
          <w:rFonts w:ascii="Arial" w:hAnsi="Arial" w:cs="Arial"/>
          <w:szCs w:val="20"/>
          <w:lang w:val="en-US"/>
        </w:rPr>
        <w:t>mikrofon</w:t>
      </w:r>
      <w:proofErr w:type="spellEnd"/>
      <w:r w:rsidRPr="00405575">
        <w:rPr>
          <w:rFonts w:ascii="Arial" w:hAnsi="Arial" w:cs="Arial"/>
          <w:szCs w:val="20"/>
          <w:lang w:val="en-US"/>
        </w:rPr>
        <w:t>, 0/1, reset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proofErr w:type="spellStart"/>
      <w:r w:rsidRPr="00405575">
        <w:rPr>
          <w:rFonts w:ascii="Arial" w:hAnsi="Arial" w:cs="Arial"/>
          <w:szCs w:val="20"/>
          <w:lang w:val="en-US"/>
        </w:rPr>
        <w:t>Waga</w:t>
      </w:r>
      <w:proofErr w:type="spellEnd"/>
      <w:r w:rsidRPr="00405575">
        <w:rPr>
          <w:rFonts w:ascii="Arial" w:hAnsi="Arial" w:cs="Arial"/>
          <w:szCs w:val="20"/>
          <w:lang w:val="en-US"/>
        </w:rPr>
        <w:t xml:space="preserve"> max 6 kg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Obudowa dostarczona wraz z pełnym pakietem akcesoriów od producenta tj.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Kontroler wentylatorów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min. 2 wentylatory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min. 2 sanki na dysk 2,5"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min. 2 uniwersalne sanki na dysk 3,5"/2,5"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Pakiet śrub montażowych oraz min. 2 dodatkowe wentylatory o parametrach tożsamych z fabrycznymi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zamontowanymi na poziomie wnęki na dyski 3,5” na szczycie obudowy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Pozostałe informacje: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Dostawca dołącza również fabryczne chłodzenie procesora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Wszystkie pozostałe podzespoły oraz dostępne porty i wentylatory są podłączone (gotowe do pracy)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Dostawca dołącza komplet opakowań dla dysków, pamięci, karty graficznej oraz okablowania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(w tym dodatkowego, fabrycznego okablowania zasilacza, płyty głównej i karty graficznej),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akcesoriów i instrukcji w języku polskim.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Gwarancja na dyski półprzewodnikowe/magnetyczne z klauzulą „</w:t>
      </w:r>
      <w:proofErr w:type="spellStart"/>
      <w:r w:rsidRPr="00405575">
        <w:rPr>
          <w:rFonts w:ascii="Arial" w:hAnsi="Arial" w:cs="Arial"/>
          <w:szCs w:val="20"/>
        </w:rPr>
        <w:t>Keep</w:t>
      </w:r>
      <w:proofErr w:type="spellEnd"/>
      <w:r w:rsidRPr="00405575">
        <w:rPr>
          <w:rFonts w:ascii="Arial" w:hAnsi="Arial" w:cs="Arial"/>
          <w:szCs w:val="20"/>
        </w:rPr>
        <w:t xml:space="preserve"> </w:t>
      </w:r>
      <w:proofErr w:type="spellStart"/>
      <w:r w:rsidRPr="00405575">
        <w:rPr>
          <w:rFonts w:ascii="Arial" w:hAnsi="Arial" w:cs="Arial"/>
          <w:szCs w:val="20"/>
        </w:rPr>
        <w:t>your</w:t>
      </w:r>
      <w:proofErr w:type="spellEnd"/>
      <w:r w:rsidRPr="00405575">
        <w:rPr>
          <w:rFonts w:ascii="Arial" w:hAnsi="Arial" w:cs="Arial"/>
          <w:szCs w:val="20"/>
        </w:rPr>
        <w:t xml:space="preserve"> </w:t>
      </w:r>
      <w:proofErr w:type="spellStart"/>
      <w:r w:rsidRPr="00405575">
        <w:rPr>
          <w:rFonts w:ascii="Arial" w:hAnsi="Arial" w:cs="Arial"/>
          <w:szCs w:val="20"/>
        </w:rPr>
        <w:t>drive</w:t>
      </w:r>
      <w:proofErr w:type="spellEnd"/>
      <w:r w:rsidRPr="00405575">
        <w:rPr>
          <w:rFonts w:ascii="Arial" w:hAnsi="Arial" w:cs="Arial"/>
          <w:szCs w:val="20"/>
        </w:rPr>
        <w:t>”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Klawiatura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Układ klawiatury QWERTY PL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Kolor Czarny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Złącze USB</w:t>
      </w:r>
      <w:r w:rsidRPr="00405575">
        <w:rPr>
          <w:rFonts w:ascii="Arial" w:hAnsi="Arial" w:cs="Arial"/>
          <w:szCs w:val="20"/>
        </w:rPr>
        <w:tab/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Wymiary max 155/450/23.5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Waga max 550 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Mysz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Sensor optyczny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Kolor czarny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Złącze</w:t>
      </w:r>
      <w:r w:rsidRPr="00405575">
        <w:rPr>
          <w:rFonts w:ascii="Arial" w:hAnsi="Arial" w:cs="Arial"/>
          <w:szCs w:val="20"/>
        </w:rPr>
        <w:tab/>
        <w:t>USB</w:t>
      </w:r>
      <w:r w:rsidRPr="00405575">
        <w:rPr>
          <w:rFonts w:ascii="Arial" w:hAnsi="Arial" w:cs="Arial"/>
          <w:szCs w:val="20"/>
        </w:rPr>
        <w:tab/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Przyciski 3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Kółko- optyczne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Wymiary max 113/62/38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Waga max 90 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Oprogramowanie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Microsoft Windows 10 Pro x64 w wersji 21H1 lub nowszej,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Windows Server 2019 R2 </w:t>
      </w:r>
      <w:proofErr w:type="spellStart"/>
      <w:r w:rsidRPr="00405575">
        <w:rPr>
          <w:rFonts w:ascii="Arial" w:hAnsi="Arial" w:cs="Arial"/>
          <w:szCs w:val="20"/>
          <w:lang w:val="en-US"/>
        </w:rPr>
        <w:t>lub</w:t>
      </w:r>
      <w:proofErr w:type="spellEnd"/>
      <w:r w:rsidRPr="00405575">
        <w:rPr>
          <w:rFonts w:ascii="Arial" w:hAnsi="Arial" w:cs="Arial"/>
          <w:szCs w:val="20"/>
          <w:lang w:val="en-US"/>
        </w:rPr>
        <w:t xml:space="preserve"> </w:t>
      </w:r>
      <w:proofErr w:type="spellStart"/>
      <w:r w:rsidRPr="00405575">
        <w:rPr>
          <w:rFonts w:ascii="Arial" w:hAnsi="Arial" w:cs="Arial"/>
          <w:szCs w:val="20"/>
          <w:lang w:val="en-US"/>
        </w:rPr>
        <w:t>nowszy</w:t>
      </w:r>
      <w:proofErr w:type="spellEnd"/>
      <w:r w:rsidRPr="00405575">
        <w:rPr>
          <w:rFonts w:ascii="Arial" w:hAnsi="Arial" w:cs="Arial"/>
          <w:szCs w:val="20"/>
          <w:lang w:val="en-US"/>
        </w:rPr>
        <w:t xml:space="preserve">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RedHat Enterprise Linux V8 </w:t>
      </w:r>
      <w:proofErr w:type="spellStart"/>
      <w:r w:rsidRPr="00405575">
        <w:rPr>
          <w:rFonts w:ascii="Arial" w:hAnsi="Arial" w:cs="Arial"/>
          <w:szCs w:val="20"/>
          <w:lang w:val="en-US"/>
        </w:rPr>
        <w:t>lub</w:t>
      </w:r>
      <w:proofErr w:type="spellEnd"/>
      <w:r w:rsidRPr="00405575">
        <w:rPr>
          <w:rFonts w:ascii="Arial" w:hAnsi="Arial" w:cs="Arial"/>
          <w:szCs w:val="20"/>
          <w:lang w:val="en-US"/>
        </w:rPr>
        <w:t xml:space="preserve"> </w:t>
      </w:r>
      <w:proofErr w:type="spellStart"/>
      <w:r w:rsidRPr="00405575">
        <w:rPr>
          <w:rFonts w:ascii="Arial" w:hAnsi="Arial" w:cs="Arial"/>
          <w:szCs w:val="20"/>
          <w:lang w:val="en-US"/>
        </w:rPr>
        <w:t>nowszy</w:t>
      </w:r>
      <w:proofErr w:type="spellEnd"/>
      <w:r w:rsidRPr="00405575">
        <w:rPr>
          <w:rFonts w:ascii="Arial" w:hAnsi="Arial" w:cs="Arial"/>
          <w:szCs w:val="20"/>
          <w:lang w:val="en-US"/>
        </w:rPr>
        <w:t>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Dostawca zmontuje, podłączy wszystkie elementy i uruchomi zestawy we wskazanym przez Zamawiającego miejscu przed podpisaniem protokołu przekazania sprzętu (odbioru sprzętu). Wszystkie podzespoły kompatybilne ze sobą, umożliwiające prawidłowe działanie jako jedna jednostka (komputer)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Na wszystkie elementy będące przedmiotem zamówienia gwarancja minimum 36 miesięcy od dnia dostarczenia sprzętu. Dostawca umożliwia kontakt telefoniczny lub e-mailowy 24/7 z czasem reakcji </w:t>
      </w:r>
      <w:r w:rsidRPr="00405575">
        <w:rPr>
          <w:rFonts w:ascii="Arial" w:hAnsi="Arial" w:cs="Arial"/>
          <w:szCs w:val="20"/>
        </w:rPr>
        <w:lastRenderedPageBreak/>
        <w:t xml:space="preserve">48h na zgłoszenie zapytania/uszkodzenia sprzętu. Dane kontaktowe przekazane zostają w momencie przekazania sprzętu.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Dostawca zapewnia dostarczenie i uruchomienie na czas naprawy sprzęt zastępczy o nie gorszych niż zamawiany parametrach, na własny koszt w czasie nie dłuższym niż 48h od otrzymania zgłoszenia.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Monitor – 17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Panel IPS, matowy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Proporcja 16:9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Obszar roboczy min 527/296.5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Kolor czarny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Deklarowana jasność min. 250 cd/m²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Złącza</w:t>
      </w:r>
      <w:r w:rsidRPr="00405575">
        <w:rPr>
          <w:rFonts w:ascii="Arial" w:hAnsi="Arial" w:cs="Arial"/>
          <w:szCs w:val="20"/>
        </w:rPr>
        <w:tab/>
        <w:t xml:space="preserve">min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1xHDMI,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1xDisplayport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HUB USB</w:t>
      </w:r>
      <w:r w:rsidRPr="00405575">
        <w:rPr>
          <w:rFonts w:ascii="Arial" w:hAnsi="Arial" w:cs="Arial"/>
          <w:szCs w:val="20"/>
        </w:rPr>
        <w:tab/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Głośniki</w:t>
      </w:r>
      <w:r w:rsidRPr="00405575">
        <w:rPr>
          <w:rFonts w:ascii="Arial" w:hAnsi="Arial" w:cs="Arial"/>
          <w:szCs w:val="20"/>
        </w:rPr>
        <w:tab/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Regulowanie pozycji ekranu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Gwarancja na monitor z klauzulą </w:t>
      </w:r>
      <w:proofErr w:type="spellStart"/>
      <w:r w:rsidRPr="00405575">
        <w:rPr>
          <w:rFonts w:ascii="Arial" w:hAnsi="Arial" w:cs="Arial"/>
          <w:szCs w:val="20"/>
        </w:rPr>
        <w:t>bad</w:t>
      </w:r>
      <w:proofErr w:type="spellEnd"/>
      <w:r w:rsidRPr="00405575">
        <w:rPr>
          <w:rFonts w:ascii="Arial" w:hAnsi="Arial" w:cs="Arial"/>
          <w:szCs w:val="20"/>
        </w:rPr>
        <w:t>/</w:t>
      </w:r>
      <w:proofErr w:type="spellStart"/>
      <w:r w:rsidRPr="00405575">
        <w:rPr>
          <w:rFonts w:ascii="Arial" w:hAnsi="Arial" w:cs="Arial"/>
          <w:szCs w:val="20"/>
        </w:rPr>
        <w:t>dead</w:t>
      </w:r>
      <w:proofErr w:type="spellEnd"/>
      <w:r w:rsidRPr="00405575">
        <w:rPr>
          <w:rFonts w:ascii="Arial" w:hAnsi="Arial" w:cs="Arial"/>
          <w:szCs w:val="20"/>
        </w:rPr>
        <w:t xml:space="preserve"> </w:t>
      </w:r>
      <w:proofErr w:type="spellStart"/>
      <w:r w:rsidRPr="00405575">
        <w:rPr>
          <w:rFonts w:ascii="Arial" w:hAnsi="Arial" w:cs="Arial"/>
          <w:szCs w:val="20"/>
        </w:rPr>
        <w:t>pixel</w:t>
      </w:r>
      <w:proofErr w:type="spellEnd"/>
      <w:r w:rsidRPr="00405575">
        <w:rPr>
          <w:rFonts w:ascii="Arial" w:hAnsi="Arial" w:cs="Arial"/>
          <w:szCs w:val="20"/>
        </w:rPr>
        <w:t>/</w:t>
      </w:r>
      <w:proofErr w:type="spellStart"/>
      <w:r w:rsidRPr="00405575">
        <w:rPr>
          <w:rFonts w:ascii="Arial" w:hAnsi="Arial" w:cs="Arial"/>
          <w:szCs w:val="20"/>
        </w:rPr>
        <w:t>subpixel</w:t>
      </w:r>
      <w:proofErr w:type="spellEnd"/>
      <w:r w:rsidRPr="00405575">
        <w:rPr>
          <w:rFonts w:ascii="Arial" w:hAnsi="Arial" w:cs="Arial"/>
          <w:szCs w:val="20"/>
        </w:rPr>
        <w:t xml:space="preserve"> na okres minimum 12 miesięcy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Na wszystkie elementy będące przedmiotem zamówienia gwarancja minimum 36 miesięcy od dnia dostarczenia sprzętu. Dostawca umożliwia kontakt telefoniczny lub e-mailowy 24/7 z czasem reakcji 48h na zgłoszenie zapytania/uszkodzenia sprzętu. Dane kontaktowe przekazane zostają w momencie przekazania sprzętu.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Dostawca zapewnia dostarczenie i uruchomienie na czas naprawy sprzęt zastępczy o nie gorszych niż zamawiany parametrach, na własny koszt w czasie nie dłuższym niż 48h od otrzymania zgłoszenia.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</w:p>
    <w:p w:rsidR="00BC6410" w:rsidRPr="00405575" w:rsidRDefault="00BC6410" w:rsidP="0064686E">
      <w:pPr>
        <w:pStyle w:val="Bezodstpw"/>
        <w:rPr>
          <w:rFonts w:ascii="Arial" w:hAnsi="Arial" w:cs="Arial"/>
          <w:b/>
          <w:szCs w:val="20"/>
        </w:rPr>
      </w:pPr>
      <w:r w:rsidRPr="00405575">
        <w:rPr>
          <w:rFonts w:ascii="Arial" w:hAnsi="Arial" w:cs="Arial"/>
          <w:b/>
          <w:szCs w:val="20"/>
        </w:rPr>
        <w:t>Część 2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Laptop –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Przekątna ekranu 14 cali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Rozdzielczość 1920 x 1080 (Full HD) pikseli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Jasność matrycy 400 nitów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Powłoka matrycy antyrefleksyjna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Typ matrycy IPS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Procesor osiągający w teście </w:t>
      </w:r>
      <w:proofErr w:type="spellStart"/>
      <w:r w:rsidRPr="00405575">
        <w:rPr>
          <w:rFonts w:ascii="Arial" w:hAnsi="Arial" w:cs="Arial"/>
          <w:szCs w:val="20"/>
        </w:rPr>
        <w:t>PassMark</w:t>
      </w:r>
      <w:proofErr w:type="spellEnd"/>
      <w:r w:rsidRPr="00405575">
        <w:rPr>
          <w:rFonts w:ascii="Arial" w:hAnsi="Arial" w:cs="Arial"/>
          <w:szCs w:val="20"/>
        </w:rPr>
        <w:t xml:space="preserve"> CPU Mark wynik min. 6710  punktów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(wynik zaproponowanego procesora musi znajdować się na stronie: www.cpubenchmark.net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Wielkość pamięci RAM 16 GB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Dysk twardy SSD M.2 </w:t>
      </w:r>
      <w:proofErr w:type="spellStart"/>
      <w:r w:rsidRPr="00405575">
        <w:rPr>
          <w:rFonts w:ascii="Arial" w:hAnsi="Arial" w:cs="Arial"/>
          <w:szCs w:val="20"/>
        </w:rPr>
        <w:t>PCIe</w:t>
      </w:r>
      <w:proofErr w:type="spellEnd"/>
      <w:r w:rsidRPr="00405575">
        <w:rPr>
          <w:rFonts w:ascii="Arial" w:hAnsi="Arial" w:cs="Arial"/>
          <w:szCs w:val="20"/>
        </w:rPr>
        <w:t xml:space="preserve"> SSD min 512 GB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Karta graficzna</w:t>
      </w:r>
      <w:r w:rsidRPr="00405575">
        <w:rPr>
          <w:rFonts w:ascii="Arial" w:hAnsi="Arial" w:cs="Arial"/>
          <w:szCs w:val="20"/>
        </w:rPr>
        <w:tab/>
        <w:t xml:space="preserve">zintegrowana osiągająca min. 1020  punktów w teście  </w:t>
      </w:r>
      <w:proofErr w:type="spellStart"/>
      <w:r w:rsidRPr="00405575">
        <w:rPr>
          <w:rFonts w:ascii="Arial" w:hAnsi="Arial" w:cs="Arial"/>
          <w:szCs w:val="20"/>
        </w:rPr>
        <w:t>PassMark</w:t>
      </w:r>
      <w:proofErr w:type="spellEnd"/>
      <w:r w:rsidRPr="00405575">
        <w:rPr>
          <w:rFonts w:ascii="Arial" w:hAnsi="Arial" w:cs="Arial"/>
          <w:szCs w:val="20"/>
        </w:rPr>
        <w:t xml:space="preserve"> 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(wynik zaproponowanej karty musi znajdować się na stronie:   </w:t>
      </w:r>
    </w:p>
    <w:p w:rsidR="00BC6410" w:rsidRPr="00405575" w:rsidRDefault="00405575" w:rsidP="0064686E">
      <w:pPr>
        <w:pStyle w:val="Bezodstpw"/>
        <w:rPr>
          <w:rFonts w:ascii="Arial" w:hAnsi="Arial" w:cs="Arial"/>
          <w:szCs w:val="20"/>
        </w:rPr>
      </w:pPr>
      <w:hyperlink r:id="rId9" w:history="1">
        <w:r w:rsidR="00BC6410" w:rsidRPr="00405575">
          <w:rPr>
            <w:rStyle w:val="Hipercze"/>
            <w:rFonts w:ascii="Arial" w:hAnsi="Arial" w:cs="Arial"/>
            <w:szCs w:val="20"/>
          </w:rPr>
          <w:t>https://www.videocardbenchmark.net/gpu</w:t>
        </w:r>
      </w:hyperlink>
      <w:r w:rsidR="00BC6410" w:rsidRPr="00405575">
        <w:rPr>
          <w:rFonts w:ascii="Arial" w:hAnsi="Arial" w:cs="Arial"/>
          <w:szCs w:val="20"/>
        </w:rPr>
        <w:t xml:space="preserve">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Wyjścia karty graficznej 1 x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HDMI 1.4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RJ45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USB 3.1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USB </w:t>
      </w:r>
      <w:proofErr w:type="spellStart"/>
      <w:r w:rsidRPr="00405575">
        <w:rPr>
          <w:rFonts w:ascii="Arial" w:hAnsi="Arial" w:cs="Arial"/>
          <w:szCs w:val="20"/>
        </w:rPr>
        <w:t>Type</w:t>
      </w:r>
      <w:proofErr w:type="spellEnd"/>
      <w:r w:rsidRPr="00405575">
        <w:rPr>
          <w:rFonts w:ascii="Arial" w:hAnsi="Arial" w:cs="Arial"/>
          <w:szCs w:val="20"/>
        </w:rPr>
        <w:t xml:space="preserve"> C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Złącza </w:t>
      </w:r>
      <w:r w:rsidRPr="00405575">
        <w:rPr>
          <w:rFonts w:ascii="Arial" w:hAnsi="Arial" w:cs="Arial"/>
          <w:szCs w:val="20"/>
        </w:rPr>
        <w:tab/>
        <w:t>2 x USB 3.1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2 x USB </w:t>
      </w:r>
      <w:proofErr w:type="spellStart"/>
      <w:r w:rsidRPr="00405575">
        <w:rPr>
          <w:rFonts w:ascii="Arial" w:hAnsi="Arial" w:cs="Arial"/>
          <w:szCs w:val="20"/>
        </w:rPr>
        <w:t>Type</w:t>
      </w:r>
      <w:proofErr w:type="spellEnd"/>
      <w:r w:rsidRPr="00405575">
        <w:rPr>
          <w:rFonts w:ascii="Arial" w:hAnsi="Arial" w:cs="Arial"/>
          <w:szCs w:val="20"/>
        </w:rPr>
        <w:t>-C/</w:t>
      </w:r>
      <w:proofErr w:type="spellStart"/>
      <w:r w:rsidRPr="00405575">
        <w:rPr>
          <w:rFonts w:ascii="Arial" w:hAnsi="Arial" w:cs="Arial"/>
          <w:szCs w:val="20"/>
        </w:rPr>
        <w:t>Thunderbolt</w:t>
      </w:r>
      <w:proofErr w:type="spellEnd"/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Komunikacja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>Bluetooth 5.1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>LAN 1 Gbps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>Wi-Fi 6 (802.11a/b/g/n/ac/ax)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Wbudowany modem 4G LTE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Typ akumulatora 6-komorowy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Dźwięk </w:t>
      </w:r>
      <w:r w:rsidRPr="00405575">
        <w:rPr>
          <w:rFonts w:ascii="Arial" w:hAnsi="Arial" w:cs="Arial"/>
          <w:szCs w:val="20"/>
        </w:rPr>
        <w:tab/>
        <w:t>stereo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lastRenderedPageBreak/>
        <w:t xml:space="preserve">Materiał obudowy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stop magnezu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włókno węglowe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Właściwości klawiatury </w:t>
      </w:r>
      <w:r w:rsidRPr="00405575">
        <w:rPr>
          <w:rFonts w:ascii="Arial" w:hAnsi="Arial" w:cs="Arial"/>
          <w:szCs w:val="20"/>
        </w:rPr>
        <w:tab/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odporna na rozlanie płynu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podświetlana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proofErr w:type="spellStart"/>
      <w:r w:rsidRPr="00405575">
        <w:rPr>
          <w:rFonts w:ascii="Arial" w:hAnsi="Arial" w:cs="Arial"/>
          <w:szCs w:val="20"/>
        </w:rPr>
        <w:t>TrackPoint</w:t>
      </w:r>
      <w:proofErr w:type="spellEnd"/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Szerokość max 325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Głębokość max 220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Wysokość 15.5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Waga 1.25 kg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Pozostałe cechy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Dodatkowe dane </w:t>
      </w:r>
      <w:r w:rsidRPr="00405575">
        <w:rPr>
          <w:rFonts w:ascii="Arial" w:hAnsi="Arial" w:cs="Arial"/>
          <w:szCs w:val="20"/>
        </w:rPr>
        <w:tab/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gniazdo blokady klinowej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odporność MIL-STD-810G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przejściówka USB/ RJ45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wielodotykowy, intuicyjny </w:t>
      </w:r>
      <w:proofErr w:type="spellStart"/>
      <w:r w:rsidRPr="00405575">
        <w:rPr>
          <w:rFonts w:ascii="Arial" w:hAnsi="Arial" w:cs="Arial"/>
          <w:szCs w:val="20"/>
        </w:rPr>
        <w:t>touchpad</w:t>
      </w:r>
      <w:proofErr w:type="spellEnd"/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Szyfrowanie </w:t>
      </w:r>
      <w:proofErr w:type="spellStart"/>
      <w:r w:rsidRPr="00405575">
        <w:rPr>
          <w:rFonts w:ascii="Arial" w:hAnsi="Arial" w:cs="Arial"/>
          <w:szCs w:val="20"/>
        </w:rPr>
        <w:t>szyfrowanie</w:t>
      </w:r>
      <w:proofErr w:type="spellEnd"/>
      <w:r w:rsidRPr="00405575">
        <w:rPr>
          <w:rFonts w:ascii="Arial" w:hAnsi="Arial" w:cs="Arial"/>
          <w:szCs w:val="20"/>
        </w:rPr>
        <w:t xml:space="preserve"> TPM 2.0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System operacyjny Windows 10 Pro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Gwarancja min 36 miesięcy w serwisie zewnętrznym</w:t>
      </w:r>
    </w:p>
    <w:p w:rsidR="00BC6410" w:rsidRPr="00405575" w:rsidRDefault="00BC6410" w:rsidP="0064686E">
      <w:pPr>
        <w:pStyle w:val="Bezodstpw"/>
        <w:rPr>
          <w:rFonts w:ascii="Arial" w:eastAsiaTheme="minorEastAsia" w:hAnsi="Arial" w:cs="Arial"/>
          <w:szCs w:val="20"/>
        </w:rPr>
      </w:pPr>
      <w:r w:rsidRPr="00405575">
        <w:rPr>
          <w:rFonts w:ascii="Arial" w:eastAsiaTheme="minorEastAsia" w:hAnsi="Arial" w:cs="Arial"/>
          <w:szCs w:val="20"/>
        </w:rPr>
        <w:t xml:space="preserve">Gwarancja sprawowana za pośrednictwem dostawcy, czas reakcji serwisu 48 godziny , czas  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naprawy od momentu zgłoszenia 14 dni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</w:p>
    <w:p w:rsidR="00BC6410" w:rsidRPr="00405575" w:rsidRDefault="00BC6410" w:rsidP="0064686E">
      <w:pPr>
        <w:pStyle w:val="Bezodstpw"/>
        <w:rPr>
          <w:rFonts w:ascii="Arial" w:hAnsi="Arial" w:cs="Arial"/>
          <w:b/>
          <w:szCs w:val="20"/>
        </w:rPr>
      </w:pPr>
      <w:r w:rsidRPr="00405575">
        <w:rPr>
          <w:rFonts w:ascii="Arial" w:hAnsi="Arial" w:cs="Arial"/>
          <w:b/>
          <w:szCs w:val="20"/>
        </w:rPr>
        <w:t xml:space="preserve">Część </w:t>
      </w:r>
      <w:r w:rsidR="0064686E" w:rsidRPr="00405575">
        <w:rPr>
          <w:rFonts w:ascii="Arial" w:hAnsi="Arial" w:cs="Arial"/>
          <w:b/>
          <w:szCs w:val="20"/>
        </w:rPr>
        <w:t>3</w:t>
      </w:r>
    </w:p>
    <w:p w:rsidR="00BC6410" w:rsidRPr="00405575" w:rsidRDefault="00BC6410" w:rsidP="0064686E">
      <w:pPr>
        <w:pStyle w:val="Bezodstpw"/>
        <w:rPr>
          <w:rFonts w:ascii="Arial" w:hAnsi="Arial" w:cs="Arial"/>
          <w:color w:val="FF0000"/>
          <w:szCs w:val="20"/>
        </w:rPr>
      </w:pPr>
      <w:r w:rsidRPr="00405575">
        <w:rPr>
          <w:rFonts w:ascii="Arial" w:hAnsi="Arial" w:cs="Arial"/>
          <w:szCs w:val="20"/>
        </w:rPr>
        <w:t>Jednostka centralna komputera -  1 szt</w:t>
      </w:r>
      <w:r w:rsidRPr="00405575">
        <w:rPr>
          <w:rFonts w:ascii="Arial" w:hAnsi="Arial" w:cs="Arial"/>
          <w:color w:val="FF0000"/>
          <w:szCs w:val="20"/>
        </w:rPr>
        <w:t xml:space="preserve">.   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Procesor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Procesor osiągający w teście </w:t>
      </w:r>
      <w:proofErr w:type="spellStart"/>
      <w:r w:rsidRPr="00405575">
        <w:rPr>
          <w:rFonts w:ascii="Arial" w:hAnsi="Arial" w:cs="Arial"/>
          <w:szCs w:val="20"/>
        </w:rPr>
        <w:t>PassMark</w:t>
      </w:r>
      <w:proofErr w:type="spellEnd"/>
      <w:r w:rsidRPr="00405575">
        <w:rPr>
          <w:rFonts w:ascii="Arial" w:hAnsi="Arial" w:cs="Arial"/>
          <w:szCs w:val="20"/>
        </w:rPr>
        <w:t xml:space="preserve"> CPU Mark wynik min. 16960  punktów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(wynik zaproponowanego procesora musi znajdować się na stronie: www.cpubenchmark.net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Płyta główna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Liczba banków pamięci 4 x DIMM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Maksymalna wielkość pamięci RAM 128 GB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Architektura pamięci Dual-channel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Wewnętrzne złącza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SATA III (6 </w:t>
      </w:r>
      <w:proofErr w:type="spellStart"/>
      <w:r w:rsidRPr="00405575">
        <w:rPr>
          <w:rFonts w:ascii="Arial" w:hAnsi="Arial" w:cs="Arial"/>
          <w:szCs w:val="20"/>
        </w:rPr>
        <w:t>Gb</w:t>
      </w:r>
      <w:proofErr w:type="spellEnd"/>
      <w:r w:rsidRPr="00405575">
        <w:rPr>
          <w:rFonts w:ascii="Arial" w:hAnsi="Arial" w:cs="Arial"/>
          <w:szCs w:val="20"/>
        </w:rPr>
        <w:t>/s) - 6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M.2 - 2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M.2 (Wi-Fi)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proofErr w:type="spellStart"/>
      <w:r w:rsidRPr="00405575">
        <w:rPr>
          <w:rFonts w:ascii="Arial" w:hAnsi="Arial" w:cs="Arial"/>
          <w:szCs w:val="20"/>
        </w:rPr>
        <w:t>PCIe</w:t>
      </w:r>
      <w:proofErr w:type="spellEnd"/>
      <w:r w:rsidRPr="00405575">
        <w:rPr>
          <w:rFonts w:ascii="Arial" w:hAnsi="Arial" w:cs="Arial"/>
          <w:szCs w:val="20"/>
        </w:rPr>
        <w:t xml:space="preserve"> 3.0 x16 - 2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proofErr w:type="spellStart"/>
      <w:r w:rsidRPr="00405575">
        <w:rPr>
          <w:rFonts w:ascii="Arial" w:hAnsi="Arial" w:cs="Arial"/>
          <w:szCs w:val="20"/>
        </w:rPr>
        <w:t>PCIe</w:t>
      </w:r>
      <w:proofErr w:type="spellEnd"/>
      <w:r w:rsidRPr="00405575">
        <w:rPr>
          <w:rFonts w:ascii="Arial" w:hAnsi="Arial" w:cs="Arial"/>
          <w:szCs w:val="20"/>
        </w:rPr>
        <w:t xml:space="preserve"> 3.0 x1 - 3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PCI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USB 3.1 Gen. 1 (USB 3.0)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USB 2.0 - 2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ARGB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Front Panel Audio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Złącze wyjścia S/PDIF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Złącze wentylatora 4 pin - 3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Zewnętrzne złącza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DVI-D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VGA (D-</w:t>
      </w:r>
      <w:proofErr w:type="spellStart"/>
      <w:r w:rsidRPr="00405575">
        <w:rPr>
          <w:rFonts w:ascii="Arial" w:hAnsi="Arial" w:cs="Arial"/>
          <w:szCs w:val="20"/>
        </w:rPr>
        <w:t>Sub</w:t>
      </w:r>
      <w:proofErr w:type="spellEnd"/>
      <w:r w:rsidRPr="00405575">
        <w:rPr>
          <w:rFonts w:ascii="Arial" w:hAnsi="Arial" w:cs="Arial"/>
          <w:szCs w:val="20"/>
        </w:rPr>
        <w:t>)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HDMI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RJ45 (LAN) - 1 </w:t>
      </w:r>
      <w:proofErr w:type="spellStart"/>
      <w:r w:rsidRPr="00405575">
        <w:rPr>
          <w:rFonts w:ascii="Arial" w:hAnsi="Arial" w:cs="Arial"/>
          <w:szCs w:val="20"/>
          <w:lang w:val="en-US"/>
        </w:rPr>
        <w:t>szt</w:t>
      </w:r>
      <w:proofErr w:type="spellEnd"/>
      <w:r w:rsidRPr="00405575">
        <w:rPr>
          <w:rFonts w:ascii="Arial" w:hAnsi="Arial" w:cs="Arial"/>
          <w:szCs w:val="20"/>
          <w:lang w:val="en-US"/>
        </w:rPr>
        <w:t>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USB Type-C - 1 </w:t>
      </w:r>
      <w:proofErr w:type="spellStart"/>
      <w:r w:rsidRPr="00405575">
        <w:rPr>
          <w:rFonts w:ascii="Arial" w:hAnsi="Arial" w:cs="Arial"/>
          <w:szCs w:val="20"/>
          <w:lang w:val="en-US"/>
        </w:rPr>
        <w:t>szt</w:t>
      </w:r>
      <w:proofErr w:type="spellEnd"/>
      <w:r w:rsidRPr="00405575">
        <w:rPr>
          <w:rFonts w:ascii="Arial" w:hAnsi="Arial" w:cs="Arial"/>
          <w:szCs w:val="20"/>
          <w:lang w:val="en-US"/>
        </w:rPr>
        <w:t>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USB 3.1 Gen. 1 (USB 3.0) - 4 </w:t>
      </w:r>
      <w:proofErr w:type="spellStart"/>
      <w:r w:rsidRPr="00405575">
        <w:rPr>
          <w:rFonts w:ascii="Arial" w:hAnsi="Arial" w:cs="Arial"/>
          <w:szCs w:val="20"/>
          <w:lang w:val="en-US"/>
        </w:rPr>
        <w:t>szt</w:t>
      </w:r>
      <w:proofErr w:type="spellEnd"/>
      <w:r w:rsidRPr="00405575">
        <w:rPr>
          <w:rFonts w:ascii="Arial" w:hAnsi="Arial" w:cs="Arial"/>
          <w:szCs w:val="20"/>
          <w:lang w:val="en-US"/>
        </w:rPr>
        <w:t>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lastRenderedPageBreak/>
        <w:t>USB 3.1 Gen.2 - 1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USB 2.0 - 2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PS/2 klawiatura/mysz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Audio jack - 3 </w:t>
      </w:r>
      <w:proofErr w:type="spellStart"/>
      <w:r w:rsidRPr="00405575">
        <w:rPr>
          <w:rFonts w:ascii="Arial" w:hAnsi="Arial" w:cs="Arial"/>
          <w:szCs w:val="20"/>
          <w:lang w:val="en-US"/>
        </w:rPr>
        <w:t>szt</w:t>
      </w:r>
      <w:proofErr w:type="spellEnd"/>
      <w:r w:rsidRPr="00405575">
        <w:rPr>
          <w:rFonts w:ascii="Arial" w:hAnsi="Arial" w:cs="Arial"/>
          <w:szCs w:val="20"/>
          <w:lang w:val="en-US"/>
        </w:rPr>
        <w:t>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proofErr w:type="spellStart"/>
      <w:r w:rsidRPr="00405575">
        <w:rPr>
          <w:rFonts w:ascii="Arial" w:hAnsi="Arial" w:cs="Arial"/>
          <w:szCs w:val="20"/>
          <w:lang w:val="en-US"/>
        </w:rPr>
        <w:t>Obsługa</w:t>
      </w:r>
      <w:proofErr w:type="spellEnd"/>
      <w:r w:rsidRPr="00405575">
        <w:rPr>
          <w:rFonts w:ascii="Arial" w:hAnsi="Arial" w:cs="Arial"/>
          <w:szCs w:val="20"/>
          <w:lang w:val="en-US"/>
        </w:rPr>
        <w:t xml:space="preserve"> RAID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>RAID 0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RAID 1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RAID 5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RAID 10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Obsługa wielu kart graficznych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Obsługa układów graficznych w procesorach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Zintegrowana karta dźwiękowa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Format ATX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Szerokość max 225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Wysokość max 305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Gwarancja min 36 miesięcy (gwarancja producenta)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Karta graficzna osiągająca min. 7740  punktów w teście  </w:t>
      </w:r>
      <w:proofErr w:type="spellStart"/>
      <w:r w:rsidRPr="00405575">
        <w:rPr>
          <w:rFonts w:ascii="Arial" w:hAnsi="Arial" w:cs="Arial"/>
          <w:szCs w:val="20"/>
        </w:rPr>
        <w:t>PassMark</w:t>
      </w:r>
      <w:proofErr w:type="spellEnd"/>
      <w:r w:rsidRPr="00405575">
        <w:rPr>
          <w:rFonts w:ascii="Arial" w:hAnsi="Arial" w:cs="Arial"/>
          <w:szCs w:val="20"/>
        </w:rPr>
        <w:t xml:space="preserve"> 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(wynik zaproponowanej karty musi znajdować się na stronie:   </w:t>
      </w:r>
    </w:p>
    <w:p w:rsidR="00BC6410" w:rsidRPr="00405575" w:rsidRDefault="00405575" w:rsidP="0064686E">
      <w:pPr>
        <w:pStyle w:val="Bezodstpw"/>
        <w:rPr>
          <w:rFonts w:ascii="Arial" w:hAnsi="Arial" w:cs="Arial"/>
          <w:szCs w:val="20"/>
        </w:rPr>
      </w:pPr>
      <w:hyperlink r:id="rId10" w:history="1">
        <w:r w:rsidR="00BC6410" w:rsidRPr="00405575">
          <w:rPr>
            <w:rStyle w:val="Hipercze"/>
            <w:rFonts w:ascii="Arial" w:hAnsi="Arial" w:cs="Arial"/>
            <w:szCs w:val="20"/>
          </w:rPr>
          <w:t>https://www.videocardbenchmark.net/gpu</w:t>
        </w:r>
      </w:hyperlink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karta graficzna musi być zgodna z oprogramowaniem: </w:t>
      </w:r>
      <w:hyperlink r:id="rId11" w:tgtFrame="_blank" w:tooltip="https://github.com/perkun/renderEngine" w:history="1">
        <w:r w:rsidRPr="00405575">
          <w:rPr>
            <w:rStyle w:val="Hipercze"/>
            <w:rFonts w:ascii="Arial" w:hAnsi="Arial" w:cs="Arial"/>
            <w:szCs w:val="20"/>
          </w:rPr>
          <w:t>https://github.com/perkun/renderEngine</w:t>
        </w:r>
      </w:hyperlink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gwarancja min 36 miesięcy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Zasilacz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moc 600W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standard ATX wersja 2.4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certyfikat sprawności 80 Plus Gold(aż do 92%)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wtyczki zasilania: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1x 4/8 EPS 12V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1xFloppy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>3x4-pin Molex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>4x6-pin PEG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>6x SATA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ATX 20pin,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ATX 24pin,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funkcja aktywne PFC,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głośność max 20dB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wentylator chłodzący 120mm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MTBF 1000000godzin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odłączane przewody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modularne okablowanie (częściowo)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Pamięć min 16GB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pamięć DIMM (do PC)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pojemność pojedy</w:t>
      </w:r>
      <w:r w:rsidR="0064686E" w:rsidRPr="00405575">
        <w:rPr>
          <w:rFonts w:ascii="Arial" w:hAnsi="Arial" w:cs="Arial"/>
          <w:szCs w:val="20"/>
        </w:rPr>
        <w:t>n</w:t>
      </w:r>
      <w:r w:rsidRPr="00405575">
        <w:rPr>
          <w:rFonts w:ascii="Arial" w:hAnsi="Arial" w:cs="Arial"/>
          <w:szCs w:val="20"/>
        </w:rPr>
        <w:t>czego modułu - 16GB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przepustowość 21300 MB/s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opóźnienie - </w:t>
      </w:r>
      <w:proofErr w:type="spellStart"/>
      <w:r w:rsidRPr="00405575">
        <w:rPr>
          <w:rFonts w:ascii="Arial" w:hAnsi="Arial" w:cs="Arial"/>
          <w:szCs w:val="20"/>
        </w:rPr>
        <w:t>cycle</w:t>
      </w:r>
      <w:proofErr w:type="spellEnd"/>
      <w:r w:rsidRPr="00405575">
        <w:rPr>
          <w:rFonts w:ascii="Arial" w:hAnsi="Arial" w:cs="Arial"/>
          <w:szCs w:val="20"/>
        </w:rPr>
        <w:t xml:space="preserve"> </w:t>
      </w:r>
      <w:proofErr w:type="spellStart"/>
      <w:r w:rsidRPr="00405575">
        <w:rPr>
          <w:rFonts w:ascii="Arial" w:hAnsi="Arial" w:cs="Arial"/>
          <w:szCs w:val="20"/>
        </w:rPr>
        <w:t>latency</w:t>
      </w:r>
      <w:proofErr w:type="spellEnd"/>
      <w:r w:rsidRPr="00405575">
        <w:rPr>
          <w:rFonts w:ascii="Arial" w:hAnsi="Arial" w:cs="Arial"/>
          <w:szCs w:val="20"/>
        </w:rPr>
        <w:t xml:space="preserve"> 19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napięcie 12V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Dysk SSD min 1TB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dysk wewnętrzny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format 2,5 cala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interfejs Serial ATA III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pamięć </w:t>
      </w:r>
      <w:proofErr w:type="spellStart"/>
      <w:r w:rsidRPr="00405575">
        <w:rPr>
          <w:rFonts w:ascii="Arial" w:hAnsi="Arial" w:cs="Arial"/>
          <w:szCs w:val="20"/>
        </w:rPr>
        <w:t>casch</w:t>
      </w:r>
      <w:proofErr w:type="spellEnd"/>
      <w:r w:rsidRPr="00405575">
        <w:rPr>
          <w:rFonts w:ascii="Arial" w:hAnsi="Arial" w:cs="Arial"/>
          <w:szCs w:val="20"/>
        </w:rPr>
        <w:t xml:space="preserve"> 1024MB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szybkość zapisu/odczytu min 530MB/s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wytrzymałość na wstrzą</w:t>
      </w:r>
      <w:r w:rsidR="0064686E" w:rsidRPr="00405575">
        <w:rPr>
          <w:rFonts w:ascii="Arial" w:hAnsi="Arial" w:cs="Arial"/>
          <w:szCs w:val="20"/>
        </w:rPr>
        <w:t>s</w:t>
      </w:r>
      <w:r w:rsidRPr="00405575">
        <w:rPr>
          <w:rFonts w:ascii="Arial" w:hAnsi="Arial" w:cs="Arial"/>
          <w:szCs w:val="20"/>
        </w:rPr>
        <w:t>y w czasie pracy/spoczynku min 1500G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niezawodność MTBF 1500000godzin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256-bitowe szyfrowanie danych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wysokość max 7,00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szerokość max 70,00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długość max 100,00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waga max 50g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Obudowa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Typ obudowy Middle Tower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Panel boczny ze szkła hartowanego 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Standard płyty głównej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ATX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proofErr w:type="spellStart"/>
      <w:r w:rsidRPr="00405575">
        <w:rPr>
          <w:rFonts w:ascii="Arial" w:hAnsi="Arial" w:cs="Arial"/>
          <w:szCs w:val="20"/>
        </w:rPr>
        <w:t>microATX</w:t>
      </w:r>
      <w:proofErr w:type="spellEnd"/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Mini-ITX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Standard zasilacza ATX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Miejsca na wewnętrzne dyski/napędy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4 x 2,5"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2 x 3,5"/2,5"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 x 3,5"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Miejsca na zewnętrzne dyski/napędy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2 x 5,25″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Miejsca na karty rozszerzeń - 7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Maksymalna długość karty graficznej - 380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Maksymalna wysokość chłodzenia CPU - 159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Maksymalna liczba wentylatorów - 6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Opcje montażu wentylatorów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3x 120 mm lub 2x 140 mm (przód)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1x 120 mm (tył)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2x 120/140 mm (góra)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Opcje montażu chłodzenia wodnego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 x 120mm (przód) - chłodnica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 x 140mm (przód) - chłodnica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 x 240mm (przód) - chłodnica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 x 280mm (przód) - chłodnica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 x 360mm (przód) - chłodnica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 x 120mm (góra) - chłodnica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 x 240mm (góra) - chłodnica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Zainstalowane wentylatory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2x 120 mm (przód)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1x 120 mm (tył)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Przyciski i regulatory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Power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Reset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Kontroler wentylatorów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Wyprowadzone złącza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USB 3.1 Gen. 1 (USB 3.0) - 2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Wyjście słuchawkowe/głośnikowe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Wejście mikrofonowe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Czytnik kart pamięci - 1 szt.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Materiał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Szkło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Stal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Tworzywo sztuczne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Dodatkowe informacje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System aranżowania kabli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Otwór wspomagający montaż chłodzenia na procesor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Montaż zasilacza na dole obudowy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Filtry </w:t>
      </w:r>
      <w:proofErr w:type="spellStart"/>
      <w:r w:rsidRPr="00405575">
        <w:rPr>
          <w:rFonts w:ascii="Arial" w:hAnsi="Arial" w:cs="Arial"/>
          <w:szCs w:val="20"/>
        </w:rPr>
        <w:t>antykurzowe</w:t>
      </w:r>
      <w:proofErr w:type="spellEnd"/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Regulacja wentylatorów na zewnątrz obudowy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Kontroler / hub wentylatorów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Możliwość montażu chłodzenia wodnego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Wysokość max 496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Szerokość max 202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Głębokość max 460 mm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Waga max 6,2 kg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Gwarancja min 24 miesiące (gwarancja producenta)</w:t>
      </w:r>
    </w:p>
    <w:p w:rsidR="00BC6410" w:rsidRPr="00405575" w:rsidRDefault="00BC6410" w:rsidP="0064686E">
      <w:pPr>
        <w:pStyle w:val="Bezodstpw"/>
        <w:rPr>
          <w:rFonts w:ascii="Arial" w:eastAsiaTheme="minorEastAsia" w:hAnsi="Arial" w:cs="Arial"/>
          <w:szCs w:val="20"/>
        </w:rPr>
      </w:pPr>
      <w:r w:rsidRPr="00405575">
        <w:rPr>
          <w:rFonts w:ascii="Arial" w:eastAsiaTheme="minorEastAsia" w:hAnsi="Arial" w:cs="Arial"/>
          <w:szCs w:val="20"/>
        </w:rPr>
        <w:t xml:space="preserve">Gwarancja sprawowana za pośrednictwem dostawcy, czas reakcji serwisu 48 godziny , czas   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naprawy od momentu zgłoszenia 14 dni</w:t>
      </w:r>
    </w:p>
    <w:p w:rsidR="00BC6410" w:rsidRPr="00405575" w:rsidRDefault="00BC6410" w:rsidP="0064686E">
      <w:pPr>
        <w:pStyle w:val="Bezodstpw"/>
        <w:rPr>
          <w:rFonts w:ascii="Arial" w:hAnsi="Arial" w:cs="Arial"/>
          <w:szCs w:val="20"/>
        </w:rPr>
      </w:pPr>
    </w:p>
    <w:p w:rsidR="00BC6410" w:rsidRPr="00405575" w:rsidRDefault="00BC6410" w:rsidP="0064686E">
      <w:pPr>
        <w:pStyle w:val="Bezodstpw"/>
        <w:rPr>
          <w:rFonts w:ascii="Arial" w:hAnsi="Arial" w:cs="Arial"/>
          <w:b/>
          <w:szCs w:val="20"/>
        </w:rPr>
      </w:pPr>
      <w:r w:rsidRPr="00405575">
        <w:rPr>
          <w:rFonts w:ascii="Arial" w:hAnsi="Arial" w:cs="Arial"/>
          <w:b/>
          <w:szCs w:val="20"/>
        </w:rPr>
        <w:t xml:space="preserve">Część </w:t>
      </w:r>
      <w:r w:rsidR="00CC5C6C" w:rsidRPr="00405575">
        <w:rPr>
          <w:rFonts w:ascii="Arial" w:hAnsi="Arial" w:cs="Arial"/>
          <w:b/>
          <w:szCs w:val="20"/>
        </w:rPr>
        <w:t>4</w:t>
      </w:r>
    </w:p>
    <w:p w:rsidR="00BC6410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Laptop – 1 szt.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Procesor </w:t>
      </w:r>
      <w:r w:rsidR="00A3717B" w:rsidRPr="00405575">
        <w:rPr>
          <w:rFonts w:ascii="Arial" w:hAnsi="Arial" w:cs="Arial"/>
          <w:szCs w:val="20"/>
        </w:rPr>
        <w:t xml:space="preserve">osiągający w teście </w:t>
      </w:r>
      <w:proofErr w:type="spellStart"/>
      <w:r w:rsidR="00A3717B" w:rsidRPr="00405575">
        <w:rPr>
          <w:rFonts w:ascii="Arial" w:hAnsi="Arial" w:cs="Arial"/>
          <w:szCs w:val="20"/>
        </w:rPr>
        <w:t>PassMark</w:t>
      </w:r>
      <w:proofErr w:type="spellEnd"/>
      <w:r w:rsidR="00A3717B" w:rsidRPr="00405575">
        <w:rPr>
          <w:rFonts w:ascii="Arial" w:hAnsi="Arial" w:cs="Arial"/>
          <w:szCs w:val="20"/>
        </w:rPr>
        <w:t xml:space="preserve"> CPU Mark wynik min 7740  punktów (wynik zaproponowanego procesora musi znajdować się na stronie </w:t>
      </w:r>
      <w:hyperlink r:id="rId12" w:history="1">
        <w:r w:rsidR="00A3717B" w:rsidRPr="00405575">
          <w:rPr>
            <w:rStyle w:val="Hipercze"/>
            <w:rFonts w:ascii="Arial" w:hAnsi="Arial" w:cs="Arial"/>
            <w:szCs w:val="20"/>
          </w:rPr>
          <w:t>www.cpubenchmark.net</w:t>
        </w:r>
      </w:hyperlink>
      <w:r w:rsidR="00A3717B" w:rsidRPr="00405575">
        <w:rPr>
          <w:rFonts w:ascii="Arial" w:hAnsi="Arial" w:cs="Arial"/>
          <w:szCs w:val="20"/>
        </w:rPr>
        <w:t>)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Pamięć RAM min 12 GB (DDR4, 3200MHz)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Dysk SSD M.2 </w:t>
      </w:r>
      <w:proofErr w:type="spellStart"/>
      <w:r w:rsidRPr="00405575">
        <w:rPr>
          <w:rFonts w:ascii="Arial" w:hAnsi="Arial" w:cs="Arial"/>
          <w:szCs w:val="20"/>
        </w:rPr>
        <w:t>PCIe</w:t>
      </w:r>
      <w:proofErr w:type="spellEnd"/>
      <w:r w:rsidRPr="00405575">
        <w:rPr>
          <w:rFonts w:ascii="Arial" w:hAnsi="Arial" w:cs="Arial"/>
          <w:szCs w:val="20"/>
        </w:rPr>
        <w:t xml:space="preserve"> min 512 GB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Typ ekranu matowy, LED TN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Przekątna ekranu 15,6"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Rozdzielczość ekranu 1920 x 1080 (</w:t>
      </w:r>
      <w:proofErr w:type="spellStart"/>
      <w:r w:rsidRPr="00405575">
        <w:rPr>
          <w:rFonts w:ascii="Arial" w:hAnsi="Arial" w:cs="Arial"/>
          <w:szCs w:val="20"/>
        </w:rPr>
        <w:t>FullHD</w:t>
      </w:r>
      <w:proofErr w:type="spellEnd"/>
      <w:r w:rsidRPr="00405575">
        <w:rPr>
          <w:rFonts w:ascii="Arial" w:hAnsi="Arial" w:cs="Arial"/>
          <w:szCs w:val="20"/>
        </w:rPr>
        <w:t>)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Karta graficzna </w:t>
      </w:r>
      <w:r w:rsidR="00A3717B" w:rsidRPr="00405575">
        <w:rPr>
          <w:rFonts w:ascii="Arial" w:hAnsi="Arial" w:cs="Arial"/>
          <w:szCs w:val="20"/>
        </w:rPr>
        <w:t xml:space="preserve">osiągająca min  1000  punktów w teście </w:t>
      </w:r>
      <w:proofErr w:type="spellStart"/>
      <w:r w:rsidR="00A3717B" w:rsidRPr="00405575">
        <w:rPr>
          <w:rFonts w:ascii="Arial" w:hAnsi="Arial" w:cs="Arial"/>
          <w:szCs w:val="20"/>
        </w:rPr>
        <w:t>PassMark</w:t>
      </w:r>
      <w:proofErr w:type="spellEnd"/>
      <w:r w:rsidR="00A3717B" w:rsidRPr="00405575">
        <w:rPr>
          <w:rFonts w:ascii="Arial" w:hAnsi="Arial" w:cs="Arial"/>
          <w:szCs w:val="20"/>
        </w:rPr>
        <w:t xml:space="preserve"> (wynik zaproponowanej karty musi znajdować się na stronie: </w:t>
      </w:r>
      <w:hyperlink r:id="rId13" w:history="1">
        <w:r w:rsidR="00A3717B" w:rsidRPr="00405575">
          <w:rPr>
            <w:rStyle w:val="Hipercze"/>
            <w:rFonts w:ascii="Arial" w:hAnsi="Arial" w:cs="Arial"/>
            <w:szCs w:val="20"/>
          </w:rPr>
          <w:t>www.videcardbenchmark.net/gpu</w:t>
        </w:r>
      </w:hyperlink>
      <w:r w:rsidR="00A3717B" w:rsidRPr="00405575">
        <w:rPr>
          <w:rFonts w:ascii="Arial" w:hAnsi="Arial" w:cs="Arial"/>
          <w:szCs w:val="20"/>
        </w:rPr>
        <w:t xml:space="preserve"> )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Pamięć karty graficznej współdzielona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Dźwięk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Wbudowane głośniki stereo 2x 1,5W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Wbudowany mikrofon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Kamera internetowa 0,3 </w:t>
      </w:r>
      <w:proofErr w:type="spellStart"/>
      <w:r w:rsidRPr="00405575">
        <w:rPr>
          <w:rFonts w:ascii="Arial" w:hAnsi="Arial" w:cs="Arial"/>
          <w:szCs w:val="20"/>
        </w:rPr>
        <w:t>Mpix</w:t>
      </w:r>
      <w:proofErr w:type="spellEnd"/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Łączność 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Wi-Fi 802,11ax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Moduł Bluetooth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Złącza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USB 3.0/USB 3.1 - 2 szt.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USB 2.0 - 1 szt.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HDMI - 1 szt.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Combo </w:t>
      </w:r>
      <w:proofErr w:type="spellStart"/>
      <w:r w:rsidRPr="00405575">
        <w:rPr>
          <w:rFonts w:ascii="Arial" w:hAnsi="Arial" w:cs="Arial"/>
          <w:szCs w:val="20"/>
        </w:rPr>
        <w:t>jack</w:t>
      </w:r>
      <w:proofErr w:type="spellEnd"/>
      <w:r w:rsidRPr="00405575">
        <w:rPr>
          <w:rFonts w:ascii="Arial" w:hAnsi="Arial" w:cs="Arial"/>
          <w:szCs w:val="20"/>
        </w:rPr>
        <w:t xml:space="preserve"> 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Czytnik kart pamięci 4 w 1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Dolby Audio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proofErr w:type="spellStart"/>
      <w:r w:rsidRPr="00405575">
        <w:rPr>
          <w:rFonts w:ascii="Arial" w:hAnsi="Arial" w:cs="Arial"/>
          <w:szCs w:val="20"/>
        </w:rPr>
        <w:t>TouchPad</w:t>
      </w:r>
      <w:proofErr w:type="spellEnd"/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Wyjście słuchawkowe/wejście mikrofonowe - 1 szt.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DC-in (wejście zasilania) - 1 szt.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Typ baterii </w:t>
      </w:r>
      <w:proofErr w:type="spellStart"/>
      <w:r w:rsidRPr="00405575">
        <w:rPr>
          <w:rFonts w:ascii="Arial" w:hAnsi="Arial" w:cs="Arial"/>
          <w:szCs w:val="20"/>
        </w:rPr>
        <w:t>litowo</w:t>
      </w:r>
      <w:proofErr w:type="spellEnd"/>
      <w:r w:rsidRPr="00405575">
        <w:rPr>
          <w:rFonts w:ascii="Arial" w:hAnsi="Arial" w:cs="Arial"/>
          <w:szCs w:val="20"/>
        </w:rPr>
        <w:t>-jonowa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Pojemność baterii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3-komorowa, 4140 </w:t>
      </w:r>
      <w:proofErr w:type="spellStart"/>
      <w:r w:rsidRPr="00405575">
        <w:rPr>
          <w:rFonts w:ascii="Arial" w:hAnsi="Arial" w:cs="Arial"/>
          <w:szCs w:val="20"/>
        </w:rPr>
        <w:t>mAh</w:t>
      </w:r>
      <w:proofErr w:type="spellEnd"/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System operacyjny Microsoft Windows 10 Home PL (wersja 64-bitowa)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Wysokość max 21 mm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Szerokość max 365 mm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Głębokość max 255 mm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Waga max 1,85 kg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Dołączone akcesoria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Zasilacz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Gwarancja min 24 miesiące</w:t>
      </w:r>
    </w:p>
    <w:p w:rsidR="00692FD7" w:rsidRPr="00405575" w:rsidRDefault="00692FD7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Gwarancja baterii min 12 miesi</w:t>
      </w:r>
      <w:r w:rsidR="00A3717B" w:rsidRPr="00405575">
        <w:rPr>
          <w:rFonts w:ascii="Arial" w:hAnsi="Arial" w:cs="Arial"/>
          <w:szCs w:val="20"/>
        </w:rPr>
        <w:t>ę</w:t>
      </w:r>
      <w:r w:rsidRPr="00405575">
        <w:rPr>
          <w:rFonts w:ascii="Arial" w:hAnsi="Arial" w:cs="Arial"/>
          <w:szCs w:val="20"/>
        </w:rPr>
        <w:t>cy</w:t>
      </w:r>
    </w:p>
    <w:p w:rsidR="00A3717B" w:rsidRPr="00405575" w:rsidRDefault="00A3717B" w:rsidP="0064686E">
      <w:pPr>
        <w:pStyle w:val="Bezodstpw"/>
        <w:rPr>
          <w:rFonts w:ascii="Arial" w:eastAsiaTheme="minorEastAsia" w:hAnsi="Arial" w:cs="Arial"/>
          <w:szCs w:val="20"/>
        </w:rPr>
      </w:pPr>
      <w:r w:rsidRPr="00405575">
        <w:rPr>
          <w:rFonts w:ascii="Arial" w:eastAsiaTheme="minorEastAsia" w:hAnsi="Arial" w:cs="Arial"/>
          <w:szCs w:val="20"/>
        </w:rPr>
        <w:t xml:space="preserve">Gwarancja sprawowana za pośrednictwem dostawcy, czas reakcji serwisu 48 godziny , czas   </w:t>
      </w:r>
    </w:p>
    <w:p w:rsidR="00A3717B" w:rsidRPr="00405575" w:rsidRDefault="00A3717B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naprawy od momentu zgłoszenia 14 dni</w:t>
      </w:r>
    </w:p>
    <w:p w:rsidR="00A3717B" w:rsidRPr="00405575" w:rsidRDefault="00A3717B" w:rsidP="0064686E">
      <w:pPr>
        <w:pStyle w:val="Bezodstpw"/>
        <w:rPr>
          <w:rFonts w:ascii="Arial" w:hAnsi="Arial" w:cs="Arial"/>
          <w:szCs w:val="20"/>
        </w:rPr>
      </w:pPr>
    </w:p>
    <w:p w:rsidR="00A3717B" w:rsidRPr="00405575" w:rsidRDefault="00CC5C6C" w:rsidP="0064686E">
      <w:pPr>
        <w:pStyle w:val="Bezodstpw"/>
        <w:rPr>
          <w:rFonts w:ascii="Arial" w:hAnsi="Arial" w:cs="Arial"/>
          <w:b/>
          <w:szCs w:val="20"/>
        </w:rPr>
      </w:pPr>
      <w:bookmarkStart w:id="0" w:name="_GoBack"/>
      <w:r w:rsidRPr="00405575">
        <w:rPr>
          <w:rFonts w:ascii="Arial" w:hAnsi="Arial" w:cs="Arial"/>
          <w:b/>
          <w:szCs w:val="20"/>
        </w:rPr>
        <w:t>Część 5</w:t>
      </w:r>
    </w:p>
    <w:bookmarkEnd w:id="0"/>
    <w:p w:rsidR="00CC5C6C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Laptop – 1 szt.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Procesor osiągający w teście </w:t>
      </w:r>
      <w:proofErr w:type="spellStart"/>
      <w:r w:rsidRPr="00405575">
        <w:rPr>
          <w:rFonts w:ascii="Arial" w:hAnsi="Arial" w:cs="Arial"/>
          <w:szCs w:val="20"/>
        </w:rPr>
        <w:t>PassMark</w:t>
      </w:r>
      <w:proofErr w:type="spellEnd"/>
      <w:r w:rsidRPr="00405575">
        <w:rPr>
          <w:rFonts w:ascii="Arial" w:hAnsi="Arial" w:cs="Arial"/>
          <w:szCs w:val="20"/>
        </w:rPr>
        <w:t xml:space="preserve"> CPU Mark wynik min 21490 punktów (wynik zaproponowanego procesora musi znajdować się na stronie </w:t>
      </w:r>
      <w:hyperlink r:id="rId14" w:history="1">
        <w:r w:rsidRPr="00405575">
          <w:rPr>
            <w:rStyle w:val="Hipercze"/>
            <w:rFonts w:ascii="Arial" w:hAnsi="Arial" w:cs="Arial"/>
            <w:szCs w:val="20"/>
          </w:rPr>
          <w:t>www.cpubenchmark.net</w:t>
        </w:r>
      </w:hyperlink>
      <w:r w:rsidRPr="00405575">
        <w:rPr>
          <w:rFonts w:ascii="Arial" w:hAnsi="Arial" w:cs="Arial"/>
          <w:szCs w:val="20"/>
        </w:rPr>
        <w:t>)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Pamięć RAM min 32 GB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Dysk SSD M.2 </w:t>
      </w:r>
      <w:proofErr w:type="spellStart"/>
      <w:r w:rsidRPr="00405575">
        <w:rPr>
          <w:rFonts w:ascii="Arial" w:hAnsi="Arial" w:cs="Arial"/>
          <w:szCs w:val="20"/>
        </w:rPr>
        <w:t>PCIe</w:t>
      </w:r>
      <w:proofErr w:type="spellEnd"/>
      <w:r w:rsidRPr="00405575">
        <w:rPr>
          <w:rFonts w:ascii="Arial" w:hAnsi="Arial" w:cs="Arial"/>
          <w:szCs w:val="20"/>
        </w:rPr>
        <w:t xml:space="preserve"> min 1000 GB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Typ ekranu matowy, LED, IPS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Przekątna ekranu min 16" max 17,3"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Rozdzielczość ekranu 2560 x 1600 (WQXGA)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Częstotliwość odświeżania ekranu 165 </w:t>
      </w:r>
      <w:proofErr w:type="spellStart"/>
      <w:r w:rsidRPr="00405575">
        <w:rPr>
          <w:rFonts w:ascii="Arial" w:hAnsi="Arial" w:cs="Arial"/>
          <w:szCs w:val="20"/>
        </w:rPr>
        <w:t>Hz</w:t>
      </w:r>
      <w:proofErr w:type="spellEnd"/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Jasność matrycy 500 cd/m²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Karta graficzna osiągająca min  21900  punktów w teście </w:t>
      </w:r>
      <w:proofErr w:type="spellStart"/>
      <w:r w:rsidRPr="00405575">
        <w:rPr>
          <w:rFonts w:ascii="Arial" w:hAnsi="Arial" w:cs="Arial"/>
          <w:szCs w:val="20"/>
        </w:rPr>
        <w:t>PassMark</w:t>
      </w:r>
      <w:proofErr w:type="spellEnd"/>
      <w:r w:rsidRPr="00405575">
        <w:rPr>
          <w:rFonts w:ascii="Arial" w:hAnsi="Arial" w:cs="Arial"/>
          <w:szCs w:val="20"/>
        </w:rPr>
        <w:t xml:space="preserve"> (wynik zaproponowanej karty musi znajdować się na stronie: </w:t>
      </w:r>
      <w:hyperlink r:id="rId15" w:history="1">
        <w:r w:rsidRPr="00405575">
          <w:rPr>
            <w:rStyle w:val="Hipercze"/>
            <w:rFonts w:ascii="Arial" w:hAnsi="Arial" w:cs="Arial"/>
            <w:szCs w:val="20"/>
          </w:rPr>
          <w:t>www.videcardbenchmark.net/gpu</w:t>
        </w:r>
      </w:hyperlink>
      <w:r w:rsidRPr="00405575">
        <w:rPr>
          <w:rFonts w:ascii="Arial" w:hAnsi="Arial" w:cs="Arial"/>
          <w:szCs w:val="20"/>
        </w:rPr>
        <w:t xml:space="preserve"> )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Moc karty graficznej (TGP) 115 W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Maks. moc karty graficznej (TGP) 140 W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Pamięć karty graficznej min 8 GB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Dźwięk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Wbudowane głośniki stereo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Wbudowane dwa mikrofony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Kamera internetowa 1.0 </w:t>
      </w:r>
      <w:proofErr w:type="spellStart"/>
      <w:r w:rsidRPr="00405575">
        <w:rPr>
          <w:rFonts w:ascii="Arial" w:hAnsi="Arial" w:cs="Arial"/>
          <w:szCs w:val="20"/>
        </w:rPr>
        <w:t>Mpix</w:t>
      </w:r>
      <w:proofErr w:type="spellEnd"/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Łączność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LAN 1 </w:t>
      </w:r>
      <w:proofErr w:type="spellStart"/>
      <w:r w:rsidRPr="00405575">
        <w:rPr>
          <w:rFonts w:ascii="Arial" w:hAnsi="Arial" w:cs="Arial"/>
          <w:szCs w:val="20"/>
        </w:rPr>
        <w:t>Gb</w:t>
      </w:r>
      <w:proofErr w:type="spellEnd"/>
      <w:r w:rsidRPr="00405575">
        <w:rPr>
          <w:rFonts w:ascii="Arial" w:hAnsi="Arial" w:cs="Arial"/>
          <w:szCs w:val="20"/>
        </w:rPr>
        <w:t>/s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Wi-Fi 6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Moduł Bluetooth 5.1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Złącza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USB 3.2 Gen. 1 - 3 szt.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USB Typu-C - 1 szt.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USB Typu-C (z </w:t>
      </w:r>
      <w:proofErr w:type="spellStart"/>
      <w:r w:rsidRPr="00405575">
        <w:rPr>
          <w:rFonts w:ascii="Arial" w:hAnsi="Arial" w:cs="Arial"/>
          <w:szCs w:val="20"/>
        </w:rPr>
        <w:t>DisplayPort</w:t>
      </w:r>
      <w:proofErr w:type="spellEnd"/>
      <w:r w:rsidRPr="00405575">
        <w:rPr>
          <w:rFonts w:ascii="Arial" w:hAnsi="Arial" w:cs="Arial"/>
          <w:szCs w:val="20"/>
        </w:rPr>
        <w:t>) - 1 szt.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  <w:lang w:val="en-US"/>
        </w:rPr>
      </w:pPr>
      <w:r w:rsidRPr="00405575">
        <w:rPr>
          <w:rFonts w:ascii="Arial" w:hAnsi="Arial" w:cs="Arial"/>
          <w:szCs w:val="20"/>
          <w:lang w:val="en-US"/>
        </w:rPr>
        <w:t xml:space="preserve">USB </w:t>
      </w:r>
      <w:proofErr w:type="spellStart"/>
      <w:r w:rsidRPr="00405575">
        <w:rPr>
          <w:rFonts w:ascii="Arial" w:hAnsi="Arial" w:cs="Arial"/>
          <w:szCs w:val="20"/>
          <w:lang w:val="en-US"/>
        </w:rPr>
        <w:t>Typu</w:t>
      </w:r>
      <w:proofErr w:type="spellEnd"/>
      <w:r w:rsidRPr="00405575">
        <w:rPr>
          <w:rFonts w:ascii="Arial" w:hAnsi="Arial" w:cs="Arial"/>
          <w:szCs w:val="20"/>
          <w:lang w:val="en-US"/>
        </w:rPr>
        <w:t xml:space="preserve">-C (z DisplayPort </w:t>
      </w:r>
      <w:proofErr w:type="spellStart"/>
      <w:r w:rsidRPr="00405575">
        <w:rPr>
          <w:rFonts w:ascii="Arial" w:hAnsi="Arial" w:cs="Arial"/>
          <w:szCs w:val="20"/>
          <w:lang w:val="en-US"/>
        </w:rPr>
        <w:t>i</w:t>
      </w:r>
      <w:proofErr w:type="spellEnd"/>
      <w:r w:rsidRPr="00405575">
        <w:rPr>
          <w:rFonts w:ascii="Arial" w:hAnsi="Arial" w:cs="Arial"/>
          <w:szCs w:val="20"/>
          <w:lang w:val="en-US"/>
        </w:rPr>
        <w:t xml:space="preserve"> Power Delivery) - 1 </w:t>
      </w:r>
      <w:proofErr w:type="spellStart"/>
      <w:r w:rsidRPr="00405575">
        <w:rPr>
          <w:rFonts w:ascii="Arial" w:hAnsi="Arial" w:cs="Arial"/>
          <w:szCs w:val="20"/>
          <w:lang w:val="en-US"/>
        </w:rPr>
        <w:t>szt</w:t>
      </w:r>
      <w:proofErr w:type="spellEnd"/>
      <w:r w:rsidRPr="00405575">
        <w:rPr>
          <w:rFonts w:ascii="Arial" w:hAnsi="Arial" w:cs="Arial"/>
          <w:szCs w:val="20"/>
          <w:lang w:val="en-US"/>
        </w:rPr>
        <w:t>.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HDMI 2.1 - 1 szt.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RJ-45 (LAN) - 1 szt.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Wyjście słuchawkowe/wejście mikrofonowe - 1 szt.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DC-in (wejście zasilania) - 1 szt.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Typ baterii </w:t>
      </w:r>
      <w:proofErr w:type="spellStart"/>
      <w:r w:rsidRPr="00405575">
        <w:rPr>
          <w:rFonts w:ascii="Arial" w:hAnsi="Arial" w:cs="Arial"/>
          <w:szCs w:val="20"/>
        </w:rPr>
        <w:t>Litowo</w:t>
      </w:r>
      <w:proofErr w:type="spellEnd"/>
      <w:r w:rsidRPr="00405575">
        <w:rPr>
          <w:rFonts w:ascii="Arial" w:hAnsi="Arial" w:cs="Arial"/>
          <w:szCs w:val="20"/>
        </w:rPr>
        <w:t>-jonowa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Pojemność baterii 4-komorowa, 5210 </w:t>
      </w:r>
      <w:proofErr w:type="spellStart"/>
      <w:r w:rsidRPr="00405575">
        <w:rPr>
          <w:rFonts w:ascii="Arial" w:hAnsi="Arial" w:cs="Arial"/>
          <w:szCs w:val="20"/>
        </w:rPr>
        <w:t>mAh</w:t>
      </w:r>
      <w:proofErr w:type="spellEnd"/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Podświetlana klawiatura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Zabezpieczenia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Szyfrowanie TPM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Wbudowany wyłącznik kamery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Obudowa i wykonanie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Aluminiowa pokrywa matrycy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Aluminiowe wnętrze laptopa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System operacyjny Windows 10 Home PL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Dodatkowe informacje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Wydzielona klawiatura numeryczna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Wielodotykowy, intuicyjny </w:t>
      </w:r>
      <w:proofErr w:type="spellStart"/>
      <w:r w:rsidRPr="00405575">
        <w:rPr>
          <w:rFonts w:ascii="Arial" w:hAnsi="Arial" w:cs="Arial"/>
          <w:szCs w:val="20"/>
        </w:rPr>
        <w:t>touchpad</w:t>
      </w:r>
      <w:proofErr w:type="spellEnd"/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 xml:space="preserve">Matryca z pokryciem barw 100% </w:t>
      </w:r>
      <w:proofErr w:type="spellStart"/>
      <w:r w:rsidRPr="00405575">
        <w:rPr>
          <w:rFonts w:ascii="Arial" w:hAnsi="Arial" w:cs="Arial"/>
          <w:szCs w:val="20"/>
        </w:rPr>
        <w:t>sRGB</w:t>
      </w:r>
      <w:proofErr w:type="spellEnd"/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HDR 400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Wysokość max 24 mm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Szerokość max 360 mm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Głębokość max 260 mm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Waga max 2,50 kg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Gwarancja min 24 miesiące</w:t>
      </w:r>
    </w:p>
    <w:p w:rsidR="0064686E" w:rsidRPr="00405575" w:rsidRDefault="0064686E" w:rsidP="0064686E">
      <w:pPr>
        <w:pStyle w:val="Bezodstpw"/>
        <w:rPr>
          <w:rFonts w:ascii="Arial" w:eastAsiaTheme="minorEastAsia" w:hAnsi="Arial" w:cs="Arial"/>
          <w:szCs w:val="20"/>
        </w:rPr>
      </w:pPr>
      <w:r w:rsidRPr="00405575">
        <w:rPr>
          <w:rFonts w:ascii="Arial" w:eastAsiaTheme="minorEastAsia" w:hAnsi="Arial" w:cs="Arial"/>
          <w:szCs w:val="20"/>
        </w:rPr>
        <w:t xml:space="preserve">Gwarancja sprawowana za pośrednictwem dostawcy, czas reakcji serwisu 48 godziny , czas   </w:t>
      </w:r>
    </w:p>
    <w:p w:rsidR="0064686E" w:rsidRPr="00405575" w:rsidRDefault="0064686E" w:rsidP="0064686E">
      <w:pPr>
        <w:pStyle w:val="Bezodstpw"/>
        <w:rPr>
          <w:rFonts w:ascii="Arial" w:hAnsi="Arial" w:cs="Arial"/>
          <w:szCs w:val="20"/>
        </w:rPr>
      </w:pPr>
      <w:r w:rsidRPr="00405575">
        <w:rPr>
          <w:rFonts w:ascii="Arial" w:hAnsi="Arial" w:cs="Arial"/>
          <w:szCs w:val="20"/>
        </w:rPr>
        <w:t>naprawy od momentu zgłoszenia 14 dni</w:t>
      </w:r>
    </w:p>
    <w:p w:rsidR="0064686E" w:rsidRPr="00405575" w:rsidRDefault="0064686E" w:rsidP="0064686E">
      <w:pPr>
        <w:rPr>
          <w:rFonts w:ascii="Arial" w:hAnsi="Arial" w:cs="Arial"/>
          <w:szCs w:val="20"/>
        </w:rPr>
      </w:pPr>
    </w:p>
    <w:sectPr w:rsidR="0064686E" w:rsidRPr="00405575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575" w:rsidRDefault="00405575" w:rsidP="00405575">
      <w:pPr>
        <w:spacing w:after="0" w:line="240" w:lineRule="auto"/>
      </w:pPr>
      <w:r>
        <w:separator/>
      </w:r>
    </w:p>
  </w:endnote>
  <w:endnote w:type="continuationSeparator" w:id="0">
    <w:p w:rsidR="00405575" w:rsidRDefault="00405575" w:rsidP="00405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575" w:rsidRDefault="00405575" w:rsidP="00405575">
      <w:pPr>
        <w:spacing w:after="0" w:line="240" w:lineRule="auto"/>
      </w:pPr>
      <w:r>
        <w:separator/>
      </w:r>
    </w:p>
  </w:footnote>
  <w:footnote w:type="continuationSeparator" w:id="0">
    <w:p w:rsidR="00405575" w:rsidRDefault="00405575" w:rsidP="00405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575" w:rsidRPr="00405575" w:rsidRDefault="00405575">
    <w:pPr>
      <w:pStyle w:val="Nagwek"/>
      <w:rPr>
        <w:rFonts w:ascii="Arial" w:hAnsi="Arial" w:cs="Arial"/>
        <w:b/>
      </w:rPr>
    </w:pPr>
    <w:r w:rsidRPr="00405575">
      <w:rPr>
        <w:rFonts w:ascii="Arial" w:hAnsi="Arial" w:cs="Arial"/>
        <w:b/>
      </w:rPr>
      <w:t xml:space="preserve">ZP/705/D/22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E3660"/>
    <w:multiLevelType w:val="hybridMultilevel"/>
    <w:tmpl w:val="D1A440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5339F9"/>
    <w:multiLevelType w:val="hybridMultilevel"/>
    <w:tmpl w:val="88D01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410"/>
    <w:rsid w:val="00140E69"/>
    <w:rsid w:val="00405575"/>
    <w:rsid w:val="0064686E"/>
    <w:rsid w:val="00692FD7"/>
    <w:rsid w:val="00A3717B"/>
    <w:rsid w:val="00BC6410"/>
    <w:rsid w:val="00CC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584FB"/>
  <w15:chartTrackingRefBased/>
  <w15:docId w15:val="{6692B5D9-5D58-4EDC-8304-AADC939B0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C6410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BC641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C5C6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05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5575"/>
  </w:style>
  <w:style w:type="paragraph" w:styleId="Stopka">
    <w:name w:val="footer"/>
    <w:basedOn w:val="Normalny"/>
    <w:link w:val="StopkaZnak"/>
    <w:uiPriority w:val="99"/>
    <w:unhideWhenUsed/>
    <w:rsid w:val="00405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5575"/>
  </w:style>
  <w:style w:type="paragraph" w:styleId="Tekstdymka">
    <w:name w:val="Balloon Text"/>
    <w:basedOn w:val="Normalny"/>
    <w:link w:val="TekstdymkaZnak"/>
    <w:uiPriority w:val="99"/>
    <w:semiHidden/>
    <w:unhideWhenUsed/>
    <w:rsid w:val="004055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55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13" Type="http://schemas.openxmlformats.org/officeDocument/2006/relationships/hyperlink" Target="http://www.videcardbenchmark.net/gp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yperlink" Target="http://www.cpubenchmark.ne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ithub.com/perkun/renderEngin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videcardbenchmark.net/gpu" TargetMode="External"/><Relationship Id="rId10" Type="http://schemas.openxmlformats.org/officeDocument/2006/relationships/hyperlink" Target="https://www.video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deocardbenchmark.net/gpu" TargetMode="External"/><Relationship Id="rId14" Type="http://schemas.openxmlformats.org/officeDocument/2006/relationships/hyperlink" Target="http://www.cpubenchmark.ne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2915</TotalTime>
  <Pages>9</Pages>
  <Words>2082</Words>
  <Characters>12492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Aleksandra Korcz</cp:lastModifiedBy>
  <cp:revision>2</cp:revision>
  <cp:lastPrinted>2022-03-21T11:17:00Z</cp:lastPrinted>
  <dcterms:created xsi:type="dcterms:W3CDTF">2022-03-07T06:54:00Z</dcterms:created>
  <dcterms:modified xsi:type="dcterms:W3CDTF">2022-03-21T11:17:00Z</dcterms:modified>
</cp:coreProperties>
</file>