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5BC99" w14:textId="7161F27C" w:rsidR="00571046" w:rsidRDefault="00571046" w:rsidP="0057104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Wzór – załącznik nr 3 do SWZ</w:t>
      </w:r>
    </w:p>
    <w:p w14:paraId="6AFF6797" w14:textId="0914FA5F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UMOWA NR [</w:t>
      </w:r>
      <w:r>
        <w:rPr>
          <w:rFonts w:ascii="Garamond" w:hAnsi="Garamond" w:cs="Arial"/>
          <w:b/>
          <w:sz w:val="22"/>
          <w:szCs w:val="22"/>
          <w:highlight w:val="yellow"/>
        </w:rPr>
        <w:t>____</w:t>
      </w:r>
      <w:r>
        <w:rPr>
          <w:rFonts w:ascii="Garamond" w:hAnsi="Garamond" w:cs="Arial"/>
          <w:b/>
          <w:sz w:val="22"/>
          <w:szCs w:val="22"/>
        </w:rPr>
        <w:t>]/202</w:t>
      </w:r>
      <w:r w:rsidR="000E76D7">
        <w:rPr>
          <w:rFonts w:ascii="Garamond" w:hAnsi="Garamond" w:cs="Arial"/>
          <w:b/>
          <w:sz w:val="22"/>
          <w:szCs w:val="22"/>
        </w:rPr>
        <w:t>2</w:t>
      </w:r>
    </w:p>
    <w:p w14:paraId="63360E14" w14:textId="77777777" w:rsidR="00D9474E" w:rsidRDefault="00D9474E" w:rsidP="00D9474E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BC709C8" w14:textId="2E72EB54" w:rsidR="00D9474E" w:rsidRDefault="00D9474E" w:rsidP="00D9474E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Zawarta w Poznaniu w dniu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202</w:t>
      </w:r>
      <w:r w:rsidR="000E76D7">
        <w:rPr>
          <w:rFonts w:ascii="Garamond" w:hAnsi="Garamond" w:cs="Arial"/>
          <w:sz w:val="22"/>
          <w:szCs w:val="22"/>
        </w:rPr>
        <w:t>2</w:t>
      </w:r>
      <w:r>
        <w:rPr>
          <w:rFonts w:ascii="Garamond" w:hAnsi="Garamond" w:cs="Arial"/>
          <w:sz w:val="22"/>
          <w:szCs w:val="22"/>
        </w:rPr>
        <w:t xml:space="preserve"> r. pomiędzy:</w:t>
      </w:r>
    </w:p>
    <w:p w14:paraId="0DCF0272" w14:textId="77777777" w:rsidR="00D9474E" w:rsidRDefault="00D9474E" w:rsidP="00D9474E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b/>
          <w:sz w:val="22"/>
        </w:rPr>
        <w:t>Szpitalem Wojewódzkim w Poznaniu</w:t>
      </w:r>
      <w:r>
        <w:rPr>
          <w:rFonts w:ascii="Garamond" w:hAnsi="Garamond" w:cs="Arial"/>
          <w:sz w:val="22"/>
        </w:rPr>
        <w:t xml:space="preserve"> z siedzibą przy ul. Juraszów 7-19, 60-479 Poznań, wpisanym </w:t>
      </w:r>
      <w:r>
        <w:rPr>
          <w:rFonts w:ascii="Garamond" w:hAnsi="Garamond" w:cs="Arial"/>
          <w:sz w:val="22"/>
        </w:rPr>
        <w:br/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>
        <w:rPr>
          <w:rFonts w:ascii="Garamond" w:hAnsi="Garamond" w:cs="Arial"/>
          <w:b/>
          <w:sz w:val="22"/>
        </w:rPr>
        <w:t xml:space="preserve"> Dyrektora Piotra Nowickiego            </w:t>
      </w:r>
    </w:p>
    <w:p w14:paraId="599D7926" w14:textId="77777777" w:rsidR="00D9474E" w:rsidRDefault="00D9474E" w:rsidP="00D9474E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093D8751" w14:textId="77777777" w:rsidR="00D9474E" w:rsidRDefault="00D9474E" w:rsidP="00D9474E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Zamawiającym</w:t>
      </w:r>
      <w:r>
        <w:rPr>
          <w:rFonts w:ascii="Garamond" w:hAnsi="Garamond" w:cs="Arial"/>
          <w:sz w:val="22"/>
        </w:rPr>
        <w:t xml:space="preserve">", </w:t>
      </w:r>
    </w:p>
    <w:p w14:paraId="187CE01B" w14:textId="77777777" w:rsidR="00D9474E" w:rsidRDefault="00D9474E" w:rsidP="00D9474E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a,</w:t>
      </w:r>
    </w:p>
    <w:p w14:paraId="09AE2FB3" w14:textId="77777777" w:rsidR="00D9474E" w:rsidRDefault="00D9474E" w:rsidP="00D9474E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</w:rPr>
      </w:pP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_______________________________________________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eastAsia="MS Mincho" w:hAnsi="Garamond" w:cs="Arial"/>
          <w:b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z siedzibą w[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</w:t>
      </w:r>
      <w:r>
        <w:rPr>
          <w:rFonts w:ascii="Garamond" w:eastAsia="MS Mincho" w:hAnsi="Garamond" w:cs="Arial"/>
          <w:i/>
          <w:sz w:val="22"/>
        </w:rPr>
        <w:t>-</w:t>
      </w:r>
      <w:r>
        <w:rPr>
          <w:rFonts w:ascii="Garamond" w:eastAsia="MS Mincho" w:hAnsi="Garamond" w:cs="Arial"/>
          <w:i/>
          <w:sz w:val="22"/>
          <w:highlight w:val="yellow"/>
        </w:rPr>
        <w:t>____</w:t>
      </w:r>
      <w:r>
        <w:rPr>
          <w:rFonts w:ascii="Garamond" w:eastAsia="MS Mincho" w:hAnsi="Garamond" w:cs="Arial"/>
          <w:i/>
          <w:sz w:val="22"/>
        </w:rPr>
        <w:t xml:space="preserve">], </w:t>
      </w:r>
      <w:r>
        <w:rPr>
          <w:rFonts w:ascii="Garamond" w:eastAsia="MS Mincho" w:hAnsi="Garamond" w:cs="Arial"/>
          <w:i/>
          <w:sz w:val="22"/>
        </w:rPr>
        <w:br/>
        <w:t>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], [</w:t>
      </w:r>
      <w:r>
        <w:rPr>
          <w:rFonts w:ascii="Garamond" w:eastAsia="MS Mincho" w:hAnsi="Garamond" w:cs="Arial"/>
          <w:i/>
          <w:sz w:val="22"/>
          <w:highlight w:val="yellow"/>
        </w:rPr>
        <w:t>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_______</w:t>
      </w:r>
      <w:r>
        <w:rPr>
          <w:rFonts w:ascii="Garamond" w:eastAsia="MS Mincho" w:hAnsi="Garamond" w:cs="Arial"/>
          <w:i/>
          <w:sz w:val="22"/>
        </w:rPr>
        <w:t xml:space="preserve">], wpisaną do rejestru przedsiębiorców Krajowego Rejestru Sądowego prowadzonego </w:t>
      </w:r>
      <w:r>
        <w:rPr>
          <w:rFonts w:ascii="Garamond" w:eastAsia="MS Mincho" w:hAnsi="Garamond" w:cs="Arial"/>
          <w:i/>
          <w:sz w:val="22"/>
        </w:rPr>
        <w:br/>
        <w:t>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</w:t>
      </w:r>
      <w:r>
        <w:rPr>
          <w:rFonts w:ascii="Garamond" w:eastAsia="MS Mincho" w:hAnsi="Garamond" w:cs="Arial"/>
          <w:i/>
          <w:sz w:val="22"/>
        </w:rPr>
        <w:t>] Krajowego Rejestru Sądowego pod numerem KRS 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>], reprezentowaną 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</w:t>
      </w:r>
      <w:r>
        <w:rPr>
          <w:rFonts w:ascii="Garamond" w:eastAsia="MS Mincho" w:hAnsi="Garamond" w:cs="Arial"/>
          <w:i/>
          <w:sz w:val="22"/>
        </w:rPr>
        <w:t xml:space="preserve">] </w:t>
      </w:r>
      <w:r>
        <w:rPr>
          <w:rFonts w:ascii="Garamond" w:hAnsi="Garamond" w:cs="Arial"/>
          <w:i/>
          <w:sz w:val="22"/>
        </w:rPr>
        <w:t xml:space="preserve"> </w:t>
      </w:r>
    </w:p>
    <w:p w14:paraId="7A6888DE" w14:textId="77777777" w:rsidR="00D9474E" w:rsidRDefault="00D9474E" w:rsidP="00D9474E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17579840" w14:textId="77777777" w:rsidR="00D9474E" w:rsidRDefault="00D9474E" w:rsidP="00D9474E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  <w:r>
        <w:rPr>
          <w:rFonts w:ascii="Garamond" w:hAnsi="Garamond" w:cs="Arial"/>
          <w:i/>
          <w:sz w:val="22"/>
        </w:rPr>
        <w:t xml:space="preserve">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 prowadzącą działalność gospodarczą pod firmą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wpisaną do ewidencji działalności gospodarczej pod numerem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zamieszkałego(a) w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przy 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, </w:t>
      </w:r>
      <w:r>
        <w:rPr>
          <w:rFonts w:ascii="Garamond" w:hAnsi="Garamond" w:cs="Arial"/>
          <w:i/>
          <w:sz w:val="22"/>
        </w:rPr>
        <w:br/>
        <w:t>NIP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REGON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PESEL [</w:t>
      </w:r>
      <w:r>
        <w:rPr>
          <w:rFonts w:ascii="Garamond" w:eastAsia="MS Mincho" w:hAnsi="Garamond" w:cs="Arial"/>
          <w:sz w:val="22"/>
          <w:highlight w:val="yellow"/>
        </w:rPr>
        <w:t>________</w:t>
      </w:r>
      <w:r>
        <w:rPr>
          <w:rFonts w:ascii="Garamond" w:eastAsia="MS Mincho" w:hAnsi="Garamond" w:cs="Arial"/>
          <w:sz w:val="22"/>
        </w:rPr>
        <w:t>]</w:t>
      </w:r>
      <w:r>
        <w:rPr>
          <w:rFonts w:ascii="Garamond" w:hAnsi="Garamond" w:cs="Arial"/>
          <w:i/>
          <w:sz w:val="22"/>
        </w:rPr>
        <w:t>, adres siedziby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 xml:space="preserve">] </w:t>
      </w:r>
    </w:p>
    <w:p w14:paraId="16787C6F" w14:textId="77777777" w:rsidR="00D9474E" w:rsidRDefault="00D9474E" w:rsidP="00D9474E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Times New Roman" w:hAnsi="Garamond" w:cs="Arial"/>
          <w:sz w:val="22"/>
        </w:rPr>
      </w:pPr>
    </w:p>
    <w:p w14:paraId="274A761B" w14:textId="77777777" w:rsidR="00D9474E" w:rsidRDefault="00D9474E" w:rsidP="00D9474E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Wykonawcą</w:t>
      </w:r>
      <w:r>
        <w:rPr>
          <w:rFonts w:ascii="Garamond" w:hAnsi="Garamond" w:cs="Arial"/>
          <w:sz w:val="22"/>
        </w:rPr>
        <w:t>",</w:t>
      </w:r>
      <w:r>
        <w:rPr>
          <w:rFonts w:ascii="Garamond" w:eastAsia="MS Mincho" w:hAnsi="Garamond" w:cs="Arial"/>
          <w:sz w:val="22"/>
        </w:rPr>
        <w:t xml:space="preserve"> </w:t>
      </w:r>
    </w:p>
    <w:p w14:paraId="6EA1C418" w14:textId="77777777" w:rsidR="00D9474E" w:rsidRDefault="00D9474E" w:rsidP="00D9474E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EECC833" w14:textId="77777777" w:rsidR="00D9474E" w:rsidRDefault="00D9474E" w:rsidP="00D9474E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przy czym Zamawiający i Wykonawca dalej łącznie są zwani „</w:t>
      </w:r>
      <w:r>
        <w:rPr>
          <w:rFonts w:ascii="Garamond" w:hAnsi="Garamond" w:cs="Arial"/>
          <w:b/>
          <w:sz w:val="22"/>
          <w:szCs w:val="22"/>
        </w:rPr>
        <w:t>Stronami</w:t>
      </w:r>
      <w:r>
        <w:rPr>
          <w:rFonts w:ascii="Garamond" w:hAnsi="Garamond" w:cs="Arial"/>
          <w:sz w:val="22"/>
          <w:szCs w:val="22"/>
        </w:rPr>
        <w:t>" a każdy z osobna „</w:t>
      </w:r>
      <w:r>
        <w:rPr>
          <w:rFonts w:ascii="Garamond" w:hAnsi="Garamond" w:cs="Arial"/>
          <w:b/>
          <w:sz w:val="22"/>
          <w:szCs w:val="22"/>
        </w:rPr>
        <w:t>Stroną</w:t>
      </w:r>
      <w:r>
        <w:rPr>
          <w:rFonts w:ascii="Garamond" w:hAnsi="Garamond" w:cs="Arial"/>
          <w:sz w:val="22"/>
          <w:szCs w:val="22"/>
        </w:rPr>
        <w:t>".</w:t>
      </w:r>
    </w:p>
    <w:p w14:paraId="6CC9338D" w14:textId="77777777" w:rsidR="00D9474E" w:rsidRDefault="00D9474E" w:rsidP="00D9474E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7DCB9F0E" w14:textId="77777777" w:rsidR="00D9474E" w:rsidRDefault="00D9474E" w:rsidP="00D9474E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7A1DF97" w14:textId="0C47625E" w:rsidR="00D9474E" w:rsidRDefault="00D9474E" w:rsidP="00D9474E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zostaje zawarta wyniku postępowania prowadzonego w trybie Podstawowym bez negocjacji, </w:t>
      </w:r>
      <w:r>
        <w:rPr>
          <w:rFonts w:ascii="Garamond" w:hAnsi="Garamond" w:cs="Arial"/>
          <w:sz w:val="22"/>
          <w:szCs w:val="22"/>
        </w:rPr>
        <w:br/>
        <w:t>o którym mowa w art.. 275 pkt. 1 ustawy</w:t>
      </w:r>
      <w:r w:rsidR="000E76D7">
        <w:rPr>
          <w:rFonts w:ascii="Garamond" w:hAnsi="Garamond" w:cs="Arial"/>
          <w:sz w:val="22"/>
          <w:szCs w:val="22"/>
        </w:rPr>
        <w:t xml:space="preserve"> Prawo zamówień publicznych</w:t>
      </w:r>
    </w:p>
    <w:p w14:paraId="14E0380A" w14:textId="77777777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</w:t>
      </w:r>
    </w:p>
    <w:p w14:paraId="78D28BDB" w14:textId="62A2F5F4" w:rsidR="00D9474E" w:rsidRDefault="00D9474E" w:rsidP="00D9474E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3"/>
          <w:szCs w:val="23"/>
        </w:rPr>
      </w:pPr>
      <w:r>
        <w:rPr>
          <w:rFonts w:ascii="Garamond" w:hAnsi="Garamond" w:cs="Arial"/>
          <w:sz w:val="22"/>
          <w:szCs w:val="22"/>
        </w:rPr>
        <w:t xml:space="preserve">Przedmiotem umowy jest </w:t>
      </w:r>
      <w:r w:rsidRPr="00571046">
        <w:rPr>
          <w:rFonts w:ascii="Garamond" w:hAnsi="Garamond" w:cs="Arial"/>
          <w:b/>
          <w:bCs/>
          <w:sz w:val="22"/>
          <w:szCs w:val="22"/>
        </w:rPr>
        <w:t>dostawa wraz z załadunkiem i rozładunkiem gazów medycznych</w:t>
      </w:r>
      <w:r w:rsidRPr="00571046">
        <w:rPr>
          <w:rFonts w:ascii="Garamond" w:hAnsi="Garamond" w:cs="Arial"/>
          <w:b/>
          <w:bCs/>
          <w:sz w:val="22"/>
          <w:szCs w:val="22"/>
        </w:rPr>
        <w:br/>
      </w:r>
      <w:r w:rsidR="00571046" w:rsidRPr="00571046">
        <w:rPr>
          <w:rFonts w:ascii="Garamond" w:hAnsi="Garamond" w:cs="Arial"/>
          <w:b/>
          <w:bCs/>
          <w:sz w:val="22"/>
          <w:szCs w:val="22"/>
        </w:rPr>
        <w:t>tlenu sprężonego medycznego</w:t>
      </w:r>
      <w:r w:rsidRPr="00571046">
        <w:rPr>
          <w:rFonts w:ascii="Garamond" w:hAnsi="Garamond" w:cs="Arial"/>
          <w:b/>
          <w:bCs/>
          <w:sz w:val="22"/>
          <w:szCs w:val="22"/>
        </w:rPr>
        <w:t xml:space="preserve"> wraz z dzierżawą butli </w:t>
      </w:r>
      <w:r w:rsidR="00571046" w:rsidRPr="00571046">
        <w:rPr>
          <w:rFonts w:ascii="Garamond" w:hAnsi="Garamond" w:cs="Arial"/>
          <w:b/>
          <w:bCs/>
          <w:sz w:val="22"/>
          <w:szCs w:val="22"/>
        </w:rPr>
        <w:t xml:space="preserve">w Filii nr 2 </w:t>
      </w:r>
      <w:r w:rsidRPr="00571046">
        <w:rPr>
          <w:rFonts w:ascii="Garamond" w:hAnsi="Garamond" w:cs="Arial"/>
          <w:b/>
          <w:bCs/>
          <w:sz w:val="22"/>
          <w:szCs w:val="22"/>
        </w:rPr>
        <w:t>Szpital</w:t>
      </w:r>
      <w:r w:rsidR="00571046" w:rsidRPr="00571046">
        <w:rPr>
          <w:rFonts w:ascii="Garamond" w:hAnsi="Garamond" w:cs="Arial"/>
          <w:b/>
          <w:bCs/>
          <w:sz w:val="22"/>
          <w:szCs w:val="22"/>
        </w:rPr>
        <w:t>a</w:t>
      </w:r>
      <w:r w:rsidRPr="00571046">
        <w:rPr>
          <w:rFonts w:ascii="Garamond" w:hAnsi="Garamond" w:cs="Arial"/>
          <w:b/>
          <w:bCs/>
          <w:sz w:val="22"/>
          <w:szCs w:val="22"/>
        </w:rPr>
        <w:t xml:space="preserve"> Wojewódzki</w:t>
      </w:r>
      <w:r w:rsidR="00571046" w:rsidRPr="00571046">
        <w:rPr>
          <w:rFonts w:ascii="Garamond" w:hAnsi="Garamond" w:cs="Arial"/>
          <w:b/>
          <w:bCs/>
          <w:sz w:val="22"/>
          <w:szCs w:val="22"/>
        </w:rPr>
        <w:t xml:space="preserve">ego </w:t>
      </w:r>
      <w:r w:rsidRPr="00571046">
        <w:rPr>
          <w:rFonts w:ascii="Garamond" w:hAnsi="Garamond" w:cs="Arial"/>
          <w:b/>
          <w:bCs/>
          <w:sz w:val="22"/>
          <w:szCs w:val="22"/>
        </w:rPr>
        <w:t>w Poznaniu</w:t>
      </w:r>
      <w:r>
        <w:rPr>
          <w:rFonts w:ascii="Garamond" w:hAnsi="Garamond" w:cs="Arial"/>
          <w:sz w:val="22"/>
          <w:szCs w:val="22"/>
        </w:rPr>
        <w:t xml:space="preserve"> określonych </w:t>
      </w:r>
      <w:r w:rsidRPr="00571046">
        <w:rPr>
          <w:rFonts w:ascii="Garamond" w:hAnsi="Garamond" w:cs="Arial"/>
          <w:sz w:val="22"/>
          <w:szCs w:val="22"/>
        </w:rPr>
        <w:t>w załączniku nr 1 do Umowy.</w:t>
      </w:r>
    </w:p>
    <w:p w14:paraId="404C418D" w14:textId="38DDF98E" w:rsidR="00D9474E" w:rsidRDefault="00D9474E" w:rsidP="00D9474E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Miejscem realizacji przedmiotu umowy </w:t>
      </w:r>
      <w:r w:rsidRPr="00571046">
        <w:rPr>
          <w:rFonts w:ascii="Garamond" w:hAnsi="Garamond" w:cs="Arial"/>
          <w:sz w:val="22"/>
          <w:szCs w:val="22"/>
        </w:rPr>
        <w:t xml:space="preserve">jest </w:t>
      </w:r>
      <w:bookmarkStart w:id="0" w:name="_Hlk68081874"/>
      <w:r w:rsidRPr="00571046">
        <w:rPr>
          <w:rFonts w:ascii="Garamond" w:hAnsi="Garamond" w:cs="Arial"/>
          <w:sz w:val="22"/>
          <w:szCs w:val="22"/>
        </w:rPr>
        <w:t>Szpital Rehabilitacyjno – Kardiologiczny ul. Sanatoryjna 34, Kowanówko 64-600 Oborniki – filia 2</w:t>
      </w:r>
      <w:r w:rsidR="00571046" w:rsidRPr="00571046">
        <w:rPr>
          <w:rFonts w:ascii="Garamond" w:hAnsi="Garamond" w:cs="Arial"/>
          <w:sz w:val="22"/>
          <w:szCs w:val="22"/>
        </w:rPr>
        <w:t>.</w:t>
      </w:r>
    </w:p>
    <w:bookmarkEnd w:id="0"/>
    <w:p w14:paraId="487B94C4" w14:textId="77777777" w:rsidR="00D9474E" w:rsidRDefault="00D9474E" w:rsidP="00D9474E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przypadku, gdy dzień dostawy będzie dniem ustawowo wolnym od pracy, dostawa winna </w:t>
      </w:r>
      <w:r>
        <w:rPr>
          <w:rFonts w:ascii="Garamond" w:hAnsi="Garamond" w:cs="Arial"/>
          <w:sz w:val="22"/>
          <w:szCs w:val="22"/>
        </w:rPr>
        <w:br/>
        <w:t>być dokonana w pierwszym dniu roboczym po tym terminie.</w:t>
      </w:r>
    </w:p>
    <w:p w14:paraId="4806F52D" w14:textId="77777777" w:rsidR="00D9474E" w:rsidRDefault="00D9474E" w:rsidP="00D9474E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Wykonawcy w przypadku niewykorzystania wartości niniejszej Umowy, określonej w § 3 ust. 1 </w:t>
      </w:r>
      <w:r>
        <w:rPr>
          <w:rFonts w:ascii="Garamond" w:hAnsi="Garamond" w:cs="Arial"/>
          <w:sz w:val="22"/>
          <w:szCs w:val="22"/>
        </w:rPr>
        <w:br/>
        <w:t>nie przysługują żadne roszczenia.</w:t>
      </w:r>
    </w:p>
    <w:p w14:paraId="4DF88E3F" w14:textId="77777777" w:rsidR="00D9474E" w:rsidRDefault="00D9474E" w:rsidP="00D9474E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uzasadnionej sytuacji kryzysowej Zamawiający ma prawo do zamówienia towaru w trybie awaryjnym w dni wolne od pracy</w:t>
      </w:r>
    </w:p>
    <w:p w14:paraId="6DC4DF86" w14:textId="77777777" w:rsidR="00D9474E" w:rsidRDefault="00D9474E" w:rsidP="00D9474E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zapewni ciągły dozór techniczny urządzeń.</w:t>
      </w:r>
    </w:p>
    <w:p w14:paraId="34BFFBEF" w14:textId="77777777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2</w:t>
      </w:r>
    </w:p>
    <w:p w14:paraId="4430DB29" w14:textId="2DA8F283" w:rsidR="00D9474E" w:rsidRDefault="00D9474E" w:rsidP="00D9474E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Okres obowiązywania umowy ustala się na okres</w:t>
      </w:r>
      <w:r w:rsidR="00477FA6"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 xml:space="preserve">od daty </w:t>
      </w:r>
      <w:r w:rsidR="00477FA6">
        <w:rPr>
          <w:rFonts w:ascii="Garamond" w:hAnsi="Garamond" w:cs="Arial"/>
          <w:sz w:val="22"/>
          <w:szCs w:val="22"/>
        </w:rPr>
        <w:t xml:space="preserve">jej </w:t>
      </w:r>
      <w:r>
        <w:rPr>
          <w:rFonts w:ascii="Garamond" w:hAnsi="Garamond" w:cs="Arial"/>
          <w:sz w:val="22"/>
          <w:szCs w:val="22"/>
        </w:rPr>
        <w:t>zawarcia Umowy</w:t>
      </w:r>
      <w:r w:rsidR="00BD3207" w:rsidRPr="00BD3207">
        <w:rPr>
          <w:rFonts w:ascii="Garamond" w:hAnsi="Garamond" w:cs="Arial"/>
          <w:b/>
          <w:bCs/>
          <w:sz w:val="22"/>
          <w:szCs w:val="22"/>
        </w:rPr>
        <w:t xml:space="preserve"> </w:t>
      </w:r>
      <w:r w:rsidR="00BD3207">
        <w:rPr>
          <w:rFonts w:ascii="Garamond" w:hAnsi="Garamond" w:cs="Arial"/>
          <w:b/>
          <w:bCs/>
          <w:sz w:val="22"/>
          <w:szCs w:val="22"/>
        </w:rPr>
        <w:t xml:space="preserve">do dnia 01.10.2022r., </w:t>
      </w:r>
      <w:r>
        <w:rPr>
          <w:rFonts w:ascii="Garamond" w:hAnsi="Garamond" w:cs="Arial"/>
          <w:sz w:val="22"/>
          <w:szCs w:val="22"/>
        </w:rPr>
        <w:t>bądź do wyczerpania kwoty przeznaczonej do realizacji przedmiotu umowy, określonej w § 3 ust. 1, przed tym terminem.</w:t>
      </w:r>
    </w:p>
    <w:p w14:paraId="21549DD8" w14:textId="6EC9E948" w:rsidR="00D9474E" w:rsidRDefault="00D9474E" w:rsidP="00D9474E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</w:rPr>
      </w:pPr>
      <w:r>
        <w:rPr>
          <w:rFonts w:ascii="Garamond" w:hAnsi="Garamond" w:cs="Arial"/>
          <w:sz w:val="22"/>
        </w:rPr>
        <w:t>Realizacja przedmiotu zamówienia odbywać się będzie sukcesywnie w ilościach i zgodnie</w:t>
      </w:r>
      <w:r>
        <w:rPr>
          <w:rFonts w:ascii="Garamond" w:hAnsi="Garamond" w:cs="Arial"/>
          <w:sz w:val="22"/>
        </w:rPr>
        <w:br/>
        <w:t xml:space="preserve">z asortymentem określonym w zamówieniu składanym przez Dział Techniczny w formie pisemnej, /faksem, pocztą elektroniczną/ lub telefonicznej (niezwłocznie potwierdzone pisemnie), w terminie </w:t>
      </w:r>
      <w:bookmarkStart w:id="1" w:name="_Hlk49940282"/>
      <w:r w:rsidR="007F7B8B" w:rsidRPr="007F7B8B">
        <w:rPr>
          <w:rFonts w:ascii="Garamond" w:eastAsia="MS Mincho" w:hAnsi="Garamond" w:cs="Arial"/>
          <w:b/>
          <w:bCs/>
          <w:sz w:val="22"/>
          <w:lang w:eastAsia="ar-SA"/>
        </w:rPr>
        <w:lastRenderedPageBreak/>
        <w:t>24 godzin</w:t>
      </w:r>
      <w:bookmarkEnd w:id="1"/>
      <w:r>
        <w:rPr>
          <w:rFonts w:ascii="Garamond" w:hAnsi="Garamond" w:cs="Arial"/>
          <w:sz w:val="22"/>
        </w:rPr>
        <w:t>, licząc od daty pisemnego zamówienia</w:t>
      </w:r>
      <w:r>
        <w:rPr>
          <w:rFonts w:ascii="Garamond" w:hAnsi="Garamond" w:cs="Arial"/>
          <w:b/>
          <w:bCs/>
          <w:sz w:val="22"/>
        </w:rPr>
        <w:t xml:space="preserve">, </w:t>
      </w:r>
      <w:r w:rsidRPr="009B528F">
        <w:rPr>
          <w:rFonts w:ascii="Garamond" w:hAnsi="Garamond" w:cs="Arial"/>
          <w:sz w:val="22"/>
        </w:rPr>
        <w:t>Szpital Rehabilitacyjno – Kardiologiczny ul. Sanatoryjna 34, Kowanówko 64-600 Oborniki – filia 2 w godz. 7.00 – 15.00</w:t>
      </w:r>
    </w:p>
    <w:p w14:paraId="46383B2A" w14:textId="4D106327" w:rsidR="00D9474E" w:rsidRDefault="00D9474E" w:rsidP="00D9474E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Odbiór każdej partii dostawy gazów medycznych i technicznych będzie każdorazowo potwierdzony protokołem odbioru, podpisanym przez przedstawiciela Zamawiającego. Wykonawca gwarantuje, </w:t>
      </w:r>
      <w:r>
        <w:rPr>
          <w:rFonts w:ascii="Garamond" w:hAnsi="Garamond" w:cs="Arial"/>
          <w:bCs/>
          <w:sz w:val="22"/>
          <w:szCs w:val="22"/>
        </w:rPr>
        <w:br/>
        <w:t>że jakość dostarczonych gazów</w:t>
      </w:r>
      <w:r w:rsidR="00887B5F">
        <w:rPr>
          <w:rFonts w:ascii="Garamond" w:hAnsi="Garamond" w:cs="Arial"/>
          <w:bCs/>
          <w:sz w:val="22"/>
          <w:szCs w:val="22"/>
        </w:rPr>
        <w:t xml:space="preserve"> </w:t>
      </w:r>
      <w:r>
        <w:rPr>
          <w:rFonts w:ascii="Garamond" w:hAnsi="Garamond" w:cs="Arial"/>
          <w:bCs/>
          <w:sz w:val="22"/>
          <w:szCs w:val="22"/>
        </w:rPr>
        <w:t xml:space="preserve"> technicznych jest prawidłowa i spełnia Polskie Normy, natomiast jakość dostarczonych gazów medycznych zgodna jest z dokumentacją rejestrową produktów </w:t>
      </w:r>
      <w:r>
        <w:rPr>
          <w:rFonts w:ascii="Garamond" w:hAnsi="Garamond" w:cs="Arial"/>
          <w:bCs/>
          <w:sz w:val="22"/>
          <w:szCs w:val="22"/>
        </w:rPr>
        <w:br/>
        <w:t>i wyrobów medycznych.</w:t>
      </w:r>
    </w:p>
    <w:p w14:paraId="21F78998" w14:textId="77777777" w:rsidR="00D9474E" w:rsidRDefault="00D9474E" w:rsidP="00D9474E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zobowiązany jest w ramach umowy do:</w:t>
      </w:r>
    </w:p>
    <w:p w14:paraId="461CADC3" w14:textId="77777777" w:rsidR="00D9474E" w:rsidRDefault="00D9474E" w:rsidP="00D9474E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dysponowania na czas wykonywania przedmiotu umowy samochodem/samochodami posiadającymi rampę załadowczą i wyładowczą oraz przystosowanymi do przewozów gazów medycznych i technicznych, posiadającymi możliwość zabezpieczenia ładunku, </w:t>
      </w:r>
    </w:p>
    <w:p w14:paraId="5542FDF6" w14:textId="7596C626" w:rsidR="00D9474E" w:rsidRDefault="00D9474E" w:rsidP="00D9474E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oznakowania dzierżawionych butli w sposób jednoznacznie identyfikujących </w:t>
      </w:r>
      <w:r w:rsidR="00887B5F">
        <w:rPr>
          <w:rFonts w:ascii="Garamond" w:hAnsi="Garamond" w:cs="Arial"/>
          <w:sz w:val="22"/>
          <w:szCs w:val="22"/>
        </w:rPr>
        <w:t>Wykonawcę</w:t>
      </w:r>
      <w:r>
        <w:rPr>
          <w:rFonts w:ascii="Garamond" w:hAnsi="Garamond" w:cs="Arial"/>
          <w:sz w:val="22"/>
          <w:szCs w:val="22"/>
        </w:rPr>
        <w:t>, który odpowiada za ich stan techniczny, bezpieczeństwo i dostosowanie</w:t>
      </w:r>
      <w:r>
        <w:rPr>
          <w:rFonts w:ascii="Garamond" w:hAnsi="Garamond" w:cs="Arial"/>
          <w:sz w:val="22"/>
          <w:szCs w:val="22"/>
        </w:rPr>
        <w:br/>
        <w:t xml:space="preserve">do norm Unii Europejskiej zgodnie z odpowiednimi przepisami. Każda czasza butli winna </w:t>
      </w:r>
      <w:r>
        <w:rPr>
          <w:rFonts w:ascii="Garamond" w:hAnsi="Garamond" w:cs="Arial"/>
          <w:sz w:val="22"/>
          <w:szCs w:val="22"/>
        </w:rPr>
        <w:br/>
        <w:t>być odpowiednio oznakowana kodem barwnym, zgodnie z obowiązującymi normami europejskimi. Butle powinny być oznakowane i zawierać informację:</w:t>
      </w:r>
    </w:p>
    <w:p w14:paraId="0615A455" w14:textId="77777777" w:rsidR="00D9474E" w:rsidRDefault="00D9474E" w:rsidP="00D9474E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nazwę gazu, </w:t>
      </w:r>
    </w:p>
    <w:p w14:paraId="074DFBD1" w14:textId="77777777" w:rsidR="00D9474E" w:rsidRDefault="00D9474E" w:rsidP="00D9474E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ciężar własny butli wraz z osprzętem,</w:t>
      </w:r>
    </w:p>
    <w:p w14:paraId="55C23779" w14:textId="77777777" w:rsidR="00D9474E" w:rsidRDefault="00D9474E" w:rsidP="00D9474E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najwyższy dopuszczalny ciężar i pojemność,</w:t>
      </w:r>
    </w:p>
    <w:p w14:paraId="16D6FFCA" w14:textId="77777777" w:rsidR="00D9474E" w:rsidRDefault="00D9474E" w:rsidP="00D9474E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wysokość ciśnienia próbnego i data ostatniej próby,</w:t>
      </w:r>
    </w:p>
    <w:p w14:paraId="511FB243" w14:textId="77777777" w:rsidR="00D9474E" w:rsidRDefault="00D9474E" w:rsidP="00D9474E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na zaworach każdej butli standardowe folie termokurczliwe, pod nie ulotki, które zawierają podstawowe własności fizykochemiczne gazu,</w:t>
      </w:r>
    </w:p>
    <w:p w14:paraId="480691ED" w14:textId="77777777" w:rsidR="00D9474E" w:rsidRDefault="00D9474E" w:rsidP="00D9474E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data ważności,</w:t>
      </w:r>
    </w:p>
    <w:p w14:paraId="3F1905EB" w14:textId="77777777" w:rsidR="00D9474E" w:rsidRDefault="00D9474E" w:rsidP="00D9474E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ulotka z zasadami obchodzenia się z butlą.</w:t>
      </w:r>
    </w:p>
    <w:p w14:paraId="090CF4B5" w14:textId="77777777" w:rsidR="00D9474E" w:rsidRDefault="00D9474E" w:rsidP="00D9474E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Jeżeli w obrocie mają zastosowanie opakowania zwrotne, to będą odbierane na koszt Wykonawcy </w:t>
      </w:r>
      <w:r>
        <w:rPr>
          <w:rFonts w:ascii="Garamond" w:hAnsi="Garamond" w:cs="Arial"/>
          <w:sz w:val="22"/>
          <w:szCs w:val="22"/>
        </w:rPr>
        <w:br/>
        <w:t>w terminie kolejnej dostawy.</w:t>
      </w:r>
    </w:p>
    <w:p w14:paraId="51146EE9" w14:textId="77777777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3</w:t>
      </w:r>
    </w:p>
    <w:p w14:paraId="17EFD277" w14:textId="77777777" w:rsidR="00D9474E" w:rsidRDefault="00D9474E" w:rsidP="00D9474E">
      <w:pPr>
        <w:numPr>
          <w:ilvl w:val="0"/>
          <w:numId w:val="5"/>
        </w:numPr>
        <w:autoSpaceDN w:val="0"/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>Strony ustalają wynagrodzenie za wykonanie całego przedmiotu zamówienia w wysokości:</w:t>
      </w:r>
    </w:p>
    <w:p w14:paraId="6669CF55" w14:textId="77777777" w:rsidR="00D9474E" w:rsidRDefault="00D9474E" w:rsidP="00D9474E">
      <w:pPr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 xml:space="preserve">Wartość netto: </w:t>
      </w:r>
      <w:r>
        <w:rPr>
          <w:rFonts w:ascii="Garamond" w:hAnsi="Garamond" w:cs="Arial"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color w:val="000000"/>
          <w:sz w:val="22"/>
          <w:szCs w:val="22"/>
        </w:rPr>
        <w:t xml:space="preserve"> zł, 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Wartość brutto: </w:t>
      </w:r>
      <w:r>
        <w:rPr>
          <w:rFonts w:ascii="Garamond" w:hAnsi="Garamond" w:cs="Arial"/>
          <w:bCs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 zł</w:t>
      </w:r>
      <w:r>
        <w:rPr>
          <w:rFonts w:ascii="Garamond" w:hAnsi="Garamond" w:cs="Arial"/>
          <w:color w:val="000000"/>
          <w:sz w:val="22"/>
          <w:szCs w:val="22"/>
        </w:rPr>
        <w:t xml:space="preserve"> </w:t>
      </w:r>
    </w:p>
    <w:p w14:paraId="0443E140" w14:textId="37594932" w:rsidR="00D9474E" w:rsidRDefault="00D9474E" w:rsidP="00D9474E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Szczegółowy wykaz zawierający rodzaj, opis, ilość i cenę przedmiotu umowy zawiera załącznik </w:t>
      </w:r>
      <w:r>
        <w:rPr>
          <w:rFonts w:ascii="Garamond" w:hAnsi="Garamond" w:cs="Arial"/>
          <w:sz w:val="22"/>
          <w:szCs w:val="22"/>
        </w:rPr>
        <w:br/>
        <w:t>Nr 1 – Formularz cenowy, stanowiący integralną część umowy.</w:t>
      </w:r>
    </w:p>
    <w:p w14:paraId="3B2500E8" w14:textId="77777777" w:rsidR="00D9474E" w:rsidRDefault="00D9474E" w:rsidP="00D9474E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Ustalona cena obejmuje koszty transportu.</w:t>
      </w:r>
    </w:p>
    <w:p w14:paraId="15A0A804" w14:textId="77777777" w:rsidR="00D9474E" w:rsidRDefault="00D9474E" w:rsidP="00D9474E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ponosi odpowiedzialność z tytułu uszkodzenia lub utraty przedmiotu umowy,</w:t>
      </w:r>
      <w:r>
        <w:rPr>
          <w:rFonts w:ascii="Garamond" w:hAnsi="Garamond" w:cs="Arial"/>
          <w:sz w:val="22"/>
          <w:szCs w:val="22"/>
        </w:rPr>
        <w:br/>
        <w:t>aż do chwili potwierdzenia odbioru przez Zamawiającego.</w:t>
      </w:r>
    </w:p>
    <w:p w14:paraId="561D2FC8" w14:textId="77777777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4</w:t>
      </w:r>
    </w:p>
    <w:p w14:paraId="38BEE4F9" w14:textId="4EEEE2A9" w:rsidR="00D9474E" w:rsidRDefault="00D9474E" w:rsidP="00D9474E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Zapłata miesięcznego czynszu dzierżawionego zbiornika tlenu ciekłego oraz dzierżawionych butli, nastąpi przelewem w ciągu 30 dni od daty otrzymania prawidłowo wystawionej faktury. Dzierżawa liczona będzie od daty oddania przedmiotu dzierżawy do eksploatacji oraz dokonania wszelkich podłączeń z siecią szpitalną</w:t>
      </w:r>
      <w:r w:rsidR="003D2D26">
        <w:rPr>
          <w:rFonts w:ascii="Garamond" w:hAnsi="Garamond" w:cs="Arial"/>
          <w:sz w:val="22"/>
          <w:szCs w:val="22"/>
        </w:rPr>
        <w:t xml:space="preserve"> Zamawiającego</w:t>
      </w:r>
      <w:r>
        <w:rPr>
          <w:rFonts w:ascii="Garamond" w:hAnsi="Garamond" w:cs="Arial"/>
          <w:sz w:val="22"/>
          <w:szCs w:val="22"/>
        </w:rPr>
        <w:t xml:space="preserve">. </w:t>
      </w:r>
    </w:p>
    <w:p w14:paraId="0E62EBB8" w14:textId="67DB5CE5" w:rsidR="00D9474E" w:rsidRDefault="00D9474E" w:rsidP="00D9474E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 xml:space="preserve">Zapłata za dostarczony towar nastąpi przelewem </w:t>
      </w:r>
      <w:r w:rsidRPr="007F7B8B">
        <w:rPr>
          <w:rFonts w:ascii="Garamond" w:hAnsi="Garamond" w:cs="Arial"/>
          <w:sz w:val="22"/>
          <w:szCs w:val="22"/>
        </w:rPr>
        <w:t xml:space="preserve">w ciągu </w:t>
      </w:r>
      <w:r w:rsidR="00477FA6" w:rsidRPr="007F7B8B">
        <w:rPr>
          <w:rFonts w:ascii="Garamond" w:hAnsi="Garamond" w:cs="Arial"/>
          <w:sz w:val="22"/>
          <w:szCs w:val="22"/>
        </w:rPr>
        <w:t>6</w:t>
      </w:r>
      <w:r w:rsidRPr="007F7B8B">
        <w:rPr>
          <w:rFonts w:ascii="Garamond" w:hAnsi="Garamond" w:cs="Arial"/>
          <w:sz w:val="22"/>
          <w:szCs w:val="22"/>
        </w:rPr>
        <w:t xml:space="preserve">0 dni od </w:t>
      </w:r>
      <w:r>
        <w:rPr>
          <w:rFonts w:ascii="Garamond" w:hAnsi="Garamond" w:cs="Arial"/>
          <w:sz w:val="22"/>
          <w:szCs w:val="22"/>
        </w:rPr>
        <w:t>daty otrzymania prawidłowo wystawionej faktury, na rachunek bankowy Wykonawcy wskazany na fakturze. Wykonawca prześlę fakturę w formacie PDF na adres e-mail</w:t>
      </w:r>
      <w:r w:rsidR="007334B1">
        <w:rPr>
          <w:rFonts w:ascii="Garamond" w:hAnsi="Garamond" w:cs="Arial"/>
          <w:sz w:val="22"/>
          <w:szCs w:val="22"/>
        </w:rPr>
        <w:t xml:space="preserve"> kancelaria@lutycka.pl</w:t>
      </w:r>
    </w:p>
    <w:p w14:paraId="03F99B5C" w14:textId="77777777" w:rsidR="00D9474E" w:rsidRDefault="00D9474E" w:rsidP="00D9474E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datę zapłaty Strony uznają datę obciążenia rachunku bankowego Zamawiającego.</w:t>
      </w:r>
    </w:p>
    <w:p w14:paraId="6B7DE0CC" w14:textId="77777777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5</w:t>
      </w:r>
    </w:p>
    <w:p w14:paraId="625860A4" w14:textId="77777777" w:rsidR="00D9474E" w:rsidRDefault="00D9474E" w:rsidP="00D9474E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Zmiana stawki podatku VAT nie będzie wymagać jakichkolwiek wniosków o zmianę ceny/aneksów – zostanie ona bowiem wprowadzona automatycznie, z uwagi na zmianę przepisów prawa.</w:t>
      </w:r>
    </w:p>
    <w:p w14:paraId="7380573B" w14:textId="77777777" w:rsidR="00D9474E" w:rsidRDefault="00D9474E" w:rsidP="00D9474E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Zmiana ceny w stosunku do oferowanej może nastąpić wyłącznie na skutek okoliczności, których </w:t>
      </w:r>
      <w:r>
        <w:rPr>
          <w:rFonts w:ascii="Garamond" w:hAnsi="Garamond" w:cs="Arial"/>
          <w:sz w:val="22"/>
          <w:szCs w:val="22"/>
        </w:rPr>
        <w:br/>
        <w:t>nie można było przewidzieć w chwili przystępowania do przetargu /zmiana cen urzędowych, zmiana kursów walut, /, lub zmiany te są korzystne dla Zamawiającego.</w:t>
      </w:r>
    </w:p>
    <w:p w14:paraId="1D9F629B" w14:textId="77777777" w:rsidR="00D9474E" w:rsidRDefault="00D9474E" w:rsidP="00D9474E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>Podstawą do ewentualnej zmiany ceny będzie wniosek Strony zawierający szczegółowe określenie okoliczności uzasadniających zmianę.</w:t>
      </w:r>
    </w:p>
    <w:p w14:paraId="576B411F" w14:textId="77777777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6</w:t>
      </w:r>
    </w:p>
    <w:p w14:paraId="48AE2F48" w14:textId="77777777" w:rsidR="00D9474E" w:rsidRDefault="00D9474E" w:rsidP="00D9474E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gwarantuje, że przedmiot umowy jest wolny od wad prawnych i fizycznych.</w:t>
      </w:r>
    </w:p>
    <w:p w14:paraId="5D58C202" w14:textId="77777777" w:rsidR="00D9474E" w:rsidRDefault="00D9474E" w:rsidP="00D9474E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zobowiązuje się do realizacji dostaw będących przedmiotem umowy spełniających wymogi prawa obowiązujące w tym zakresie, a w szczególności: dostarczane butle z gazem muszą posiadać aktualną legalizację, muszą być sprawne, odpowiednio oznakowane i zabezpieczone do transportu.</w:t>
      </w:r>
    </w:p>
    <w:p w14:paraId="3117B34D" w14:textId="77777777" w:rsidR="00D9474E" w:rsidRDefault="00D9474E" w:rsidP="00D9474E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oświadcza, że posiada dokumenty stanowiące podstawę dopuszczenia</w:t>
      </w:r>
      <w:r>
        <w:rPr>
          <w:rFonts w:ascii="Garamond" w:hAnsi="Garamond" w:cs="Arial"/>
          <w:sz w:val="22"/>
          <w:szCs w:val="22"/>
        </w:rPr>
        <w:br/>
        <w:t xml:space="preserve">do obrotu gazu stanowiącego przedmiot umowy tj. aktualne pozwolenie Ministra Zdrowia </w:t>
      </w:r>
      <w:r>
        <w:rPr>
          <w:rFonts w:ascii="Garamond" w:hAnsi="Garamond" w:cs="Arial"/>
          <w:sz w:val="22"/>
          <w:szCs w:val="22"/>
        </w:rPr>
        <w:br/>
        <w:t>na dopuszczenie do obrotu dotyczące gazu medycznego, deklarację zgodności CE</w:t>
      </w:r>
      <w:r>
        <w:rPr>
          <w:rFonts w:ascii="Garamond" w:hAnsi="Garamond" w:cs="Arial"/>
          <w:sz w:val="22"/>
          <w:szCs w:val="22"/>
        </w:rPr>
        <w:br/>
        <w:t xml:space="preserve">z numerem jednostki notyfikowanej biorącej udział w ocenie zgodności lub zgłoszenie/wpis </w:t>
      </w:r>
      <w:r>
        <w:rPr>
          <w:rFonts w:ascii="Garamond" w:hAnsi="Garamond" w:cs="Arial"/>
          <w:sz w:val="22"/>
          <w:szCs w:val="22"/>
        </w:rPr>
        <w:br/>
        <w:t>do Rejestru Wyrobów Medycznych</w:t>
      </w:r>
      <w:r>
        <w:rPr>
          <w:rStyle w:val="Odwoanieprzypisudolnego"/>
          <w:rFonts w:ascii="Garamond" w:hAnsi="Garamond" w:cs="Arial"/>
          <w:sz w:val="22"/>
          <w:szCs w:val="22"/>
        </w:rPr>
        <w:footnoteReference w:id="1"/>
      </w:r>
      <w:r>
        <w:rPr>
          <w:rFonts w:ascii="Garamond" w:hAnsi="Garamond" w:cs="Arial"/>
          <w:sz w:val="22"/>
          <w:szCs w:val="22"/>
        </w:rPr>
        <w:t>.</w:t>
      </w:r>
    </w:p>
    <w:p w14:paraId="75464C03" w14:textId="77777777" w:rsidR="00D9474E" w:rsidRDefault="00D9474E" w:rsidP="00D9474E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 chwili odbioru jest zobowiązany do zbadania czy dostawa jest pod względem ilościowym zgodna z załączonymi dokumentami, w szczególności z zamówieniem pisemnym, o którym mowa w § 2 ust. 2 Umowy.</w:t>
      </w:r>
      <w:r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24DF1464" w14:textId="77777777" w:rsidR="00D9474E" w:rsidRDefault="00D9474E" w:rsidP="00D9474E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zobowiązuje się do zbadania towaru pod względem jakościowym w ciągu</w:t>
      </w:r>
      <w:r>
        <w:rPr>
          <w:rFonts w:ascii="Garamond" w:hAnsi="Garamond" w:cs="Arial"/>
          <w:sz w:val="22"/>
          <w:szCs w:val="22"/>
        </w:rPr>
        <w:br/>
        <w:t>5 dni od daty jego odbioru.</w:t>
      </w:r>
    </w:p>
    <w:p w14:paraId="1D1DF933" w14:textId="77777777" w:rsidR="00D9474E" w:rsidRDefault="00D9474E" w:rsidP="00D9474E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14 dni</w:t>
      </w:r>
      <w:r>
        <w:rPr>
          <w:rFonts w:ascii="Garamond" w:hAnsi="Garamond" w:cs="Arial"/>
          <w:sz w:val="22"/>
          <w:szCs w:val="22"/>
        </w:rPr>
        <w:br/>
        <w:t>od jej otrzymania.</w:t>
      </w:r>
    </w:p>
    <w:p w14:paraId="21EDEE33" w14:textId="77777777" w:rsidR="00D9474E" w:rsidRDefault="00D9474E" w:rsidP="00D9474E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Nieudzielenie odpowiedzi na reklamację w terminie określonym w ust. 6 równoznaczne </w:t>
      </w:r>
      <w:r>
        <w:rPr>
          <w:rFonts w:ascii="Garamond" w:hAnsi="Garamond" w:cs="Arial"/>
          <w:sz w:val="22"/>
          <w:szCs w:val="22"/>
        </w:rPr>
        <w:br/>
        <w:t>jest z uwzględnieniem reklamacji.</w:t>
      </w:r>
    </w:p>
    <w:p w14:paraId="3FD7D7BE" w14:textId="77777777" w:rsidR="00D9474E" w:rsidRDefault="00D9474E" w:rsidP="00D9474E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Wykonawca zobowiązuje się przez cały okres trwania umowy do posiadania aktualnych dokumentów na cały dostarczany asortyment tzn.: pozwolenia na dopuszczenie do obrotu (świadectw rejestracji) </w:t>
      </w:r>
      <w:r>
        <w:rPr>
          <w:rFonts w:ascii="Garamond" w:hAnsi="Garamond" w:cs="Arial"/>
          <w:sz w:val="22"/>
          <w:szCs w:val="22"/>
        </w:rPr>
        <w:br/>
        <w:t xml:space="preserve">w Polsce lub pozwolenia wydanego przez Radę lub Komisję Europejską lub innych dokumentów dopuszczających do obrotu na terenie Rzeczypospolitej Polskiej. W przypadku, gdy ważność dokumentu wygasa w trakcie realizacji dostaw, wykonawca zobowiązany jest we właściwym czasie </w:t>
      </w:r>
      <w:r>
        <w:rPr>
          <w:rFonts w:ascii="Garamond" w:hAnsi="Garamond" w:cs="Arial"/>
          <w:sz w:val="22"/>
          <w:szCs w:val="22"/>
        </w:rPr>
        <w:br/>
        <w:t xml:space="preserve">do złożenia wniosku o przedłużenie ważności świadectwa bądź pozwolenia i po jego uzyskaniu </w:t>
      </w:r>
      <w:r>
        <w:rPr>
          <w:rFonts w:ascii="Garamond" w:hAnsi="Garamond" w:cs="Arial"/>
          <w:sz w:val="22"/>
          <w:szCs w:val="22"/>
        </w:rPr>
        <w:br/>
        <w:t xml:space="preserve">do niezwłocznego przekazania w formie kserokopii potwierdzonej ,,za zgodność z oryginałem” </w:t>
      </w:r>
      <w:r>
        <w:rPr>
          <w:rFonts w:ascii="Garamond" w:hAnsi="Garamond" w:cs="Arial"/>
          <w:sz w:val="22"/>
          <w:szCs w:val="22"/>
        </w:rPr>
        <w:br/>
        <w:t>do Zamawiającego.</w:t>
      </w:r>
    </w:p>
    <w:p w14:paraId="567C7D39" w14:textId="77777777" w:rsidR="00D9474E" w:rsidRDefault="00D9474E" w:rsidP="00D9474E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Zamawiający zastrzega, iż wyrób medyczny musi posiadać polską wersję językową opisu wyrobu. </w:t>
      </w:r>
    </w:p>
    <w:p w14:paraId="31E8C3FB" w14:textId="77777777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7</w:t>
      </w:r>
    </w:p>
    <w:p w14:paraId="49B3427C" w14:textId="77777777" w:rsidR="00D9474E" w:rsidRDefault="00D9474E" w:rsidP="00D9474E">
      <w:p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1.  Wykonawca zobowiązuje się zapłacić Zamawiającemu kary umowne:</w:t>
      </w:r>
    </w:p>
    <w:p w14:paraId="7D0A6D44" w14:textId="65879BD3" w:rsidR="00D9474E" w:rsidRDefault="00D9474E" w:rsidP="00D9474E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</w:t>
      </w:r>
      <w:r w:rsidR="00477FA6">
        <w:rPr>
          <w:rFonts w:ascii="Garamond" w:hAnsi="Garamond" w:cs="Arial"/>
          <w:sz w:val="22"/>
          <w:szCs w:val="22"/>
        </w:rPr>
        <w:t>2</w:t>
      </w:r>
      <w:r>
        <w:rPr>
          <w:rFonts w:ascii="Garamond" w:hAnsi="Garamond" w:cs="Arial"/>
          <w:sz w:val="22"/>
          <w:szCs w:val="22"/>
        </w:rPr>
        <w:t>5% wartości brutto umowy, gdy któraś ze stron odstąpi od umowy z powodu okoliczności, za które odpowiada Wykonawca,</w:t>
      </w:r>
    </w:p>
    <w:p w14:paraId="140EC689" w14:textId="77777777" w:rsidR="00D9474E" w:rsidRDefault="00D9474E" w:rsidP="00D9474E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1% wartości brutto zamówienia niezrealizowanego w terminie za każdy rozpoczęty dzień zwłoki, z jednoczesnym zastrzeżeniem, iż zwłoka ta nie może trwać dłużej niż 3 dni. </w:t>
      </w:r>
      <w:r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Po upływie ww. terminu Zamawiający dokona zakupu asortymentu tej samej ilości i tego samego gatunku u innego wykonawcy, a w przypadku  zaistnienia różnicy w kosztach zakupu, zaistniałą różnicą obciąży Wykonawcę.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15E340ED" w14:textId="77777777" w:rsidR="00D9474E" w:rsidRDefault="00D9474E" w:rsidP="00D9474E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2.</w:t>
      </w:r>
      <w:r>
        <w:rPr>
          <w:rFonts w:ascii="Garamond" w:hAnsi="Garamond" w:cs="Arial"/>
          <w:sz w:val="22"/>
          <w:szCs w:val="22"/>
        </w:rPr>
        <w:tab/>
        <w:t>Zamawiający może, w razie wystąpienia zwłoki w dostarczeniu przedmiotu umowy wyznaczyć dodatkowy termin dostarczenia tegoż asortymentu, nie rezygnując z kary umownej.</w:t>
      </w:r>
    </w:p>
    <w:p w14:paraId="4A3E7EB1" w14:textId="4F3BBCA4" w:rsidR="00D9474E" w:rsidRDefault="00D9474E" w:rsidP="00D9474E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3.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Łączna wartość kar umownych nie może przekroczyć w okresie obowiązywania umowy </w:t>
      </w:r>
      <w:r w:rsidR="00477FA6">
        <w:rPr>
          <w:rFonts w:ascii="Garamond" w:hAnsi="Garamond" w:cs="Arial"/>
          <w:sz w:val="22"/>
          <w:szCs w:val="22"/>
        </w:rPr>
        <w:t>45%</w:t>
      </w:r>
      <w:r w:rsidR="00477FA6" w:rsidRPr="00477FA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477FA6">
        <w:rPr>
          <w:rFonts w:ascii="Garamond" w:hAnsi="Garamond" w:cs="Arial"/>
          <w:color w:val="000000" w:themeColor="text1"/>
          <w:sz w:val="22"/>
          <w:szCs w:val="22"/>
        </w:rPr>
        <w:t xml:space="preserve">kwoty </w:t>
      </w:r>
      <w:r>
        <w:rPr>
          <w:rFonts w:ascii="Garamond" w:hAnsi="Garamond" w:cs="Arial"/>
          <w:sz w:val="22"/>
          <w:szCs w:val="22"/>
        </w:rPr>
        <w:t>brutto</w:t>
      </w:r>
      <w:r w:rsidR="00477FA6">
        <w:rPr>
          <w:rFonts w:ascii="Garamond" w:hAnsi="Garamond" w:cs="Arial"/>
          <w:sz w:val="22"/>
          <w:szCs w:val="22"/>
        </w:rPr>
        <w:t xml:space="preserve"> wskazanej w §3 ust. 1</w:t>
      </w:r>
      <w:r>
        <w:rPr>
          <w:rFonts w:ascii="Garamond" w:hAnsi="Garamond" w:cs="Arial"/>
          <w:sz w:val="22"/>
          <w:szCs w:val="22"/>
        </w:rPr>
        <w:t>.</w:t>
      </w:r>
    </w:p>
    <w:p w14:paraId="5A8F27C9" w14:textId="77777777" w:rsidR="00D9474E" w:rsidRDefault="00D9474E" w:rsidP="00D9474E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 xml:space="preserve">4.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dochodzenia od Wykonawcy odszkodowania uzupełniającego </w:t>
      </w:r>
      <w:r>
        <w:rPr>
          <w:rFonts w:ascii="Garamond" w:hAnsi="Garamond" w:cs="Arial"/>
          <w:sz w:val="22"/>
          <w:szCs w:val="22"/>
        </w:rPr>
        <w:br/>
        <w:t>na zasadach ogólnych w przypadku, gdy wysokość uzyskanej kary nie pokrywa wartości poniesionej szkody.</w:t>
      </w:r>
    </w:p>
    <w:p w14:paraId="424B2CBC" w14:textId="77777777" w:rsidR="00D9474E" w:rsidRDefault="00D9474E" w:rsidP="00D9474E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§8</w:t>
      </w:r>
    </w:p>
    <w:p w14:paraId="58FFFEC3" w14:textId="77777777" w:rsidR="00D9474E" w:rsidRDefault="00D9474E" w:rsidP="00D9474E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może rozwiązać umowę bez zachowania okresu wypowiedzenia,</w:t>
      </w:r>
      <w:r>
        <w:rPr>
          <w:rFonts w:ascii="Garamond" w:hAnsi="Garamond" w:cs="Arial"/>
          <w:sz w:val="22"/>
          <w:szCs w:val="22"/>
        </w:rPr>
        <w:br/>
        <w:t>gdy Wykonawca nie wykonuje umowy lub wykonuje ją nienależycie, naruszając istotne</w:t>
      </w:r>
      <w:r>
        <w:rPr>
          <w:rFonts w:ascii="Garamond" w:hAnsi="Garamond" w:cs="Arial"/>
          <w:sz w:val="22"/>
          <w:szCs w:val="22"/>
        </w:rPr>
        <w:br/>
        <w:t>jej postanowienia, a w szczególności w przypadkach:</w:t>
      </w:r>
    </w:p>
    <w:p w14:paraId="6FDD7034" w14:textId="77777777" w:rsidR="00D9474E" w:rsidRDefault="00D9474E" w:rsidP="00D9474E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zgłoszenia przez Zamawiającego dwóch zasadnych reklamacji na dostarczony przez Wykonawcę asortyment,</w:t>
      </w:r>
    </w:p>
    <w:p w14:paraId="1D267447" w14:textId="77777777" w:rsidR="00D9474E" w:rsidRDefault="00D9474E" w:rsidP="00D9474E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co najmniej dwukrotnego dostarczenia przez Wykonawcę Zamawiającemu asortymentu innego niż wskazany w ofercie lub zamówieniu Zamawiającego, </w:t>
      </w:r>
    </w:p>
    <w:p w14:paraId="67478528" w14:textId="77777777" w:rsidR="00D9474E" w:rsidRDefault="00D9474E" w:rsidP="00D9474E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gdy Wykonawca dwukrotnie dopuści się opóźnienia w dostarczeniu Zamawiającemu asortymentu, przekraczającego 3 dni od dnia wynikającego ze złożonego zamówienia.</w:t>
      </w:r>
    </w:p>
    <w:p w14:paraId="3DCC46AB" w14:textId="77777777" w:rsidR="00D9474E" w:rsidRDefault="00D9474E" w:rsidP="00D9474E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Zamawiający może odstąpić od umowy w przypadkach określonych w Kodeksie Cywilnym,</w:t>
      </w:r>
      <w:r>
        <w:rPr>
          <w:rFonts w:ascii="Garamond" w:hAnsi="Garamond" w:cs="Arial"/>
          <w:sz w:val="22"/>
          <w:szCs w:val="22"/>
        </w:rPr>
        <w:br/>
        <w:t xml:space="preserve">a także w przypadku powzięcia wiadomości o wystąpieniu istotnej zmiany  okoliczności powodującej, </w:t>
      </w:r>
      <w:r>
        <w:rPr>
          <w:rFonts w:ascii="Garamond" w:hAnsi="Garamond" w:cs="Arial"/>
          <w:sz w:val="22"/>
          <w:szCs w:val="22"/>
        </w:rPr>
        <w:br/>
        <w:t xml:space="preserve">że wykonanie umowy nie leży w interesie publicznym, czego nie można było przewidzieć w chwili zawarcia umowy. </w:t>
      </w:r>
    </w:p>
    <w:p w14:paraId="60BFE09E" w14:textId="77777777" w:rsidR="00D9474E" w:rsidRDefault="00D9474E" w:rsidP="00D9474E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3C18E6B7" w14:textId="77777777" w:rsidR="00D9474E" w:rsidRDefault="00D9474E" w:rsidP="00D9474E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Odstąpienie od umowy lub jej rozwiązanie powinno nastąpić w formie pisemnej pod rygorem nieważności takiego oświadczenia w terminie do 30 dni od dnia zaistnienia przesłanek.</w:t>
      </w:r>
    </w:p>
    <w:p w14:paraId="2257C1BD" w14:textId="77777777" w:rsidR="00D9474E" w:rsidRDefault="00D9474E" w:rsidP="00D9474E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Złożenie oświadczenia o odstąpieniu od umowy lub jej rozwiązaniu następuje</w:t>
      </w:r>
      <w:r>
        <w:rPr>
          <w:rFonts w:ascii="Garamond" w:hAnsi="Garamond" w:cs="Arial"/>
          <w:sz w:val="22"/>
          <w:szCs w:val="22"/>
        </w:rPr>
        <w:br/>
        <w:t xml:space="preserve">za pośrednictwem listu poleconego za potwierdzeniem odbioru lub w formie pisma złożonego </w:t>
      </w:r>
      <w:r>
        <w:rPr>
          <w:rFonts w:ascii="Garamond" w:hAnsi="Garamond" w:cs="Arial"/>
          <w:sz w:val="22"/>
          <w:szCs w:val="22"/>
        </w:rPr>
        <w:br/>
        <w:t xml:space="preserve">w siedzibie drugiej Strony z chwilą otrzymania oświadczenia. Chwilą otrzymania oświadczenia jest dzień doręczenia listu poleconego lub złożenia pisma w siedzibie drugiej Strony. </w:t>
      </w:r>
    </w:p>
    <w:p w14:paraId="5382365F" w14:textId="77777777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9</w:t>
      </w:r>
    </w:p>
    <w:p w14:paraId="456CBEEA" w14:textId="77777777" w:rsidR="00D9474E" w:rsidRDefault="00D9474E" w:rsidP="00D9474E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Zmiany umowy wymagają obustronnie podpisanego aneksu, jeżeli przy ich uwzględnieniu należałoby zmienić treść oferty, na podstawie, której dokonano wyboru Wykonawcy, z zastrzeżeniem § 5 oraz zakres zmian nie został przewidziany w ogłoszeniu lub SWZ w postępowaniu o udzielenie zamówienia publicznego na podstawie, którego zawarto niniejszą umowę.</w:t>
      </w:r>
    </w:p>
    <w:p w14:paraId="2742EC20" w14:textId="77777777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10</w:t>
      </w:r>
    </w:p>
    <w:p w14:paraId="4D693E19" w14:textId="3E4DA175" w:rsidR="00D9474E" w:rsidRDefault="00D9474E" w:rsidP="00D9474E">
      <w:pPr>
        <w:pStyle w:val="Tekstpodstawowy2"/>
        <w:spacing w:after="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sprawach nieuregulowanych niniejszą umową mają zastosowanie przepisy kodeksu cywilnego</w:t>
      </w:r>
      <w:r w:rsidR="00477FA6">
        <w:rPr>
          <w:rFonts w:ascii="Garamond" w:hAnsi="Garamond" w:cs="Arial"/>
          <w:sz w:val="22"/>
          <w:szCs w:val="22"/>
        </w:rPr>
        <w:t xml:space="preserve"> oraz ustawy PZP</w:t>
      </w:r>
      <w:r>
        <w:rPr>
          <w:rFonts w:ascii="Garamond" w:hAnsi="Garamond" w:cs="Arial"/>
          <w:sz w:val="22"/>
          <w:szCs w:val="22"/>
        </w:rPr>
        <w:t>.</w:t>
      </w:r>
    </w:p>
    <w:p w14:paraId="237CB1EB" w14:textId="77777777" w:rsidR="00D9474E" w:rsidRDefault="00D9474E" w:rsidP="00D9474E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11</w:t>
      </w:r>
    </w:p>
    <w:p w14:paraId="01C23B39" w14:textId="77777777" w:rsidR="00D9474E" w:rsidRDefault="00D9474E" w:rsidP="00D9474E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 kontaktów w sprawie realizacji umowy wyznacza się:</w:t>
      </w:r>
    </w:p>
    <w:p w14:paraId="1366ABB0" w14:textId="0872836D" w:rsidR="00D9474E" w:rsidRPr="00680879" w:rsidRDefault="00D9474E" w:rsidP="00D9474E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Cs/>
          <w:sz w:val="22"/>
          <w:szCs w:val="22"/>
          <w:highlight w:val="yellow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-  ze strony Zamawiającego: </w:t>
      </w:r>
      <w:r w:rsidR="002B14A3">
        <w:rPr>
          <w:rFonts w:ascii="Garamond" w:hAnsi="Garamond" w:cs="Arial"/>
          <w:b/>
          <w:bCs/>
          <w:color w:val="000000"/>
          <w:sz w:val="22"/>
          <w:szCs w:val="22"/>
          <w:highlight w:val="yellow"/>
        </w:rPr>
        <w:t>_______________________</w:t>
      </w:r>
    </w:p>
    <w:p w14:paraId="64D53855" w14:textId="16CF707F" w:rsidR="00D9474E" w:rsidRDefault="00D9474E" w:rsidP="00D9474E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 w:rsidRPr="00680879">
        <w:rPr>
          <w:rFonts w:ascii="Garamond" w:hAnsi="Garamond" w:cs="Arial"/>
          <w:bCs/>
          <w:sz w:val="22"/>
          <w:szCs w:val="22"/>
          <w:highlight w:val="yellow"/>
        </w:rPr>
        <w:tab/>
        <w:t xml:space="preserve">   </w:t>
      </w:r>
      <w:r w:rsidRPr="00680879">
        <w:rPr>
          <w:rFonts w:ascii="Garamond" w:hAnsi="Garamond" w:cs="Arial"/>
          <w:b/>
          <w:sz w:val="22"/>
          <w:szCs w:val="22"/>
          <w:highlight w:val="yellow"/>
        </w:rPr>
        <w:t xml:space="preserve">tel.: </w:t>
      </w:r>
      <w:r w:rsidRPr="00680879">
        <w:rPr>
          <w:rFonts w:ascii="Garamond" w:hAnsi="Garamond" w:cs="Arial"/>
          <w:b/>
          <w:color w:val="000000"/>
          <w:sz w:val="22"/>
          <w:szCs w:val="22"/>
          <w:highlight w:val="yellow"/>
        </w:rPr>
        <w:t>61/</w:t>
      </w:r>
      <w:r w:rsidR="002B14A3">
        <w:rPr>
          <w:rFonts w:ascii="Garamond" w:hAnsi="Garamond" w:cs="Arial"/>
          <w:b/>
          <w:color w:val="000000"/>
          <w:sz w:val="22"/>
          <w:szCs w:val="22"/>
          <w:highlight w:val="yellow"/>
        </w:rPr>
        <w:t>_______________</w:t>
      </w:r>
      <w:r w:rsidRPr="00680879">
        <w:rPr>
          <w:rFonts w:ascii="Garamond" w:hAnsi="Garamond" w:cs="Arial"/>
          <w:b/>
          <w:color w:val="000000"/>
          <w:sz w:val="22"/>
          <w:szCs w:val="22"/>
          <w:highlight w:val="yellow"/>
        </w:rPr>
        <w:t xml:space="preserve"> kom. </w:t>
      </w:r>
      <w:r w:rsidR="002B14A3">
        <w:rPr>
          <w:rFonts w:ascii="Garamond" w:hAnsi="Garamond" w:cs="Arial"/>
          <w:b/>
          <w:color w:val="000000"/>
          <w:sz w:val="22"/>
          <w:szCs w:val="22"/>
          <w:highlight w:val="yellow"/>
        </w:rPr>
        <w:t>_________________</w:t>
      </w:r>
      <w:r w:rsidRPr="00680879">
        <w:rPr>
          <w:rFonts w:ascii="Garamond" w:hAnsi="Garamond" w:cs="Arial"/>
          <w:b/>
          <w:sz w:val="22"/>
          <w:szCs w:val="22"/>
          <w:highlight w:val="yellow"/>
        </w:rPr>
        <w:t>, e-mail:</w:t>
      </w:r>
      <w:r w:rsidRPr="00680879">
        <w:rPr>
          <w:rFonts w:ascii="Garamond" w:hAnsi="Garamond" w:cs="Arial"/>
          <w:b/>
          <w:color w:val="000000"/>
          <w:sz w:val="22"/>
          <w:szCs w:val="22"/>
          <w:highlight w:val="yellow"/>
        </w:rPr>
        <w:t xml:space="preserve"> </w:t>
      </w:r>
      <w:r w:rsidR="002B14A3">
        <w:rPr>
          <w:rFonts w:ascii="Garamond" w:hAnsi="Garamond" w:cs="Arial"/>
          <w:b/>
          <w:color w:val="000000"/>
          <w:sz w:val="22"/>
          <w:szCs w:val="22"/>
          <w:highlight w:val="yellow"/>
        </w:rPr>
        <w:t>_______________</w:t>
      </w:r>
      <w:r w:rsidRPr="00680879">
        <w:rPr>
          <w:rFonts w:ascii="Garamond" w:hAnsi="Garamond" w:cs="Arial"/>
          <w:b/>
          <w:color w:val="000000"/>
          <w:sz w:val="22"/>
          <w:szCs w:val="22"/>
          <w:highlight w:val="yellow"/>
        </w:rPr>
        <w:t>@lutycka.pl</w:t>
      </w:r>
    </w:p>
    <w:p w14:paraId="62DF0AF7" w14:textId="77777777" w:rsidR="00D9474E" w:rsidRDefault="00D9474E" w:rsidP="00D9474E">
      <w:pPr>
        <w:pStyle w:val="Tekstpodstawowywcity3"/>
        <w:spacing w:after="0"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-  ze strony Wykonawcy: </w:t>
      </w:r>
    </w:p>
    <w:p w14:paraId="21B489C3" w14:textId="280D5250" w:rsidR="00D9474E" w:rsidRDefault="00D9474E" w:rsidP="00D9474E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>tel.</w:t>
      </w:r>
      <w:r w:rsidR="002B14A3">
        <w:rPr>
          <w:rFonts w:ascii="Garamond" w:hAnsi="Garamond" w:cs="Arial"/>
          <w:b/>
          <w:sz w:val="22"/>
          <w:szCs w:val="22"/>
        </w:rPr>
        <w:t>_____________</w:t>
      </w:r>
      <w:r>
        <w:rPr>
          <w:rFonts w:ascii="Garamond" w:hAnsi="Garamond" w:cs="Arial"/>
          <w:b/>
          <w:sz w:val="22"/>
          <w:szCs w:val="22"/>
        </w:rPr>
        <w:t>:, faks:</w:t>
      </w:r>
      <w:r w:rsidR="002B14A3">
        <w:rPr>
          <w:rFonts w:ascii="Garamond" w:hAnsi="Garamond" w:cs="Arial"/>
          <w:b/>
          <w:sz w:val="22"/>
          <w:szCs w:val="22"/>
        </w:rPr>
        <w:t>______________</w:t>
      </w:r>
      <w:r>
        <w:rPr>
          <w:rFonts w:ascii="Garamond" w:hAnsi="Garamond" w:cs="Arial"/>
          <w:b/>
          <w:sz w:val="22"/>
          <w:szCs w:val="22"/>
        </w:rPr>
        <w:t>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  <w:r w:rsidR="002B14A3">
        <w:rPr>
          <w:rFonts w:ascii="Garamond" w:hAnsi="Garamond" w:cs="Arial"/>
          <w:b/>
          <w:color w:val="000000"/>
          <w:sz w:val="22"/>
          <w:szCs w:val="22"/>
        </w:rPr>
        <w:t>____________________</w:t>
      </w:r>
    </w:p>
    <w:p w14:paraId="2615C420" w14:textId="77777777" w:rsidR="00D9474E" w:rsidRDefault="00D9474E" w:rsidP="00D9474E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wzajemnego powiadamiania o każdej zmianie adresu swojej siedziby. </w:t>
      </w:r>
      <w:r>
        <w:rPr>
          <w:rFonts w:ascii="Garamond" w:hAnsi="Garamond" w:cs="Arial"/>
          <w:sz w:val="22"/>
          <w:szCs w:val="22"/>
        </w:rPr>
        <w:br/>
        <w:t xml:space="preserve">W razie nie uczynienia tego, przyjmuje się, że korespondencja przesłana na adres wskazany umową została stronie prawidłowo doręczona. </w:t>
      </w:r>
    </w:p>
    <w:p w14:paraId="2C11C1A3" w14:textId="77777777" w:rsidR="00D9474E" w:rsidRDefault="00D9474E" w:rsidP="00D9474E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403E6507" w14:textId="528DDB79" w:rsidR="00D9474E" w:rsidRDefault="00D9474E" w:rsidP="00D9474E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przestrzegania obowiązujących przepisów ustawy z dnia 10 maja 2018 r. </w:t>
      </w:r>
      <w:r>
        <w:rPr>
          <w:rFonts w:ascii="Garamond" w:hAnsi="Garamond" w:cs="Arial"/>
          <w:sz w:val="22"/>
          <w:szCs w:val="22"/>
        </w:rPr>
        <w:br/>
        <w:t>o ochronie danych osobowych (</w:t>
      </w:r>
      <w:r w:rsidR="00FB4113">
        <w:rPr>
          <w:rFonts w:ascii="Garamond" w:hAnsi="Garamond" w:cs="Arial"/>
          <w:sz w:val="22"/>
          <w:szCs w:val="22"/>
        </w:rPr>
        <w:t xml:space="preserve">t.j. </w:t>
      </w:r>
      <w:r>
        <w:rPr>
          <w:rFonts w:ascii="Garamond" w:hAnsi="Garamond" w:cs="Arial"/>
          <w:sz w:val="22"/>
          <w:szCs w:val="22"/>
        </w:rPr>
        <w:t>Dz.U. z 201</w:t>
      </w:r>
      <w:r w:rsidR="00FB4113">
        <w:rPr>
          <w:rFonts w:ascii="Garamond" w:hAnsi="Garamond" w:cs="Arial"/>
          <w:sz w:val="22"/>
          <w:szCs w:val="22"/>
        </w:rPr>
        <w:t>9</w:t>
      </w:r>
      <w:r>
        <w:rPr>
          <w:rFonts w:ascii="Garamond" w:hAnsi="Garamond" w:cs="Arial"/>
          <w:sz w:val="22"/>
          <w:szCs w:val="22"/>
        </w:rPr>
        <w:t xml:space="preserve"> r. poz. </w:t>
      </w:r>
      <w:r w:rsidR="00FB4113">
        <w:rPr>
          <w:rFonts w:ascii="Garamond" w:hAnsi="Garamond" w:cs="Arial"/>
          <w:sz w:val="22"/>
          <w:szCs w:val="22"/>
        </w:rPr>
        <w:t>1781</w:t>
      </w:r>
      <w:r>
        <w:rPr>
          <w:rFonts w:ascii="Garamond" w:hAnsi="Garamond" w:cs="Arial"/>
          <w:sz w:val="22"/>
          <w:szCs w:val="22"/>
        </w:rPr>
        <w:t xml:space="preserve">.) i przepisów ustawy z dnia </w:t>
      </w:r>
      <w:r>
        <w:rPr>
          <w:rFonts w:ascii="Garamond" w:hAnsi="Garamond" w:cs="Arial"/>
          <w:sz w:val="22"/>
          <w:szCs w:val="22"/>
        </w:rPr>
        <w:br/>
        <w:t xml:space="preserve">16 kwietnia 1993 r. o zwalczaniu nieuczciwej konkurencji oraz przepisów Ogólnego Rozporządzenia </w:t>
      </w:r>
      <w:r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lastRenderedPageBreak/>
        <w:t xml:space="preserve">o ochronie danych osobowych (RODO), jednocześnie ma świadomość odpowiedzialności karnej </w:t>
      </w:r>
      <w:r>
        <w:rPr>
          <w:rFonts w:ascii="Garamond" w:hAnsi="Garamond" w:cs="Arial"/>
          <w:sz w:val="22"/>
          <w:szCs w:val="22"/>
        </w:rPr>
        <w:br/>
        <w:t>za naruszenie powyższych przepisów.</w:t>
      </w:r>
    </w:p>
    <w:p w14:paraId="5CB4D271" w14:textId="77777777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12</w:t>
      </w:r>
    </w:p>
    <w:p w14:paraId="1FFA3283" w14:textId="77777777" w:rsidR="00D9474E" w:rsidRDefault="00D9474E" w:rsidP="00D9474E">
      <w:pPr>
        <w:pStyle w:val="Tekstpodstawowy"/>
        <w:numPr>
          <w:ilvl w:val="0"/>
          <w:numId w:val="13"/>
        </w:numPr>
        <w:spacing w:line="276" w:lineRule="auto"/>
        <w:ind w:left="426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Przez „siłę wyższą” rozumie się wydarzenia, których nie można było przewidzieć</w:t>
      </w:r>
      <w:r>
        <w:rPr>
          <w:rFonts w:ascii="Garamond" w:hAnsi="Garamond" w:cs="Arial"/>
          <w:sz w:val="22"/>
          <w:szCs w:val="22"/>
        </w:rPr>
        <w:br/>
        <w:t>ani zapobiec, a które zaistniały po zawarciu niniejszej umowy. W szczególności za „siłę wyższą” uznać należy takie wydarzenia, jak działania wojenne, niepokoje społeczne, trzęsienia ziemi, klęski żywiołowe, pożary, powodzie, działania władz – o ile mają wpływ na prawidłowe realizowanie postanowień niniejszej umowy i nie są wynikiem okoliczności zawinionej przez stronę.</w:t>
      </w:r>
    </w:p>
    <w:p w14:paraId="5C708FEC" w14:textId="12C8C8B2" w:rsidR="00D9474E" w:rsidRDefault="00D9474E" w:rsidP="00D9474E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wystąpienia przypadku „siły wyższej”, mającego negatywny wpływ</w:t>
      </w:r>
      <w:r w:rsidR="00FB411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na prawidłowe realizowanie postanowień niniejszej umowy, strona dotknięta „siłą wyższą”, zostaje zwolniona ze swoich zobowiązań wynikających z niniejszej umowy, na czas występowania „siły wyższej”, a uzgodnione terminy zostaną odpowiednio przedłużone.</w:t>
      </w:r>
    </w:p>
    <w:p w14:paraId="654E43BF" w14:textId="77777777" w:rsidR="00D9474E" w:rsidRDefault="00D9474E" w:rsidP="00D9474E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wystąpienia przypadku „siły wyższej”, strona, która ze względu na „siłę wyższą” nie może zrealizować swoich zobowiązań, jest zobowiązana powiadomić pisemnie o tym fakcie drugą stronę </w:t>
      </w:r>
      <w:r>
        <w:rPr>
          <w:rFonts w:ascii="Garamond" w:hAnsi="Garamond" w:cs="Arial"/>
          <w:sz w:val="22"/>
          <w:szCs w:val="22"/>
        </w:rPr>
        <w:br/>
        <w:t>oraz podać dane na temat okoliczności „siły wyższej” oraz ich wpływu na realizację zobowiązań.</w:t>
      </w:r>
    </w:p>
    <w:p w14:paraId="0689EFA0" w14:textId="505D0C42" w:rsidR="00D9474E" w:rsidRDefault="00D9474E" w:rsidP="00D9474E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 ustaniu „siły wyższej”. strona dotknięta działaniem „siły wyższej”, jest zobowiązana niezwłocznie powiadomić pisemnie drugą stronę o fakcie ustania okoliczności</w:t>
      </w:r>
      <w:r w:rsidR="00FB411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lub zdarzeń „siły wyższej”. Po otrzymaniu zawiadomienia strony ustalają nowy termin realizacji umowy.</w:t>
      </w:r>
    </w:p>
    <w:p w14:paraId="74BA7C8D" w14:textId="77777777" w:rsidR="00D9474E" w:rsidRDefault="00D9474E" w:rsidP="00D9474E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Zarówno Zamawiający jak i Wykonawca są świadomi stanu epidemii COVID-19 („COVID-19”), która ma wpływ na ogólnoświatową gospodarkę. Wykonawca oświadcza, a Zamawiający wyraźnie wyraża zgodę, iż Zamawiający nie będzie ponosić odpowiedzialności za jakiekolwiek opóźnienia spowodowane zakłóceniami procesu produkcyjnego, transportu, wykonania usług, dostępności urządzeń/materiałów lub swojej dostępności na miejscu realizacji Umowy lub inne zakłócenia wynikające z wybuchu i/lub utrzymywania się epidemii COVID-19 („Opóźnienia Covid-19”). Niezależnie od powyższego, </w:t>
      </w:r>
      <w:r>
        <w:rPr>
          <w:rFonts w:ascii="Garamond" w:hAnsi="Garamond" w:cs="Arial"/>
          <w:sz w:val="22"/>
          <w:szCs w:val="22"/>
        </w:rPr>
        <w:br/>
        <w:t>w odniesieniu do Opóźnienia Covid-19, każda ze Stron podejmie handlowo uzasadnione wysiłki w celu uniknięcia lub złagodzenia skutków takiego opóźnienia. Każda ze Stron przekaże niezwłocznie drugiej Stronie stosowne informacje w przypadku powzięcia wiadomości o powstaniu Opóźnienia Covid-19.</w:t>
      </w:r>
    </w:p>
    <w:p w14:paraId="5F40E1B1" w14:textId="77777777" w:rsidR="00D9474E" w:rsidRDefault="00D9474E" w:rsidP="00D9474E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13</w:t>
      </w:r>
    </w:p>
    <w:p w14:paraId="571F23A8" w14:textId="77777777" w:rsidR="00D9474E" w:rsidRDefault="00D9474E" w:rsidP="00D9474E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Wszelkie zmiany niniejszej umowy wymagają dla swej ważności formy pisemnej</w:t>
      </w:r>
      <w:r>
        <w:rPr>
          <w:rFonts w:ascii="Garamond" w:hAnsi="Garamond" w:cs="Arial"/>
          <w:sz w:val="22"/>
          <w:szCs w:val="22"/>
        </w:rPr>
        <w:br/>
        <w:t>pod rygorem nieważności.</w:t>
      </w:r>
    </w:p>
    <w:p w14:paraId="60A7D47F" w14:textId="77777777" w:rsidR="00D9474E" w:rsidRDefault="00D9474E" w:rsidP="00D9474E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14</w:t>
      </w:r>
    </w:p>
    <w:p w14:paraId="4FD41E10" w14:textId="7A8D787B" w:rsidR="00626F61" w:rsidRPr="00626F61" w:rsidRDefault="00D9474E" w:rsidP="00FB4113">
      <w:pPr>
        <w:pStyle w:val="Level2"/>
        <w:numPr>
          <w:ilvl w:val="0"/>
          <w:numId w:val="0"/>
        </w:numPr>
        <w:tabs>
          <w:tab w:val="left" w:pos="708"/>
        </w:tabs>
        <w:rPr>
          <w:rFonts w:ascii="Garamond" w:hAnsi="Garamond"/>
          <w:sz w:val="22"/>
          <w:szCs w:val="22"/>
          <w:lang w:val="pl-PL"/>
        </w:rPr>
      </w:pPr>
      <w:r w:rsidRPr="00477FA6">
        <w:rPr>
          <w:rFonts w:ascii="Garamond" w:hAnsi="Garamond" w:cs="Arial"/>
          <w:sz w:val="22"/>
          <w:szCs w:val="22"/>
          <w:lang w:val="pl-PL"/>
        </w:rPr>
        <w:t>Wy</w:t>
      </w:r>
      <w:r w:rsidR="00FB4113" w:rsidRPr="00477FA6">
        <w:rPr>
          <w:rFonts w:ascii="Garamond" w:hAnsi="Garamond" w:cs="Arial"/>
          <w:sz w:val="22"/>
          <w:szCs w:val="22"/>
          <w:lang w:val="pl-PL"/>
        </w:rPr>
        <w:t>konawca</w:t>
      </w:r>
      <w:r w:rsidR="00626F61" w:rsidRPr="00477FA6">
        <w:rPr>
          <w:rFonts w:ascii="Garamond" w:hAnsi="Garamond" w:cs="Arial"/>
          <w:sz w:val="22"/>
          <w:szCs w:val="22"/>
          <w:lang w:val="pl-PL"/>
        </w:rPr>
        <w:t xml:space="preserve"> pod </w:t>
      </w:r>
      <w:r w:rsidR="00626F61" w:rsidRPr="00626F61">
        <w:rPr>
          <w:rFonts w:ascii="Garamond" w:hAnsi="Garamond"/>
          <w:sz w:val="22"/>
          <w:szCs w:val="22"/>
          <w:lang w:val="pl-PL"/>
        </w:rPr>
        <w:t xml:space="preserve"> </w:t>
      </w:r>
      <w:proofErr w:type="spellStart"/>
      <w:r w:rsidR="00626F61" w:rsidRPr="00626F61">
        <w:rPr>
          <w:rFonts w:ascii="Garamond" w:hAnsi="Garamond"/>
          <w:sz w:val="22"/>
          <w:szCs w:val="22"/>
          <w:lang w:val="pl-PL"/>
        </w:rPr>
        <w:t>pod</w:t>
      </w:r>
      <w:proofErr w:type="spellEnd"/>
      <w:r w:rsidR="00626F61" w:rsidRPr="00626F61">
        <w:rPr>
          <w:rFonts w:ascii="Garamond" w:hAnsi="Garamond"/>
          <w:sz w:val="22"/>
          <w:szCs w:val="22"/>
          <w:lang w:val="pl-PL"/>
        </w:rPr>
        <w:t xml:space="preserve"> rygorem nieważności nie może bez pisemnej zgody </w:t>
      </w:r>
      <w:r w:rsidR="00626F61">
        <w:rPr>
          <w:rFonts w:ascii="Garamond" w:hAnsi="Garamond"/>
          <w:sz w:val="22"/>
          <w:szCs w:val="22"/>
          <w:lang w:val="pl-PL"/>
        </w:rPr>
        <w:t>Zamawiającego</w:t>
      </w:r>
      <w:r w:rsidR="00626F61" w:rsidRPr="00626F61">
        <w:rPr>
          <w:rFonts w:ascii="Garamond" w:hAnsi="Garamond"/>
          <w:sz w:val="22"/>
          <w:szCs w:val="22"/>
          <w:lang w:val="pl-PL"/>
        </w:rPr>
        <w:t xml:space="preserve"> oraz zachowania trybu, o  którym mowa art. 54 ust. 5 ustawy z dnia 15 kwietnia 2011 r. </w:t>
      </w:r>
      <w:r w:rsidR="00626F61" w:rsidRPr="00626F61">
        <w:rPr>
          <w:rFonts w:ascii="Garamond" w:hAnsi="Garamond"/>
          <w:i/>
          <w:iCs/>
          <w:sz w:val="22"/>
          <w:szCs w:val="22"/>
          <w:lang w:val="pl-PL"/>
        </w:rPr>
        <w:t>o działalności leczniczej</w:t>
      </w:r>
      <w:r w:rsidR="00626F61" w:rsidRPr="00626F61">
        <w:rPr>
          <w:rFonts w:ascii="Garamond" w:hAnsi="Garamond"/>
          <w:sz w:val="22"/>
          <w:szCs w:val="22"/>
          <w:lang w:val="pl-PL"/>
        </w:rPr>
        <w:t xml:space="preserve">  przenosić wierzytelności wynikających z Umowy na osoby trzecie (zakaz cesji wierzytelności), ani rozporządzać nią w jakiejkolwiek prawem przewidzianej formie. W szczególności wierzytelność nie może być przedmiotem zabezpieczenia zobowiązań </w:t>
      </w:r>
      <w:r w:rsidR="00626F61">
        <w:rPr>
          <w:rFonts w:ascii="Garamond" w:hAnsi="Garamond"/>
          <w:sz w:val="22"/>
          <w:szCs w:val="22"/>
          <w:lang w:val="pl-PL"/>
        </w:rPr>
        <w:t>Wykonawcy</w:t>
      </w:r>
      <w:r w:rsidR="00626F61" w:rsidRPr="00626F61">
        <w:rPr>
          <w:rFonts w:ascii="Garamond" w:hAnsi="Garamond"/>
          <w:sz w:val="22"/>
          <w:szCs w:val="22"/>
          <w:lang w:val="pl-PL"/>
        </w:rPr>
        <w:t xml:space="preserve">. </w:t>
      </w:r>
      <w:r w:rsidR="00626F61">
        <w:rPr>
          <w:rFonts w:ascii="Garamond" w:hAnsi="Garamond"/>
          <w:sz w:val="22"/>
          <w:szCs w:val="22"/>
          <w:lang w:val="pl-PL"/>
        </w:rPr>
        <w:t>Wykonawca</w:t>
      </w:r>
      <w:r w:rsidR="00626F61" w:rsidRPr="00626F61">
        <w:rPr>
          <w:rFonts w:ascii="Garamond" w:hAnsi="Garamond"/>
          <w:sz w:val="22"/>
          <w:szCs w:val="22"/>
          <w:lang w:val="pl-PL"/>
        </w:rPr>
        <w:t xml:space="preserve">, pod rygorem nieważności  zobowiązuje się do niewykonywania czynności w celu przystąpienia osoby trzeciej do zobowiązań </w:t>
      </w:r>
      <w:r w:rsidR="000E76D7">
        <w:rPr>
          <w:rFonts w:ascii="Garamond" w:hAnsi="Garamond"/>
          <w:sz w:val="22"/>
          <w:szCs w:val="22"/>
          <w:lang w:val="pl-PL"/>
        </w:rPr>
        <w:t>Zamawiającego</w:t>
      </w:r>
      <w:r w:rsidR="00626F61" w:rsidRPr="00626F61">
        <w:rPr>
          <w:rFonts w:ascii="Garamond" w:hAnsi="Garamond"/>
          <w:sz w:val="22"/>
          <w:szCs w:val="22"/>
          <w:lang w:val="pl-PL"/>
        </w:rPr>
        <w:t>.</w:t>
      </w:r>
    </w:p>
    <w:p w14:paraId="1C9DC632" w14:textId="77777777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15</w:t>
      </w:r>
    </w:p>
    <w:p w14:paraId="6BC91C31" w14:textId="77777777" w:rsidR="00D9474E" w:rsidRDefault="00D9474E" w:rsidP="00D9474E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1D4B6E34" w14:textId="77777777" w:rsidR="00D9474E" w:rsidRDefault="00D9474E" w:rsidP="00D9474E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16</w:t>
      </w:r>
    </w:p>
    <w:p w14:paraId="71CF71AB" w14:textId="77777777" w:rsidR="00D9474E" w:rsidRDefault="00D9474E" w:rsidP="00D9474E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spisana została w dwóch jednobrzmiących egzemplarzach, po jednym dla każdej </w:t>
      </w:r>
      <w:r>
        <w:rPr>
          <w:rFonts w:ascii="Garamond" w:hAnsi="Garamond" w:cs="Arial"/>
          <w:sz w:val="22"/>
          <w:szCs w:val="22"/>
        </w:rPr>
        <w:br/>
        <w:t>ze Stron.</w:t>
      </w:r>
    </w:p>
    <w:p w14:paraId="3E48907A" w14:textId="77777777" w:rsidR="00D9474E" w:rsidRDefault="00D9474E" w:rsidP="00D9474E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7B32ABEF" w14:textId="77777777" w:rsidR="00D9474E" w:rsidRDefault="00D9474E" w:rsidP="00D9474E">
      <w:pPr>
        <w:spacing w:line="276" w:lineRule="auto"/>
        <w:ind w:firstLine="708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Zamawiający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 xml:space="preserve">                                         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>Wykonawca</w:t>
      </w:r>
    </w:p>
    <w:p w14:paraId="61FAFB6A" w14:textId="77777777" w:rsidR="00D9474E" w:rsidRDefault="00D9474E" w:rsidP="00D9474E"/>
    <w:p w14:paraId="064CAE00" w14:textId="77777777" w:rsidR="005D2816" w:rsidRDefault="007F7B8B"/>
    <w:sectPr w:rsidR="005D28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24E97" w14:textId="77777777" w:rsidR="00156FCF" w:rsidRDefault="00156FCF" w:rsidP="00D9474E">
      <w:r>
        <w:separator/>
      </w:r>
    </w:p>
  </w:endnote>
  <w:endnote w:type="continuationSeparator" w:id="0">
    <w:p w14:paraId="39E2E186" w14:textId="77777777" w:rsidR="00156FCF" w:rsidRDefault="00156FCF" w:rsidP="00D94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15F1E" w14:textId="77777777" w:rsidR="00156FCF" w:rsidRDefault="00156FCF" w:rsidP="00D9474E">
      <w:r>
        <w:separator/>
      </w:r>
    </w:p>
  </w:footnote>
  <w:footnote w:type="continuationSeparator" w:id="0">
    <w:p w14:paraId="0D7FF061" w14:textId="77777777" w:rsidR="00156FCF" w:rsidRDefault="00156FCF" w:rsidP="00D9474E">
      <w:r>
        <w:continuationSeparator/>
      </w:r>
    </w:p>
  </w:footnote>
  <w:footnote w:id="1">
    <w:p w14:paraId="748BFAA1" w14:textId="77777777" w:rsidR="00D9474E" w:rsidRDefault="00D9474E" w:rsidP="00D9474E">
      <w:pPr>
        <w:pStyle w:val="Tekstprzypisudolnego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055B"/>
    <w:multiLevelType w:val="multilevel"/>
    <w:tmpl w:val="56EC044E"/>
    <w:lvl w:ilvl="0"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6FD55C3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C974159"/>
    <w:multiLevelType w:val="hybridMultilevel"/>
    <w:tmpl w:val="ECA62F32"/>
    <w:lvl w:ilvl="0" w:tplc="74820478">
      <w:start w:val="1"/>
      <w:numFmt w:val="decimal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37F97"/>
    <w:multiLevelType w:val="multilevel"/>
    <w:tmpl w:val="3ADEB93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E3073F2"/>
    <w:multiLevelType w:val="hybridMultilevel"/>
    <w:tmpl w:val="FC2248C4"/>
    <w:lvl w:ilvl="0" w:tplc="0A48A8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10AD1"/>
    <w:multiLevelType w:val="hybridMultilevel"/>
    <w:tmpl w:val="2E76C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C337945"/>
    <w:multiLevelType w:val="hybridMultilevel"/>
    <w:tmpl w:val="18086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C7FF4"/>
    <w:multiLevelType w:val="hybridMultilevel"/>
    <w:tmpl w:val="13F88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E18CB"/>
    <w:multiLevelType w:val="multilevel"/>
    <w:tmpl w:val="1584DEFE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349044D3"/>
    <w:multiLevelType w:val="hybridMultilevel"/>
    <w:tmpl w:val="33989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7B8499A"/>
    <w:multiLevelType w:val="hybridMultilevel"/>
    <w:tmpl w:val="741243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numFmt w:val="decimal"/>
      <w:lvlText w:val="∢萑ᡡᅆ憄䘘萑ᡡᅆ憄䘘ᡡᅆ憄䘘萑䈐䙇萑䈐ጣ瓹᭽텅箴頯ᅆ憄䘘"/>
      <w:lvlJc w:val="left"/>
      <w:pPr>
        <w:ind w:left="3600" w:hanging="360"/>
      </w:pPr>
      <w:rPr>
        <w:rFonts w:ascii="Courier New" w:hAnsi="Cambria Math"/>
      </w:rPr>
    </w:lvl>
    <w:lvl w:ilvl="5" w:tplc="0415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3C37558B"/>
    <w:multiLevelType w:val="hybridMultilevel"/>
    <w:tmpl w:val="10062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40C03467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6B1D1232"/>
    <w:multiLevelType w:val="multilevel"/>
    <w:tmpl w:val="CB868E1A"/>
    <w:lvl w:ilvl="0">
      <w:start w:val="1"/>
      <w:numFmt w:val="decimal"/>
      <w:pStyle w:val="Level1"/>
      <w:lvlText w:val="%1"/>
      <w:lvlJc w:val="left"/>
      <w:pPr>
        <w:tabs>
          <w:tab w:val="num" w:pos="567"/>
        </w:tabs>
        <w:ind w:left="567" w:hanging="567"/>
      </w:pPr>
      <w:rPr>
        <w:b/>
        <w:i w:val="0"/>
        <w:sz w:val="24"/>
        <w:szCs w:val="24"/>
      </w:rPr>
    </w:lvl>
    <w:lvl w:ilvl="1">
      <w:start w:val="1"/>
      <w:numFmt w:val="decimal"/>
      <w:pStyle w:val="Level2"/>
      <w:lvlText w:val="%1.%2"/>
      <w:lvlJc w:val="left"/>
      <w:pPr>
        <w:tabs>
          <w:tab w:val="num" w:pos="5925"/>
        </w:tabs>
        <w:ind w:left="5925" w:hanging="680"/>
      </w:pPr>
      <w:rPr>
        <w:rFonts w:ascii="Helvetica" w:hAnsi="Helvetica" w:cs="Helvetica" w:hint="default"/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2921"/>
        </w:tabs>
        <w:ind w:left="2921" w:hanging="794"/>
      </w:pPr>
      <w:rPr>
        <w:b w:val="0"/>
        <w:i w:val="0"/>
        <w:sz w:val="24"/>
        <w:szCs w:val="24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722"/>
        </w:tabs>
        <w:ind w:left="2722" w:hanging="681"/>
      </w:pPr>
    </w:lvl>
    <w:lvl w:ilvl="4">
      <w:start w:val="1"/>
      <w:numFmt w:val="lowerLetter"/>
      <w:pStyle w:val="Level5"/>
      <w:lvlText w:val="(%5)"/>
      <w:lvlJc w:val="left"/>
      <w:pPr>
        <w:tabs>
          <w:tab w:val="num" w:pos="3289"/>
        </w:tabs>
        <w:ind w:left="3289" w:hanging="567"/>
      </w:pPr>
    </w:lvl>
    <w:lvl w:ilvl="5">
      <w:start w:val="1"/>
      <w:numFmt w:val="upperRoman"/>
      <w:pStyle w:val="Level6"/>
      <w:lvlText w:val="(%6)"/>
      <w:lvlJc w:val="left"/>
      <w:pPr>
        <w:tabs>
          <w:tab w:val="num" w:pos="3969"/>
        </w:tabs>
        <w:ind w:left="3969" w:hanging="680"/>
      </w:pPr>
    </w:lvl>
    <w:lvl w:ilvl="6">
      <w:start w:val="1"/>
      <w:numFmt w:val="none"/>
      <w:pStyle w:val="Level7"/>
      <w:lvlText w:val=""/>
      <w:lvlJc w:val="left"/>
      <w:pPr>
        <w:tabs>
          <w:tab w:val="num" w:pos="3969"/>
        </w:tabs>
        <w:ind w:left="3969" w:hanging="680"/>
      </w:pPr>
    </w:lvl>
    <w:lvl w:ilvl="7">
      <w:start w:val="1"/>
      <w:numFmt w:val="none"/>
      <w:pStyle w:val="Level8"/>
      <w:lvlText w:val=""/>
      <w:lvlJc w:val="left"/>
      <w:pPr>
        <w:tabs>
          <w:tab w:val="num" w:pos="3969"/>
        </w:tabs>
        <w:ind w:left="3969" w:hanging="680"/>
      </w:pPr>
    </w:lvl>
    <w:lvl w:ilvl="8">
      <w:start w:val="1"/>
      <w:numFmt w:val="none"/>
      <w:pStyle w:val="Level9"/>
      <w:lvlText w:val=""/>
      <w:lvlJc w:val="left"/>
      <w:pPr>
        <w:tabs>
          <w:tab w:val="num" w:pos="3969"/>
        </w:tabs>
        <w:ind w:left="3969" w:hanging="680"/>
      </w:pPr>
    </w:lvl>
  </w:abstractNum>
  <w:abstractNum w:abstractNumId="14" w15:restartNumberingAfterBreak="0">
    <w:nsid w:val="6D5F234C"/>
    <w:multiLevelType w:val="hybridMultilevel"/>
    <w:tmpl w:val="A1C8D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74E"/>
    <w:rsid w:val="000E76D7"/>
    <w:rsid w:val="00156FCF"/>
    <w:rsid w:val="002B14A3"/>
    <w:rsid w:val="003D2D26"/>
    <w:rsid w:val="00432699"/>
    <w:rsid w:val="00467019"/>
    <w:rsid w:val="00477FA6"/>
    <w:rsid w:val="004D5890"/>
    <w:rsid w:val="004F5360"/>
    <w:rsid w:val="00571046"/>
    <w:rsid w:val="005C48FB"/>
    <w:rsid w:val="00626F61"/>
    <w:rsid w:val="00680879"/>
    <w:rsid w:val="007334B1"/>
    <w:rsid w:val="007F7B8B"/>
    <w:rsid w:val="00887B5F"/>
    <w:rsid w:val="00970A03"/>
    <w:rsid w:val="009B528F"/>
    <w:rsid w:val="00BC5769"/>
    <w:rsid w:val="00BD3207"/>
    <w:rsid w:val="00D9474E"/>
    <w:rsid w:val="00DD6B82"/>
    <w:rsid w:val="00FB4113"/>
    <w:rsid w:val="00FC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3713A"/>
  <w15:chartTrackingRefBased/>
  <w15:docId w15:val="{B4EAE8A7-3D57-4AB6-AB44-9096B0C09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7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9474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947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9474E"/>
    <w:pPr>
      <w:spacing w:line="360" w:lineRule="auto"/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74E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9474E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9474E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9474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947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9474E"/>
    <w:pPr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74E"/>
    <w:rPr>
      <w:rFonts w:ascii="Arial Narrow" w:eastAsia="Times New Roman" w:hAnsi="Arial Narrow" w:cs="Times New Roman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D9474E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D9474E"/>
    <w:pPr>
      <w:ind w:left="720"/>
      <w:contextualSpacing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D9474E"/>
    <w:rPr>
      <w:vertAlign w:val="superscript"/>
    </w:rPr>
  </w:style>
  <w:style w:type="paragraph" w:customStyle="1" w:styleId="Level1">
    <w:name w:val="Level 1"/>
    <w:basedOn w:val="Normalny"/>
    <w:rsid w:val="004F5360"/>
    <w:pPr>
      <w:numPr>
        <w:numId w:val="14"/>
      </w:numPr>
      <w:spacing w:after="140" w:line="288" w:lineRule="auto"/>
      <w:jc w:val="both"/>
    </w:pPr>
    <w:rPr>
      <w:rFonts w:ascii="Arial" w:hAnsi="Arial"/>
      <w:kern w:val="20"/>
      <w:szCs w:val="28"/>
      <w:lang w:val="en-GB" w:eastAsia="en-US"/>
    </w:rPr>
  </w:style>
  <w:style w:type="paragraph" w:customStyle="1" w:styleId="Level2">
    <w:name w:val="Level 2"/>
    <w:basedOn w:val="Normalny"/>
    <w:rsid w:val="004F5360"/>
    <w:pPr>
      <w:numPr>
        <w:ilvl w:val="1"/>
        <w:numId w:val="14"/>
      </w:numPr>
      <w:spacing w:after="140" w:line="288" w:lineRule="auto"/>
      <w:jc w:val="both"/>
    </w:pPr>
    <w:rPr>
      <w:rFonts w:ascii="Arial" w:hAnsi="Arial"/>
      <w:kern w:val="20"/>
      <w:szCs w:val="28"/>
      <w:lang w:val="en-GB" w:eastAsia="en-US"/>
    </w:rPr>
  </w:style>
  <w:style w:type="paragraph" w:customStyle="1" w:styleId="Level3">
    <w:name w:val="Level 3"/>
    <w:basedOn w:val="Normalny"/>
    <w:rsid w:val="004F5360"/>
    <w:pPr>
      <w:numPr>
        <w:ilvl w:val="2"/>
        <w:numId w:val="14"/>
      </w:numPr>
      <w:tabs>
        <w:tab w:val="num" w:pos="2041"/>
      </w:tabs>
      <w:spacing w:after="140" w:line="288" w:lineRule="auto"/>
      <w:ind w:left="2041"/>
      <w:jc w:val="both"/>
    </w:pPr>
    <w:rPr>
      <w:rFonts w:ascii="Arial" w:hAnsi="Arial"/>
      <w:kern w:val="20"/>
      <w:szCs w:val="28"/>
      <w:lang w:val="en-GB" w:eastAsia="en-US"/>
    </w:rPr>
  </w:style>
  <w:style w:type="paragraph" w:customStyle="1" w:styleId="Level4">
    <w:name w:val="Level 4"/>
    <w:basedOn w:val="Normalny"/>
    <w:rsid w:val="004F5360"/>
    <w:pPr>
      <w:numPr>
        <w:ilvl w:val="3"/>
        <w:numId w:val="14"/>
      </w:numPr>
      <w:spacing w:after="140" w:line="288" w:lineRule="auto"/>
      <w:jc w:val="both"/>
      <w:outlineLvl w:val="3"/>
    </w:pPr>
    <w:rPr>
      <w:rFonts w:ascii="Arial" w:hAnsi="Arial"/>
      <w:kern w:val="20"/>
      <w:szCs w:val="24"/>
      <w:lang w:val="en-GB" w:eastAsia="en-US"/>
    </w:rPr>
  </w:style>
  <w:style w:type="paragraph" w:customStyle="1" w:styleId="Level5">
    <w:name w:val="Level 5"/>
    <w:basedOn w:val="Normalny"/>
    <w:rsid w:val="004F5360"/>
    <w:pPr>
      <w:numPr>
        <w:ilvl w:val="4"/>
        <w:numId w:val="14"/>
      </w:numPr>
      <w:spacing w:after="140" w:line="288" w:lineRule="auto"/>
      <w:jc w:val="both"/>
      <w:outlineLvl w:val="4"/>
    </w:pPr>
    <w:rPr>
      <w:rFonts w:ascii="Arial" w:hAnsi="Arial"/>
      <w:kern w:val="20"/>
      <w:szCs w:val="24"/>
      <w:lang w:val="en-GB" w:eastAsia="en-US"/>
    </w:rPr>
  </w:style>
  <w:style w:type="paragraph" w:customStyle="1" w:styleId="Level6">
    <w:name w:val="Level 6"/>
    <w:basedOn w:val="Normalny"/>
    <w:rsid w:val="004F5360"/>
    <w:pPr>
      <w:numPr>
        <w:ilvl w:val="5"/>
        <w:numId w:val="14"/>
      </w:numPr>
      <w:spacing w:after="140" w:line="288" w:lineRule="auto"/>
      <w:jc w:val="both"/>
      <w:outlineLvl w:val="5"/>
    </w:pPr>
    <w:rPr>
      <w:rFonts w:ascii="Arial" w:hAnsi="Arial"/>
      <w:kern w:val="20"/>
      <w:szCs w:val="24"/>
      <w:lang w:val="en-GB" w:eastAsia="en-US"/>
    </w:rPr>
  </w:style>
  <w:style w:type="paragraph" w:customStyle="1" w:styleId="Level7">
    <w:name w:val="Level 7"/>
    <w:basedOn w:val="Normalny"/>
    <w:rsid w:val="004F5360"/>
    <w:pPr>
      <w:numPr>
        <w:ilvl w:val="6"/>
        <w:numId w:val="14"/>
      </w:numPr>
      <w:spacing w:after="140" w:line="288" w:lineRule="auto"/>
      <w:jc w:val="both"/>
      <w:outlineLvl w:val="6"/>
    </w:pPr>
    <w:rPr>
      <w:rFonts w:ascii="Arial" w:hAnsi="Arial"/>
      <w:kern w:val="20"/>
      <w:szCs w:val="24"/>
      <w:lang w:val="en-GB" w:eastAsia="en-US"/>
    </w:rPr>
  </w:style>
  <w:style w:type="paragraph" w:customStyle="1" w:styleId="Level8">
    <w:name w:val="Level 8"/>
    <w:basedOn w:val="Normalny"/>
    <w:rsid w:val="004F5360"/>
    <w:pPr>
      <w:numPr>
        <w:ilvl w:val="7"/>
        <w:numId w:val="14"/>
      </w:numPr>
      <w:spacing w:after="140" w:line="288" w:lineRule="auto"/>
      <w:jc w:val="both"/>
      <w:outlineLvl w:val="7"/>
    </w:pPr>
    <w:rPr>
      <w:rFonts w:ascii="Arial" w:hAnsi="Arial"/>
      <w:kern w:val="20"/>
      <w:szCs w:val="24"/>
      <w:lang w:val="en-GB" w:eastAsia="en-US"/>
    </w:rPr>
  </w:style>
  <w:style w:type="paragraph" w:customStyle="1" w:styleId="Level9">
    <w:name w:val="Level 9"/>
    <w:basedOn w:val="Normalny"/>
    <w:rsid w:val="004F5360"/>
    <w:pPr>
      <w:numPr>
        <w:ilvl w:val="8"/>
        <w:numId w:val="14"/>
      </w:numPr>
      <w:spacing w:after="140" w:line="288" w:lineRule="auto"/>
      <w:jc w:val="both"/>
      <w:outlineLvl w:val="8"/>
    </w:pPr>
    <w:rPr>
      <w:rFonts w:ascii="Arial" w:hAnsi="Arial"/>
      <w:kern w:val="20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4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2301</Words>
  <Characters>13811</Characters>
  <Application>Microsoft Office Word</Application>
  <DocSecurity>4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Prawnicy</dc:creator>
  <cp:keywords/>
  <dc:description/>
  <cp:lastModifiedBy>Szpital Wojewódzki w Poznaniu</cp:lastModifiedBy>
  <cp:revision>2</cp:revision>
  <cp:lastPrinted>2022-03-30T09:40:00Z</cp:lastPrinted>
  <dcterms:created xsi:type="dcterms:W3CDTF">2022-03-30T09:40:00Z</dcterms:created>
  <dcterms:modified xsi:type="dcterms:W3CDTF">2022-03-30T09:40:00Z</dcterms:modified>
</cp:coreProperties>
</file>