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10459" w:rsidRDefault="00730B62" w:rsidP="00F10459">
      <w:pPr>
        <w:rPr>
          <w:rFonts w:ascii="Arial Narrow" w:hAnsi="Arial Narrow" w:cs="Arial"/>
          <w:szCs w:val="24"/>
        </w:rPr>
      </w:pPr>
      <w:r w:rsidRPr="00F10459">
        <w:rPr>
          <w:rFonts w:ascii="Arial Narrow" w:hAnsi="Arial Narrow" w:cs="Arial"/>
          <w:b/>
          <w:bCs/>
          <w:szCs w:val="24"/>
        </w:rPr>
        <w:t>10WSKzP SPZOZ</w:t>
      </w:r>
      <w:r w:rsidR="00F10459">
        <w:rPr>
          <w:rFonts w:ascii="Arial Narrow" w:hAnsi="Arial Narrow" w:cs="Arial"/>
          <w:b/>
          <w:bCs/>
          <w:szCs w:val="24"/>
        </w:rPr>
        <w:t xml:space="preserve"> </w:t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>
        <w:rPr>
          <w:rFonts w:ascii="Arial Narrow" w:hAnsi="Arial Narrow" w:cs="Arial"/>
          <w:b/>
          <w:bCs/>
          <w:szCs w:val="24"/>
        </w:rPr>
        <w:tab/>
      </w:r>
      <w:r w:rsidR="00F10459" w:rsidRPr="00F10459">
        <w:rPr>
          <w:rFonts w:ascii="Arial Narrow" w:hAnsi="Arial Narrow" w:cs="Arial"/>
          <w:szCs w:val="24"/>
        </w:rPr>
        <w:t xml:space="preserve"> </w:t>
      </w:r>
      <w:r w:rsidR="00F10459" w:rsidRPr="00F10459">
        <w:rPr>
          <w:rFonts w:ascii="Arial Narrow" w:hAnsi="Arial Narrow" w:cs="Arial"/>
          <w:szCs w:val="24"/>
        </w:rPr>
        <w:t>Bydgoszcz dnia: 2022-03-30</w:t>
      </w:r>
    </w:p>
    <w:p w:rsidR="006A5DF1" w:rsidRPr="00F10459" w:rsidRDefault="00730B62" w:rsidP="006A5DF1">
      <w:pPr>
        <w:rPr>
          <w:rFonts w:ascii="Arial Narrow" w:hAnsi="Arial Narrow" w:cs="Arial"/>
          <w:szCs w:val="24"/>
        </w:rPr>
      </w:pPr>
      <w:r w:rsidRPr="00F10459">
        <w:rPr>
          <w:rFonts w:ascii="Arial Narrow" w:hAnsi="Arial Narrow" w:cs="Arial"/>
          <w:szCs w:val="24"/>
        </w:rPr>
        <w:t>Powstańców Warszawy</w:t>
      </w:r>
      <w:r w:rsidR="006A5DF1" w:rsidRPr="00F10459">
        <w:rPr>
          <w:rFonts w:ascii="Arial Narrow" w:hAnsi="Arial Narrow" w:cs="Arial"/>
          <w:szCs w:val="24"/>
        </w:rPr>
        <w:t xml:space="preserve"> </w:t>
      </w:r>
      <w:r w:rsidRPr="00F10459">
        <w:rPr>
          <w:rFonts w:ascii="Arial Narrow" w:hAnsi="Arial Narrow" w:cs="Arial"/>
          <w:szCs w:val="24"/>
        </w:rPr>
        <w:t>5</w:t>
      </w:r>
    </w:p>
    <w:p w:rsidR="006A5DF1" w:rsidRPr="00F10459" w:rsidRDefault="00730B62" w:rsidP="006A5DF1">
      <w:pPr>
        <w:rPr>
          <w:rFonts w:ascii="Arial Narrow" w:hAnsi="Arial Narrow" w:cs="Arial"/>
          <w:szCs w:val="24"/>
        </w:rPr>
      </w:pPr>
      <w:r w:rsidRPr="00F10459">
        <w:rPr>
          <w:rFonts w:ascii="Arial Narrow" w:hAnsi="Arial Narrow" w:cs="Arial"/>
          <w:szCs w:val="24"/>
        </w:rPr>
        <w:t>85-681</w:t>
      </w:r>
      <w:r w:rsidR="006A5DF1" w:rsidRPr="00F10459">
        <w:rPr>
          <w:rFonts w:ascii="Arial Narrow" w:hAnsi="Arial Narrow" w:cs="Arial"/>
          <w:szCs w:val="24"/>
        </w:rPr>
        <w:t xml:space="preserve"> </w:t>
      </w:r>
      <w:r w:rsidRPr="00F10459">
        <w:rPr>
          <w:rFonts w:ascii="Arial Narrow" w:hAnsi="Arial Narrow" w:cs="Arial"/>
          <w:szCs w:val="24"/>
        </w:rPr>
        <w:t>Bydgoszcz</w:t>
      </w:r>
    </w:p>
    <w:p w:rsidR="006A5DF1" w:rsidRPr="00F1045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4"/>
        </w:rPr>
      </w:pPr>
    </w:p>
    <w:p w:rsidR="00F10459" w:rsidRPr="00F10459" w:rsidRDefault="00F1045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Cs w:val="24"/>
        </w:rPr>
      </w:pPr>
      <w:r w:rsidRPr="00F10459">
        <w:rPr>
          <w:rFonts w:ascii="Arial Narrow" w:hAnsi="Arial Narrow" w:cs="Arial"/>
          <w:b/>
          <w:szCs w:val="24"/>
        </w:rPr>
        <w:t>Pismo:</w:t>
      </w:r>
      <w:r w:rsidR="009E6851">
        <w:rPr>
          <w:rFonts w:ascii="Arial Narrow" w:hAnsi="Arial Narrow" w:cs="Arial"/>
          <w:b/>
          <w:szCs w:val="24"/>
        </w:rPr>
        <w:t xml:space="preserve"> 2591/22</w:t>
      </w:r>
    </w:p>
    <w:p w:rsidR="006A5DF1" w:rsidRPr="00F10459" w:rsidRDefault="00F10459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Cs w:val="24"/>
        </w:rPr>
      </w:pPr>
      <w:r w:rsidRPr="00F10459">
        <w:rPr>
          <w:rFonts w:ascii="Arial Narrow" w:hAnsi="Arial Narrow" w:cs="Arial"/>
          <w:b/>
          <w:szCs w:val="24"/>
        </w:rPr>
        <w:t>Sprawa nr: 37/2022</w:t>
      </w:r>
      <w:r w:rsidR="006A5DF1" w:rsidRPr="00F10459">
        <w:rPr>
          <w:rFonts w:ascii="Arial Narrow" w:hAnsi="Arial Narrow" w:cs="Arial"/>
          <w:b/>
          <w:szCs w:val="24"/>
        </w:rPr>
        <w:tab/>
        <w:t xml:space="preserve"> </w:t>
      </w:r>
    </w:p>
    <w:p w:rsidR="006A5DF1" w:rsidRPr="00F1045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4"/>
        </w:rPr>
      </w:pPr>
    </w:p>
    <w:p w:rsidR="006A5DF1" w:rsidRPr="00F104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Cs w:val="24"/>
        </w:rPr>
      </w:pPr>
      <w:r w:rsidRPr="00F10459">
        <w:rPr>
          <w:rFonts w:ascii="Arial Narrow" w:hAnsi="Arial Narrow" w:cs="Arial"/>
          <w:b/>
          <w:szCs w:val="24"/>
        </w:rPr>
        <w:t>WYKONAWCY</w:t>
      </w:r>
    </w:p>
    <w:p w:rsidR="006A5DF1" w:rsidRPr="00F104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Cs w:val="24"/>
        </w:rPr>
      </w:pPr>
      <w:r w:rsidRPr="00F10459">
        <w:rPr>
          <w:rFonts w:ascii="Arial Narrow" w:hAnsi="Arial Narrow" w:cs="Arial"/>
          <w:szCs w:val="24"/>
        </w:rPr>
        <w:t>ubiegający się o zamówienie publiczne</w:t>
      </w:r>
    </w:p>
    <w:p w:rsidR="006D4AB3" w:rsidRPr="00F1045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18"/>
          <w:szCs w:val="22"/>
        </w:rPr>
      </w:pPr>
    </w:p>
    <w:p w:rsidR="00632C3C" w:rsidRPr="00F1045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8"/>
        </w:rPr>
      </w:pPr>
      <w:r w:rsidRPr="00F10459">
        <w:rPr>
          <w:rFonts w:ascii="Arial Narrow" w:hAnsi="Arial Narrow" w:cs="Arial"/>
          <w:sz w:val="22"/>
          <w:szCs w:val="28"/>
        </w:rPr>
        <w:t>WYJAŚNIENI</w:t>
      </w:r>
      <w:r w:rsidR="00520165" w:rsidRPr="00F10459">
        <w:rPr>
          <w:rFonts w:ascii="Arial Narrow" w:hAnsi="Arial Narrow" w:cs="Arial"/>
          <w:sz w:val="22"/>
          <w:szCs w:val="28"/>
        </w:rPr>
        <w:t>A</w:t>
      </w:r>
      <w:r w:rsidR="00632C3C" w:rsidRPr="00F10459">
        <w:rPr>
          <w:rFonts w:ascii="Arial Narrow" w:hAnsi="Arial Narrow" w:cs="Arial"/>
          <w:sz w:val="22"/>
          <w:szCs w:val="28"/>
        </w:rPr>
        <w:t xml:space="preserve"> TREŚCI</w:t>
      </w:r>
      <w:r w:rsidR="0029606A" w:rsidRPr="00F10459">
        <w:rPr>
          <w:rFonts w:ascii="Arial Narrow" w:hAnsi="Arial Narrow" w:cs="Arial"/>
          <w:sz w:val="22"/>
          <w:szCs w:val="28"/>
        </w:rPr>
        <w:t xml:space="preserve"> SWZ</w:t>
      </w:r>
    </w:p>
    <w:p w:rsidR="006D4AB3" w:rsidRPr="00F10459" w:rsidRDefault="00632C3C" w:rsidP="00520165">
      <w:pPr>
        <w:spacing w:after="360" w:line="276" w:lineRule="auto"/>
        <w:jc w:val="both"/>
        <w:rPr>
          <w:rFonts w:ascii="Arial Narrow" w:hAnsi="Arial Narrow" w:cs="Arial"/>
          <w:szCs w:val="24"/>
        </w:rPr>
      </w:pPr>
      <w:r w:rsidRPr="00F10459">
        <w:rPr>
          <w:rFonts w:ascii="Arial Narrow" w:hAnsi="Arial Narrow" w:cs="Arial"/>
          <w:szCs w:val="24"/>
        </w:rPr>
        <w:t xml:space="preserve">Dotyczy: </w:t>
      </w:r>
      <w:r w:rsidR="006A5DF1" w:rsidRPr="00F10459">
        <w:rPr>
          <w:rFonts w:ascii="Arial Narrow" w:hAnsi="Arial Narrow" w:cs="Arial"/>
          <w:szCs w:val="24"/>
        </w:rPr>
        <w:t>p</w:t>
      </w:r>
      <w:r w:rsidRPr="00F10459">
        <w:rPr>
          <w:rFonts w:ascii="Arial Narrow" w:hAnsi="Arial Narrow" w:cs="Arial"/>
          <w:szCs w:val="24"/>
        </w:rPr>
        <w:t>ostępowani</w:t>
      </w:r>
      <w:r w:rsidR="006A5DF1" w:rsidRPr="00F10459">
        <w:rPr>
          <w:rFonts w:ascii="Arial Narrow" w:hAnsi="Arial Narrow" w:cs="Arial"/>
          <w:szCs w:val="24"/>
        </w:rPr>
        <w:t>a</w:t>
      </w:r>
      <w:r w:rsidRPr="00F10459">
        <w:rPr>
          <w:rFonts w:ascii="Arial Narrow" w:hAnsi="Arial Narrow" w:cs="Arial"/>
          <w:szCs w:val="24"/>
        </w:rPr>
        <w:t xml:space="preserve"> o udzielenie zamówienia publicznego, prowadzone</w:t>
      </w:r>
      <w:r w:rsidR="006A5DF1" w:rsidRPr="00F10459">
        <w:rPr>
          <w:rFonts w:ascii="Arial Narrow" w:hAnsi="Arial Narrow" w:cs="Arial"/>
          <w:szCs w:val="24"/>
        </w:rPr>
        <w:t>go</w:t>
      </w:r>
      <w:r w:rsidRPr="00F10459">
        <w:rPr>
          <w:rFonts w:ascii="Arial Narrow" w:hAnsi="Arial Narrow" w:cs="Arial"/>
          <w:szCs w:val="24"/>
        </w:rPr>
        <w:t xml:space="preserve"> w trybie </w:t>
      </w:r>
      <w:r w:rsidR="00730B62" w:rsidRPr="00F10459">
        <w:rPr>
          <w:rFonts w:ascii="Arial Narrow" w:hAnsi="Arial Narrow" w:cs="Arial"/>
          <w:szCs w:val="24"/>
        </w:rPr>
        <w:t>podstawowy</w:t>
      </w:r>
      <w:r w:rsidR="009E6851">
        <w:rPr>
          <w:rFonts w:ascii="Arial Narrow" w:hAnsi="Arial Narrow" w:cs="Arial"/>
          <w:szCs w:val="24"/>
        </w:rPr>
        <w:t>m</w:t>
      </w:r>
      <w:r w:rsidR="00730B62" w:rsidRPr="00F10459">
        <w:rPr>
          <w:rFonts w:ascii="Arial Narrow" w:hAnsi="Arial Narrow" w:cs="Arial"/>
          <w:szCs w:val="24"/>
        </w:rPr>
        <w:t xml:space="preserve"> bez negocjacji - art. 275 pkt. 1 ustawy Pzp</w:t>
      </w:r>
      <w:r w:rsidRPr="00F10459">
        <w:rPr>
          <w:rFonts w:ascii="Arial Narrow" w:hAnsi="Arial Narrow" w:cs="Arial"/>
          <w:b/>
          <w:szCs w:val="24"/>
        </w:rPr>
        <w:t xml:space="preserve"> </w:t>
      </w:r>
      <w:r w:rsidRPr="00F10459">
        <w:rPr>
          <w:rFonts w:ascii="Arial Narrow" w:hAnsi="Arial Narrow" w:cs="Arial"/>
          <w:bCs/>
          <w:szCs w:val="24"/>
        </w:rPr>
        <w:t>na</w:t>
      </w:r>
      <w:r w:rsidRPr="00F10459">
        <w:rPr>
          <w:rFonts w:ascii="Arial Narrow" w:hAnsi="Arial Narrow" w:cs="Arial"/>
          <w:b/>
          <w:szCs w:val="24"/>
        </w:rPr>
        <w:t xml:space="preserve"> </w:t>
      </w:r>
      <w:r w:rsidR="00E72428" w:rsidRPr="00F10459">
        <w:rPr>
          <w:rFonts w:ascii="Arial Narrow" w:hAnsi="Arial Narrow" w:cs="Arial"/>
          <w:bCs/>
          <w:szCs w:val="24"/>
        </w:rPr>
        <w:t>”</w:t>
      </w:r>
      <w:r w:rsidR="00730B62" w:rsidRPr="00F10459">
        <w:rPr>
          <w:rFonts w:ascii="Arial Narrow" w:hAnsi="Arial Narrow" w:cs="Arial"/>
          <w:b/>
          <w:bCs/>
          <w:szCs w:val="24"/>
        </w:rPr>
        <w:t>Zakup usługi informatycznej wraz ze sprzętem informatycznym</w:t>
      </w:r>
      <w:r w:rsidR="00E72428" w:rsidRPr="00F10459">
        <w:rPr>
          <w:rFonts w:ascii="Arial Narrow" w:hAnsi="Arial Narrow" w:cs="Arial"/>
          <w:bCs/>
          <w:szCs w:val="24"/>
        </w:rPr>
        <w:t>”</w:t>
      </w:r>
      <w:r w:rsidRPr="00F10459">
        <w:rPr>
          <w:rFonts w:ascii="Arial Narrow" w:hAnsi="Arial Narrow" w:cs="Arial"/>
          <w:b/>
          <w:szCs w:val="24"/>
        </w:rPr>
        <w:t xml:space="preserve"> </w:t>
      </w:r>
      <w:r w:rsidRPr="00F10459">
        <w:rPr>
          <w:rFonts w:ascii="Arial Narrow" w:hAnsi="Arial Narrow" w:cs="Arial"/>
          <w:bCs/>
          <w:szCs w:val="24"/>
        </w:rPr>
        <w:t>– znak sprawy</w:t>
      </w:r>
      <w:r w:rsidRPr="00F10459">
        <w:rPr>
          <w:rFonts w:ascii="Arial Narrow" w:hAnsi="Arial Narrow" w:cs="Arial"/>
          <w:b/>
          <w:szCs w:val="24"/>
        </w:rPr>
        <w:t xml:space="preserve"> </w:t>
      </w:r>
      <w:r w:rsidR="00730B62" w:rsidRPr="00F10459">
        <w:rPr>
          <w:rFonts w:ascii="Arial Narrow" w:hAnsi="Arial Narrow" w:cs="Arial"/>
          <w:b/>
          <w:szCs w:val="24"/>
        </w:rPr>
        <w:t>37/2022</w:t>
      </w:r>
      <w:r w:rsidRPr="00F10459">
        <w:rPr>
          <w:rFonts w:ascii="Arial Narrow" w:hAnsi="Arial Narrow" w:cs="Arial"/>
          <w:b/>
          <w:szCs w:val="24"/>
        </w:rPr>
        <w:t>.</w:t>
      </w:r>
    </w:p>
    <w:p w:rsidR="0012774F" w:rsidRPr="00F10459" w:rsidRDefault="00520165" w:rsidP="00D8461B">
      <w:pPr>
        <w:spacing w:after="240" w:line="276" w:lineRule="auto"/>
        <w:jc w:val="both"/>
        <w:rPr>
          <w:rFonts w:ascii="Arial Narrow" w:hAnsi="Arial Narrow" w:cs="Arial"/>
          <w:sz w:val="18"/>
          <w:szCs w:val="22"/>
        </w:rPr>
      </w:pPr>
      <w:r w:rsidRPr="00F10459">
        <w:rPr>
          <w:rFonts w:ascii="Arial Narrow" w:hAnsi="Arial Narrow" w:cs="Arial"/>
          <w:szCs w:val="24"/>
        </w:rPr>
        <w:t xml:space="preserve">Zamawiający, </w:t>
      </w:r>
      <w:r w:rsidR="00730B62" w:rsidRPr="00F10459">
        <w:rPr>
          <w:rFonts w:ascii="Arial Narrow" w:hAnsi="Arial Narrow" w:cs="Arial"/>
          <w:b/>
          <w:szCs w:val="24"/>
        </w:rPr>
        <w:t>10WSKzP SPZOZ</w:t>
      </w:r>
      <w:r w:rsidRPr="00F10459">
        <w:rPr>
          <w:rFonts w:ascii="Arial Narrow" w:hAnsi="Arial Narrow" w:cs="Arial"/>
          <w:szCs w:val="24"/>
        </w:rPr>
        <w:t xml:space="preserve">, działając na podstawie art. </w:t>
      </w:r>
      <w:r w:rsidR="00E74BC3" w:rsidRPr="00F10459">
        <w:rPr>
          <w:rFonts w:ascii="Arial Narrow" w:hAnsi="Arial Narrow" w:cs="Arial"/>
          <w:szCs w:val="24"/>
        </w:rPr>
        <w:t>284</w:t>
      </w:r>
      <w:r w:rsidRPr="00F10459">
        <w:rPr>
          <w:rFonts w:ascii="Arial Narrow" w:hAnsi="Arial Narrow" w:cs="Arial"/>
          <w:szCs w:val="24"/>
        </w:rPr>
        <w:t xml:space="preserve"> ust. </w:t>
      </w:r>
      <w:r w:rsidR="0029606A" w:rsidRPr="00F10459">
        <w:rPr>
          <w:rFonts w:ascii="Arial Narrow" w:hAnsi="Arial Narrow" w:cs="Arial"/>
          <w:szCs w:val="24"/>
        </w:rPr>
        <w:t>6</w:t>
      </w:r>
      <w:r w:rsidRPr="00F10459">
        <w:rPr>
          <w:rFonts w:ascii="Arial Narrow" w:hAnsi="Arial Narrow" w:cs="Arial"/>
          <w:szCs w:val="24"/>
        </w:rPr>
        <w:t xml:space="preserve"> ustawy z dnia </w:t>
      </w:r>
      <w:r w:rsidR="0029606A" w:rsidRPr="00F10459">
        <w:rPr>
          <w:rFonts w:ascii="Arial Narrow" w:hAnsi="Arial Narrow" w:cs="Arial"/>
          <w:szCs w:val="24"/>
        </w:rPr>
        <w:t>11</w:t>
      </w:r>
      <w:r w:rsidRPr="00F10459">
        <w:rPr>
          <w:rFonts w:ascii="Arial Narrow" w:hAnsi="Arial Narrow" w:cs="Arial"/>
          <w:szCs w:val="24"/>
        </w:rPr>
        <w:t xml:space="preserve"> </w:t>
      </w:r>
      <w:r w:rsidR="0029606A" w:rsidRPr="00F10459">
        <w:rPr>
          <w:rFonts w:ascii="Arial Narrow" w:hAnsi="Arial Narrow" w:cs="Arial"/>
          <w:szCs w:val="24"/>
        </w:rPr>
        <w:t xml:space="preserve">września </w:t>
      </w:r>
      <w:r w:rsidRPr="00F10459">
        <w:rPr>
          <w:rFonts w:ascii="Arial Narrow" w:hAnsi="Arial Narrow" w:cs="Arial"/>
          <w:szCs w:val="24"/>
        </w:rPr>
        <w:t>20</w:t>
      </w:r>
      <w:r w:rsidR="0029606A" w:rsidRPr="00F10459">
        <w:rPr>
          <w:rFonts w:ascii="Arial Narrow" w:hAnsi="Arial Narrow" w:cs="Arial"/>
          <w:szCs w:val="24"/>
        </w:rPr>
        <w:t>19</w:t>
      </w:r>
      <w:r w:rsidRPr="00F10459">
        <w:rPr>
          <w:rFonts w:ascii="Arial Narrow" w:hAnsi="Arial Narrow" w:cs="Arial"/>
          <w:szCs w:val="24"/>
        </w:rPr>
        <w:t xml:space="preserve"> r</w:t>
      </w:r>
      <w:r w:rsidR="0029606A" w:rsidRPr="00F10459">
        <w:rPr>
          <w:rFonts w:ascii="Arial Narrow" w:hAnsi="Arial Narrow" w:cs="Arial"/>
          <w:szCs w:val="24"/>
        </w:rPr>
        <w:t>.</w:t>
      </w:r>
      <w:r w:rsidRPr="00F10459">
        <w:rPr>
          <w:rFonts w:ascii="Arial Narrow" w:hAnsi="Arial Narrow" w:cs="Arial"/>
          <w:szCs w:val="24"/>
        </w:rPr>
        <w:t xml:space="preserve"> Prawo </w:t>
      </w:r>
      <w:r w:rsidR="0029606A" w:rsidRPr="00F10459">
        <w:rPr>
          <w:rFonts w:ascii="Arial Narrow" w:hAnsi="Arial Narrow" w:cs="Arial"/>
          <w:szCs w:val="24"/>
        </w:rPr>
        <w:t>z</w:t>
      </w:r>
      <w:r w:rsidRPr="00F10459">
        <w:rPr>
          <w:rFonts w:ascii="Arial Narrow" w:hAnsi="Arial Narrow" w:cs="Arial"/>
          <w:szCs w:val="24"/>
        </w:rPr>
        <w:t xml:space="preserve">amówień </w:t>
      </w:r>
      <w:r w:rsidR="0029606A" w:rsidRPr="00F10459">
        <w:rPr>
          <w:rFonts w:ascii="Arial Narrow" w:hAnsi="Arial Narrow" w:cs="Arial"/>
          <w:szCs w:val="24"/>
        </w:rPr>
        <w:t>p</w:t>
      </w:r>
      <w:r w:rsidRPr="00F10459">
        <w:rPr>
          <w:rFonts w:ascii="Arial Narrow" w:hAnsi="Arial Narrow" w:cs="Arial"/>
          <w:szCs w:val="24"/>
        </w:rPr>
        <w:t xml:space="preserve">ublicznych </w:t>
      </w:r>
      <w:r w:rsidR="00730B62" w:rsidRPr="00F10459">
        <w:rPr>
          <w:rFonts w:ascii="Arial Narrow" w:hAnsi="Arial Narrow" w:cs="Arial"/>
          <w:szCs w:val="24"/>
        </w:rPr>
        <w:t>(t.j. Dz.U. z 2021r. poz. 1129)</w:t>
      </w:r>
      <w:r w:rsidR="00BE7BFD" w:rsidRPr="00F10459">
        <w:rPr>
          <w:rFonts w:ascii="Arial Narrow" w:hAnsi="Arial Narrow" w:cs="Arial"/>
          <w:szCs w:val="24"/>
        </w:rPr>
        <w:t xml:space="preserve">, </w:t>
      </w:r>
      <w:r w:rsidR="00E74BC3" w:rsidRPr="00F10459">
        <w:rPr>
          <w:rFonts w:ascii="Arial Narrow" w:hAnsi="Arial Narrow" w:cs="Arial"/>
          <w:szCs w:val="24"/>
        </w:rPr>
        <w:t>udostępnia</w:t>
      </w:r>
      <w:r w:rsidR="00BE7BFD" w:rsidRPr="00F10459">
        <w:rPr>
          <w:rFonts w:ascii="Arial Narrow" w:hAnsi="Arial Narrow" w:cs="Arial"/>
          <w:szCs w:val="24"/>
        </w:rPr>
        <w:t xml:space="preserve"> poniżej treść zapytań do S</w:t>
      </w:r>
      <w:r w:rsidR="0012774F" w:rsidRPr="00F10459">
        <w:rPr>
          <w:rFonts w:ascii="Arial Narrow" w:hAnsi="Arial Narrow" w:cs="Arial"/>
          <w:szCs w:val="24"/>
        </w:rPr>
        <w:t>pecyfikacji Warunków Zamówienia (</w:t>
      </w:r>
      <w:r w:rsidR="0012774F" w:rsidRPr="00F10459">
        <w:rPr>
          <w:rFonts w:ascii="Arial Narrow" w:hAnsi="Arial Narrow" w:cs="Arial"/>
          <w:szCs w:val="24"/>
          <w:lang w:eastAsia="ar-SA"/>
        </w:rPr>
        <w:t>zwanej dalej</w:t>
      </w:r>
      <w:r w:rsidR="0012774F" w:rsidRPr="00F10459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F10459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F10459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F10459">
        <w:rPr>
          <w:rFonts w:ascii="Arial Narrow" w:hAnsi="Arial Narrow" w:cs="Arial"/>
          <w:szCs w:val="24"/>
        </w:rPr>
        <w:t>wraz z wyjaśnieniami</w:t>
      </w:r>
      <w:r w:rsidR="0012774F" w:rsidRPr="00F10459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0B62" w:rsidRPr="00F10459" w:rsidTr="00ED0B1C">
        <w:tc>
          <w:tcPr>
            <w:tcW w:w="9356" w:type="dxa"/>
            <w:shd w:val="clear" w:color="auto" w:fill="auto"/>
          </w:tcPr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  <w:u w:val="single"/>
              </w:rPr>
            </w:pPr>
            <w:r w:rsidRPr="009E6851">
              <w:rPr>
                <w:rFonts w:ascii="Arial Narrow" w:hAnsi="Arial Narrow" w:cs="Arial"/>
                <w:b/>
                <w:szCs w:val="22"/>
                <w:u w:val="single"/>
              </w:rPr>
              <w:t>PYTANIE NR 2: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Umowa powierzenia przetwarzania danych osobowych - par. 3 ust. 3 lit. d)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1. Czy Zamawiający potwierdzi, że przewidziany w tym postanowieniu wzoru umowy powierzenia przetwarzania danych osobowych obowiązek zgłoszenia naruszenia ochrony danych Administratorowi danych dotyczy tylko danych osobowych powierzonych Podmiotowi przetwarzającemu do przetwarzania w związku z wykonaniem zamówienia?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2. Czy Zamawiający potwierdzi, że informacje, które zgodnie z tym postanowieniem wzoru umowy powierzenia przetwarzania danych osobowych ma przekazać Administratorowi danych Podmiot przetwarzający muszą zostać przekazane tylko w takim zakresie, w jakim Podmiot przetwarzający będzie miał obiektywne możliwości ich ustalenia i zebrania przed zgłoszeniem Administratorowi danych w przypadku naruszenia ochrony powierzonych danych osobowych?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2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Umowa powierzenia przetwarzania danych osobowych - par. 3 ust. 3 lit. f)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Zwracamy uwagę, że Wykonawca, Podmiot przetwarzający, musi mieć możliwość zagwarantowania w toku realizacji zamówienia tajemnicy jego przedsiębiorstwa, które to mogą zostać ujawnione w toku inspekcji i kontroli realizowanych w toku wykonywania zamówienia lub w związku z nim, w tym także w toku audytów lub inspekcji prawidłowości przetwarzania powierzonych danych osobowych. Wobec tego, czy Zamawiający potwierdzi, że audytorem, o którym mowa w tym postanowieniu wzoru umowy powierzenia przetwarzania danych osobowych będzie osoba lub podmiot nie prowadzący wobec Wykonawcy działalności konkurencyjnej, ani też osoba lub podmiot w lub przez taką osobę lub podmiot zatrudniony, na jakiejkolwiek podstawie prawnej lub faktycznej, ani też nie powiązany z taką osobą czy podmiotem w jakikolwiek sposób, także nieformalny?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3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Umowa powierzenia przetwarzania danych osobowych - par. 5 ust. 1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Zamawiający potwierdzi, że zdanie drugie tego postanowienia wzoru umowy powierzenia przetwarzania danych osobowych stanowi zgodę na dalsze powierzenia w związku z realizacją umowy na wykonanie zamówienia, którego dotyczy przedmiotowe postępowanie?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9E6851" w:rsidRDefault="009E6851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lastRenderedPageBreak/>
              <w:t xml:space="preserve">Pytanie nr 4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Umowa powierzenia przetwarzania danych osobowych - par. 6 ust. 5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Zamawiający potwierdzi, że obowiązek powiadomienia określony w tym postanowieniu wzoru umowy powierzenia przetwarzania danych osobowych zostaje wyłączony wówczas, gdy takiego powiadomienia będą Podmiotowi przetwarzającemu zabraniały powszechnie obowiązujące na terytorium Rzeczpospolitej Polskiej przepisy prawa lub decyzje uprawnionych organów, w tym sądów?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5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Umowa powierzenia przetwarzania danych osobowych - par. 7 ust. 2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Zwracamy uwagę, że powierzenie przetwarzania danych osobowych w związku z realizacją zamówienia może mieć miejsce wyłącznie w okresie realizacji tego zamówienia, gdyż tylko ten czas jest okresem uzasadnionego powierzenia. W tym też okresie wymogiem prawnym jest uregulowanie przez strony, Zamawiającego i Wykonawcę, zasad tego powierzenia, przede wszystkim w umowie, a obowiązujące w tej dziedzinie prawo nie zezwala na lukę w tej regulacji lub jej brak, a do tego doprowadzić może wypowiedzenie przez którąkolwiek ze stron umowy powierzenia zawartej w związku z realizacją zamówienia. Wobec tego, aby uniknąć powyższego ryzyka, czy Zamawiający zastąpi to postanowienie wzoru umowy powierzenia przetwarzania danych osobowych zdaniem: "Niniejsza Umowa nie podlega wypowiedzeniu w okresie jej obowiązywania określonym w ust. 1 powyżej."?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wyraża zgodę i zmianie brzmienie § 7 ust. 2 na następujące: "Niniejsza Umowa nie podlega wypowiedzeniu w okresie jej obowiązywania określonym w ust. 1 powyżej"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6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Projekt umowy - dotyczy zadania 2,3,4 - par. 4 ust. 1 i ust. 2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Zamawiający potwierdzi, że odpowiedzialność Wykonawcy za niewykonanie lub nienależyte wykonanie zamówienia będzie wyłączona także w przypadku zaistnienia siły wyższej, o czym Wykonawca powiadomi Zamawiającego?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 xml:space="preserve">Odpowiedź: Zgodnie z projektem umowy oraz obowiązującymi przepisami ogólnymi.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 Pytanie nr 7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Projekt umowy - dotyczy zadania 2,3,4 - par. 4 ust. 5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Zamawiający potwierdzi, że reklamacja dotycząca uszkodzenia dostarczanego sprzętu będzie dotyczyła wyłącznie uszkodzeń wynikłych w trakcie jego transportu do miejsca wykonania zamówienia z przyczyn, za które odpowiedzialność ponosił będzie Wykonawca?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 xml:space="preserve">Odpowiedź: Zgodnie z projektem umowy.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8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Projekt umowy - dotyczy zadania 2,3,4 - par. 5 pkt 3)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Zamawiający potwierdzi, że w tym postanowieniu wzoru umowy ma na myśli postępowanie układowe Wykonawcy jako dłużnika?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potwierdza.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Pytanie nr 9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Projekt umowy - dotyczy zadania 2,3,4 - par. 10 ust. 2 pkt 2)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Czy Zamawiający potwierdzi, że w razie zaistnienia przypadków określonych w tym postanowieniu wzoru umowy, przed skorzystaniem z prawa do odstąpienia od umowy na wykonanie zamówienia wezwie Wykonawcę do prawidłowego wykonywania zamówienia, wyznaczając mu w tym celu termin odpowiedni, nie krótszy jak 7 dni od otrzymania wezwania?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Zgodnie z projektem umowy.</w:t>
            </w:r>
          </w:p>
          <w:p w:rsidR="00730B62" w:rsidRPr="00F10459" w:rsidRDefault="00730B62" w:rsidP="00ED0B1C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2"/>
                <w:highlight w:val="darkGray"/>
              </w:rPr>
            </w:pPr>
          </w:p>
        </w:tc>
      </w:tr>
      <w:tr w:rsidR="00730B62" w:rsidRPr="00F10459" w:rsidTr="00ED0B1C">
        <w:tc>
          <w:tcPr>
            <w:tcW w:w="9356" w:type="dxa"/>
            <w:shd w:val="clear" w:color="auto" w:fill="auto"/>
          </w:tcPr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  <w:u w:val="single"/>
              </w:rPr>
            </w:pPr>
            <w:r w:rsidRPr="009E6851">
              <w:rPr>
                <w:rFonts w:ascii="Arial Narrow" w:hAnsi="Arial Narrow" w:cs="Arial"/>
                <w:b/>
                <w:szCs w:val="22"/>
                <w:u w:val="single"/>
              </w:rPr>
              <w:lastRenderedPageBreak/>
              <w:t>PYTANIE NR 3: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1. Załącznik Nr 1 –Opis przedmiotu zamówienia - dotyczy zadanie nr 1 - pkt 5.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„-...przekaże procedury archiwizacji systemu i przy współpracy z Zamawiającym wykona praktycznie kopię i odtworzenie z kopii. Zamawiający posiada system archiwizacji Weam Backup.”</w:t>
            </w:r>
          </w:p>
          <w:p w:rsidR="00730B62" w:rsidRPr="00F10459" w:rsidRDefault="00730B62" w:rsidP="009E6851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lastRenderedPageBreak/>
              <w:t>Prosimy o określenie jakie praktyczne zastosowanie widzi Zamawiający jeżeli chodzi o oprogramowanie Weam Backup?</w:t>
            </w:r>
            <w:r w:rsidR="009E6851">
              <w:rPr>
                <w:rFonts w:ascii="Arial Narrow" w:hAnsi="Arial Narrow" w:cs="Arial"/>
                <w:szCs w:val="22"/>
              </w:rPr>
              <w:t xml:space="preserve"> </w:t>
            </w:r>
            <w:r w:rsidRPr="00F10459">
              <w:rPr>
                <w:rFonts w:ascii="Arial Narrow" w:hAnsi="Arial Narrow" w:cs="Arial"/>
                <w:szCs w:val="22"/>
              </w:rPr>
              <w:t>Oferowane oprogramowanie tworzy kopie zapasowe, które zgodnie z zapisami OPZ wymaga wspólnego uczestnictwa Zamawiającego i Wykonawcy w procesie tworzenia i odtwarzania kopii.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O ile oprogramowanie zaoferowane przez dostawcę tworzy kopie zapasowe Zamawiający nie wymaga wykorzystania posiadanego przez Zamawiającego systemu Weam Backup.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2. Załącznik Nr 1 –Opis przedmiotu zamówienia - dotyczy zadanie nr 1 - pkt 5.</w:t>
            </w:r>
          </w:p>
          <w:p w:rsidR="00730B62" w:rsidRPr="00F10459" w:rsidRDefault="00730B62" w:rsidP="009E6851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„Wymagany termin instalacji i wdrożenia do 60 dni kalendarzowych w terminie wskazanym przez Zamawiającego ( kryterium oceny ofert) mieszczącym się w okresie do 3 miesięcy od dnia zawarcia</w:t>
            </w:r>
            <w:r w:rsidR="009E6851">
              <w:rPr>
                <w:rFonts w:ascii="Arial Narrow" w:hAnsi="Arial Narrow" w:cs="Arial"/>
                <w:szCs w:val="22"/>
              </w:rPr>
              <w:t xml:space="preserve"> </w:t>
            </w:r>
            <w:r w:rsidRPr="00F10459">
              <w:rPr>
                <w:rFonts w:ascii="Arial Narrow" w:hAnsi="Arial Narrow" w:cs="Arial"/>
                <w:szCs w:val="22"/>
              </w:rPr>
              <w:t>umowy…”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Czy Zamawiający wyraża zgadnę na zamianę zapisu dot. Instalacji i wdrożenia systemu na: Termin instalacji i wdrożenia w przeciągu 90 dni roboczych w terminie uzgodnionym przez Zamawiającego z Wykonawca mieszczącym się w okresie 6 miesięcy od dnia zawarcia Umowy.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nie wyraża zgody.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3. Załącznik Nr 1 –Opis przedmiotu zamówienia - dotyczy zadanie nr 1 - pkt 6.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„System musi być wyposażony w zabezpieczenia przed nieautoryzowanym dostępem, musi umożliwić logowanie z wykorzystaniem usług domenowych Active Directory (AD) i współpracować z kontrolerem domeny Active Directory (AD) w taki sposób, że: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- AD stanowi bazę kont użytkowników, haseł oraz grup tak, aby Użytkownik systemu LIS mógł się posługiwać do prawidłowej autoryzacji w systemie loginem i hasłem AD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- po założeniu konta w AD nie trzeba wykonywać powtórnie czynności tworzenia konta użytkownika w SSI w zakresie wprowadzania loginu i hasła.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 xml:space="preserve">Czy w związku z tym, że oferowane rozwiązanie systemowe posiada wbudowane mechanizmy zabezpieczenia przed nieautoryzowanym dostęp, Zamawiający zgodzi się na wykreślenie wymogu logowania z wykorzystaniem usług domenowych Active Directory. 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 xml:space="preserve">Odpowiedź: Zamawiający wyraża zgodę.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4. Do Projektu Umowy - § 2 ust.9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„W przypadku zmiany aparatu laboratoryjnego lub rozbudowy laboratorium o kolejny aparat laboratoryjny w trakcie trwania umowy wykonawca zobowiązuje się dostarczyć interfejs komunikacyjny w ramach umowy serwisowej, bez dodatkowych kosztów po stronie zamawiającego”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Prosimy o podanie maksymalnej ilości planowanych podłączeń aparatów ?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 xml:space="preserve">Odpowiedź: </w:t>
            </w:r>
            <w:r w:rsidR="009E6851" w:rsidRPr="009E6851">
              <w:rPr>
                <w:rFonts w:ascii="Arial Narrow" w:hAnsi="Arial Narrow" w:cs="Arial"/>
                <w:b/>
                <w:szCs w:val="22"/>
              </w:rPr>
              <w:t xml:space="preserve">Maksymalnie 4 podłączenia.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5. Do Projektu Umowy - § 3 ust.4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4. Strony zgodnie ustalają iż: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1) czas reakcji – podjęcia działania na zgłoszenie krytyczne, tj. kiedy Zamawiający nie ma możliwości pracy w systemie, wynosi 1 h, natomiast przywrócenie działania systemu/usunięcie błędu krytycznego – 4h,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2) czas reakcji - podjęcia działania na zgłoszenie podstawowe, tj. kiedy Zamawiający ma możliwość pracy na systemie ale funkcjonalność systemu działa nieprawidłowo) wynosi 4 godziny, natomiast usunięcie usterki – 1 dzień roboczy.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Prosimy o doprecyzowanie co Zamawiający rozumie przez zapis nieprawidłowe działanie funkcjonalności?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Odpowiedź: Zamawiający przez zapis "nieprawidłowe działanie systemu" rozumie: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generowany jest błąd systemowy (z systemu LIS)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generowany jest błąd systemowy ( z systemu operacyjnego, zgodnego ze specyfikacją zgodności producenta LIS)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funkcjonalność  nie generuje właściwych wyników (np. błędne zestawienie)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funkcjonalność  nie powoduje właściwej reakcji systemu (np. przycisk "drukuj" nie generuje wydruku)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funkcjonalność powoduje zawieszenie systemu</w:t>
            </w:r>
          </w:p>
          <w:p w:rsidR="00730B62" w:rsidRPr="009E6851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9E6851">
              <w:rPr>
                <w:rFonts w:ascii="Arial Narrow" w:hAnsi="Arial Narrow" w:cs="Arial"/>
                <w:b/>
                <w:szCs w:val="22"/>
              </w:rPr>
              <w:t>- system działa w ograniczonym zakresie, odmiennym od wdrożonego (np. nie generowane są komunikaty HL7)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6. Do Projektu Umowy - § 8 ust.1 pkt c,d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c) 250,00 zł – za każdą rozpoczętą godzinę zwłoki w usunięciu usterek, o których mowa w § 3 ust. 4 pkt. 1,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d )150,00 zł – za każdą rozpoczętą godzinę zwłoki w usunięciu usterek, o których mowa w § 3 ust. 4 pkt. 2.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Czy Zamawiający uwzględnia zmianę wartości kar umownych, zgodnie z poniższym?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c) 100,00 zł – za każdą rozpoczętą godzinę zwłoki w usunięciu usterek, o których mowa w § 3 ust. 4 pkt. 1,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d )50,00 zł – za każdą rozpoczętą godzinę zwłoki w usunięciu usterek, o których mowa w § 3 ust. 4 pkt. 2.</w:t>
            </w:r>
          </w:p>
          <w:p w:rsidR="00730B62" w:rsidRPr="008B0517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B0517">
              <w:rPr>
                <w:rFonts w:ascii="Arial Narrow" w:hAnsi="Arial Narrow" w:cs="Arial"/>
                <w:b/>
                <w:szCs w:val="22"/>
              </w:rPr>
              <w:t xml:space="preserve">Odpowiedź: Zamawiający wyraża zgodę.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7. Załącznik nr 1 Opis Funkcjonalności pkt 10. ppkt a)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10.Automatyczna identyfikacja materiału: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a) system znakowania kodami paskowymi („oklejanie” w miejscu pobrania, nie w laboratorium) nie wymagający drukarek tych kodów, dostarczenie kodów kreskowych w łącznej liczbie odpowiadającej ilości badań wykonywanych w laboratorium (600tys. próbek rocznie)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Czy Zamawiający zgodzi się na wykreślenie powyższego wymogu ?</w:t>
            </w:r>
          </w:p>
          <w:p w:rsidR="00730B62" w:rsidRPr="008B0517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B0517">
              <w:rPr>
                <w:rFonts w:ascii="Arial Narrow" w:hAnsi="Arial Narrow" w:cs="Arial"/>
                <w:b/>
                <w:szCs w:val="22"/>
              </w:rPr>
              <w:t xml:space="preserve">Odpowiedź: Zamawiający nie wyraża zgody. 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Pytanie 8. Załącznik Nr 1 –Opis przedmiotu zamówienia - dotyczy zadanie nr 1 - pkt 4.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„W okresie gwarancji wykonawca zapewni ciągłość działania bazy danych i oprogramowania oraz zapewni optymalną konfiguracje serwera, na którym działa oprogramowanie…”</w:t>
            </w:r>
          </w:p>
          <w:p w:rsidR="00730B62" w:rsidRPr="00F10459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2"/>
              </w:rPr>
            </w:pPr>
            <w:r w:rsidRPr="00F10459">
              <w:rPr>
                <w:rFonts w:ascii="Arial Narrow" w:hAnsi="Arial Narrow" w:cs="Arial"/>
                <w:szCs w:val="22"/>
              </w:rPr>
              <w:t>Prosimy o doprecyzowanie na jakim poziomie (wyrażonym w %)Wykonawca ma zapewnić ciągłość działania bazy danych?</w:t>
            </w:r>
          </w:p>
          <w:p w:rsidR="00730B62" w:rsidRPr="008B0517" w:rsidRDefault="00730B62" w:rsidP="00ED0B1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8B0517">
              <w:rPr>
                <w:rFonts w:ascii="Arial Narrow" w:hAnsi="Arial Narrow" w:cs="Arial"/>
                <w:b/>
                <w:szCs w:val="22"/>
              </w:rPr>
              <w:t>Odpowiedź: 100 %. Przestoje w działaniu bazy danych traktowane będą jako błąd krytyczny.</w:t>
            </w:r>
          </w:p>
          <w:p w:rsidR="00730B62" w:rsidRPr="00F10459" w:rsidRDefault="00730B62" w:rsidP="00ED0B1C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2"/>
                <w:highlight w:val="darkGray"/>
              </w:rPr>
            </w:pPr>
          </w:p>
        </w:tc>
      </w:tr>
    </w:tbl>
    <w:p w:rsidR="00BE7BFD" w:rsidRPr="00F1045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F1045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F10459">
        <w:rPr>
          <w:rFonts w:ascii="Arial Narrow" w:hAnsi="Arial Narrow" w:cs="Arial"/>
          <w:sz w:val="22"/>
          <w:szCs w:val="24"/>
        </w:rPr>
        <w:t>Zamawiający</w:t>
      </w:r>
    </w:p>
    <w:p w:rsidR="00BE760F" w:rsidRDefault="00BE760F">
      <w:pPr>
        <w:spacing w:before="120" w:after="120" w:line="360" w:lineRule="auto"/>
        <w:ind w:left="567"/>
        <w:jc w:val="right"/>
        <w:rPr>
          <w:rFonts w:ascii="Arial Narrow" w:hAnsi="Arial Narrow"/>
          <w:sz w:val="22"/>
          <w:szCs w:val="24"/>
        </w:rPr>
      </w:pPr>
      <w:bookmarkStart w:id="0" w:name="_GoBack"/>
      <w:bookmarkEnd w:id="0"/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P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BE760F" w:rsidRDefault="00BE760F" w:rsidP="00BE760F">
      <w:pPr>
        <w:rPr>
          <w:rFonts w:ascii="Arial Narrow" w:hAnsi="Arial Narrow"/>
          <w:sz w:val="22"/>
          <w:szCs w:val="24"/>
        </w:rPr>
      </w:pPr>
    </w:p>
    <w:p w:rsidR="00F10459" w:rsidRDefault="00BE760F" w:rsidP="00BE760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BE760F" w:rsidRDefault="00BE760F" w:rsidP="00BE760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E760F" w:rsidRDefault="00BE760F" w:rsidP="00BE760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BE760F" w:rsidRDefault="00BE760F" w:rsidP="00BE760F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BE760F" w:rsidRPr="00BE760F" w:rsidRDefault="00BE760F" w:rsidP="00BE760F">
      <w:pPr>
        <w:rPr>
          <w:rFonts w:ascii="Arial Narrow" w:hAnsi="Arial Narrow"/>
        </w:rPr>
      </w:pPr>
      <w:r>
        <w:rPr>
          <w:rFonts w:ascii="Arial Narrow" w:hAnsi="Arial Narrow"/>
        </w:rPr>
        <w:t>Data: 2022-03-30</w:t>
      </w:r>
    </w:p>
    <w:sectPr w:rsidR="00BE760F" w:rsidRPr="00BE76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093" w:rsidRDefault="00772093">
      <w:r>
        <w:separator/>
      </w:r>
    </w:p>
  </w:endnote>
  <w:endnote w:type="continuationSeparator" w:id="0">
    <w:p w:rsidR="00772093" w:rsidRDefault="0077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0BF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093" w:rsidRDefault="00772093">
      <w:r>
        <w:separator/>
      </w:r>
    </w:p>
  </w:footnote>
  <w:footnote w:type="continuationSeparator" w:id="0">
    <w:p w:rsidR="00772093" w:rsidRDefault="0077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B62" w:rsidRDefault="00730B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B62" w:rsidRDefault="00730B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B62" w:rsidRDefault="00730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09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B62"/>
    <w:rsid w:val="00772093"/>
    <w:rsid w:val="007D7198"/>
    <w:rsid w:val="00864A4B"/>
    <w:rsid w:val="00870F9F"/>
    <w:rsid w:val="008804B6"/>
    <w:rsid w:val="00897AB0"/>
    <w:rsid w:val="008A3553"/>
    <w:rsid w:val="008B0517"/>
    <w:rsid w:val="009E6851"/>
    <w:rsid w:val="00A905AC"/>
    <w:rsid w:val="00BA6584"/>
    <w:rsid w:val="00BE760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0BFE"/>
    <w:rsid w:val="00E72428"/>
    <w:rsid w:val="00E74BC3"/>
    <w:rsid w:val="00E935D6"/>
    <w:rsid w:val="00EA14B3"/>
    <w:rsid w:val="00EA416E"/>
    <w:rsid w:val="00F1045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1583</Words>
  <Characters>9879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2022-03-30T10:58:00Z</cp:lastPrinted>
  <dcterms:created xsi:type="dcterms:W3CDTF">2022-03-30T10:30:00Z</dcterms:created>
  <dcterms:modified xsi:type="dcterms:W3CDTF">2022-03-30T10:58:00Z</dcterms:modified>
</cp:coreProperties>
</file>