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54223" w14:textId="77777777" w:rsidR="006A5DF1" w:rsidRPr="00E935D6" w:rsidRDefault="00A0578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05784">
        <w:rPr>
          <w:rFonts w:ascii="Arial" w:hAnsi="Arial" w:cs="Arial"/>
          <w:sz w:val="24"/>
          <w:szCs w:val="24"/>
        </w:rPr>
        <w:t>Woźniki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A05784">
        <w:rPr>
          <w:rFonts w:ascii="Arial" w:hAnsi="Arial" w:cs="Arial"/>
          <w:sz w:val="24"/>
          <w:szCs w:val="24"/>
        </w:rPr>
        <w:t>2022-04-05</w:t>
      </w:r>
    </w:p>
    <w:p w14:paraId="33371674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3651C88" w14:textId="77777777" w:rsidR="006A5DF1" w:rsidRPr="00E935D6" w:rsidRDefault="00A05784" w:rsidP="006A5DF1">
      <w:pPr>
        <w:rPr>
          <w:rFonts w:ascii="Arial" w:hAnsi="Arial" w:cs="Arial"/>
          <w:b/>
          <w:bCs/>
          <w:sz w:val="24"/>
          <w:szCs w:val="24"/>
        </w:rPr>
      </w:pPr>
      <w:r w:rsidRPr="00A05784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390476AE" w14:textId="77777777" w:rsidR="006A5DF1" w:rsidRPr="00E935D6" w:rsidRDefault="00A05784" w:rsidP="006A5DF1">
      <w:pPr>
        <w:rPr>
          <w:rFonts w:ascii="Arial" w:hAnsi="Arial" w:cs="Arial"/>
          <w:sz w:val="24"/>
          <w:szCs w:val="24"/>
        </w:rPr>
      </w:pPr>
      <w:r w:rsidRPr="00A05784">
        <w:rPr>
          <w:rFonts w:ascii="Arial" w:hAnsi="Arial" w:cs="Arial"/>
          <w:sz w:val="24"/>
          <w:szCs w:val="24"/>
        </w:rPr>
        <w:t>Rynek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05784">
        <w:rPr>
          <w:rFonts w:ascii="Arial" w:hAnsi="Arial" w:cs="Arial"/>
          <w:sz w:val="24"/>
          <w:szCs w:val="24"/>
        </w:rPr>
        <w:t>11</w:t>
      </w:r>
    </w:p>
    <w:p w14:paraId="7B49D2EA" w14:textId="77777777" w:rsidR="006A5DF1" w:rsidRPr="00E935D6" w:rsidRDefault="00A05784" w:rsidP="006A5DF1">
      <w:pPr>
        <w:rPr>
          <w:rFonts w:ascii="Arial" w:hAnsi="Arial" w:cs="Arial"/>
          <w:sz w:val="24"/>
          <w:szCs w:val="24"/>
        </w:rPr>
      </w:pPr>
      <w:r w:rsidRPr="00A05784">
        <w:rPr>
          <w:rFonts w:ascii="Arial" w:hAnsi="Arial" w:cs="Arial"/>
          <w:sz w:val="24"/>
          <w:szCs w:val="24"/>
        </w:rPr>
        <w:t>42-289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05784">
        <w:rPr>
          <w:rFonts w:ascii="Arial" w:hAnsi="Arial" w:cs="Arial"/>
          <w:sz w:val="24"/>
          <w:szCs w:val="24"/>
        </w:rPr>
        <w:t>Woźniki</w:t>
      </w:r>
    </w:p>
    <w:p w14:paraId="5A2D55D0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84201AE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37472004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EA40EF2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6DE3D6B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6E7141B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9FB084D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E7A7086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A3BBCDE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0C9519E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64CBA05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8891E53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A05784" w:rsidRPr="00A0578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05784" w:rsidRPr="00A05784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A05784" w:rsidRPr="00A05784">
        <w:rPr>
          <w:rFonts w:ascii="Arial" w:hAnsi="Arial" w:cs="Arial"/>
          <w:b/>
          <w:bCs/>
          <w:sz w:val="24"/>
          <w:szCs w:val="24"/>
        </w:rPr>
        <w:t>Przebudowa  boiska wraz z nadbudową i przebudową budynku szatniowego w kompleksie szkolnym oraz infrastrukturą towarzyszącą w miejscowości Psary przy ul. Głównej 91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05784" w:rsidRPr="00A05784">
        <w:rPr>
          <w:rFonts w:ascii="Arial" w:hAnsi="Arial" w:cs="Arial"/>
          <w:b/>
          <w:sz w:val="24"/>
          <w:szCs w:val="24"/>
        </w:rPr>
        <w:t>ZP 271.4.2022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F5D0031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05784" w:rsidRPr="00A05784">
        <w:rPr>
          <w:rFonts w:ascii="Arial" w:hAnsi="Arial" w:cs="Arial"/>
          <w:b/>
          <w:sz w:val="24"/>
          <w:szCs w:val="24"/>
        </w:rPr>
        <w:t>Urząd Miejski w Woźnikach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05784" w:rsidRPr="00A05784">
        <w:rPr>
          <w:rFonts w:ascii="Arial" w:hAnsi="Arial" w:cs="Arial"/>
          <w:sz w:val="24"/>
          <w:szCs w:val="24"/>
        </w:rPr>
        <w:t>(</w:t>
      </w:r>
      <w:proofErr w:type="spellStart"/>
      <w:r w:rsidR="00A05784" w:rsidRPr="00A05784">
        <w:rPr>
          <w:rFonts w:ascii="Arial" w:hAnsi="Arial" w:cs="Arial"/>
          <w:sz w:val="24"/>
          <w:szCs w:val="24"/>
        </w:rPr>
        <w:t>t.j</w:t>
      </w:r>
      <w:proofErr w:type="spellEnd"/>
      <w:r w:rsidR="00A05784" w:rsidRPr="00A05784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5784" w:rsidRPr="00E935D6" w14:paraId="72ADF9A7" w14:textId="77777777" w:rsidTr="0034587D">
        <w:tc>
          <w:tcPr>
            <w:tcW w:w="9356" w:type="dxa"/>
            <w:shd w:val="clear" w:color="auto" w:fill="auto"/>
          </w:tcPr>
          <w:p w14:paraId="7DDD0774" w14:textId="77777777" w:rsidR="00A05784" w:rsidRPr="00E935D6" w:rsidRDefault="00A05784" w:rsidP="003458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05784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2373DB10" w14:textId="77777777" w:rsidR="00A05784" w:rsidRPr="00A05784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 xml:space="preserve">1. Proszę o wyjaśnienie jaką ilość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piłkochwytów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oraz ogrodzenia należy przyjąć do wyceny?</w:t>
            </w:r>
          </w:p>
          <w:p w14:paraId="2EA7BA46" w14:textId="77777777" w:rsidR="00A05784" w:rsidRPr="00A05784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>Przedmiar podaje długość:</w:t>
            </w:r>
          </w:p>
          <w:p w14:paraId="73A1D183" w14:textId="77777777" w:rsidR="00A05784" w:rsidRPr="00A05784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piłkochwytów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równą 2 x 20,32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, natomiast opis oraz rysunek zagospodarowania 362,48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1EF96BD" w14:textId="77777777" w:rsidR="00A05784" w:rsidRPr="00A05784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 xml:space="preserve">- ogrodzenia 165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nowego ogrodzenia + 62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wymiana paneli - opis nie określa długości ogrodzenia.</w:t>
            </w:r>
          </w:p>
          <w:p w14:paraId="7F7685C8" w14:textId="77777777" w:rsidR="00A05784" w:rsidRPr="00A05784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 xml:space="preserve">Proszę również o potwierdzenie, iż kolor słupów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piłkochwytów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ma być RAL5510?</w:t>
            </w:r>
          </w:p>
          <w:p w14:paraId="00F7418C" w14:textId="77777777" w:rsidR="00A05784" w:rsidRPr="00A05784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>Standardowo przyjmuje się słupy w kolorze RAL6005 (zielony), RAL9005 (czarny), RAL7016 (grafit).</w:t>
            </w:r>
          </w:p>
          <w:p w14:paraId="289A3CF3" w14:textId="77777777" w:rsidR="00A05784" w:rsidRPr="00A05784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 xml:space="preserve">Jaka ma być zastosowana siatka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piłkochwytów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0210CBF" w14:textId="77777777" w:rsidR="00A05784" w:rsidRPr="00E935D6" w:rsidRDefault="00A05784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>2. Proszę o udostępnienie rysunków Z_02-Z_05.</w:t>
            </w:r>
          </w:p>
          <w:p w14:paraId="4EF2D1E4" w14:textId="77777777" w:rsidR="00A05784" w:rsidRPr="00E935D6" w:rsidRDefault="00A05784" w:rsidP="003458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6AF989" w14:textId="77777777" w:rsidR="00A05784" w:rsidRPr="00A05784" w:rsidRDefault="00A05784" w:rsidP="003458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lastRenderedPageBreak/>
              <w:t xml:space="preserve">Ad.1 Ogrodzenie i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piłkochwyty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należy wykonać zgodnie z rysunkiem Z_02 a co za tym idzie przyjąć stosowne długości, słupy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piłkochwytów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 cynkowane w naturalnym kolorze cynku, siatka </w:t>
            </w:r>
            <w:proofErr w:type="spellStart"/>
            <w:r w:rsidRPr="00A05784">
              <w:rPr>
                <w:rFonts w:ascii="Arial" w:hAnsi="Arial" w:cs="Arial"/>
                <w:sz w:val="22"/>
                <w:szCs w:val="22"/>
              </w:rPr>
              <w:t>piłkochwytu</w:t>
            </w:r>
            <w:proofErr w:type="spellEnd"/>
            <w:r w:rsidRPr="00A05784">
              <w:rPr>
                <w:rFonts w:ascii="Arial" w:hAnsi="Arial" w:cs="Arial"/>
                <w:sz w:val="22"/>
                <w:szCs w:val="22"/>
              </w:rPr>
              <w:t xml:space="preserve"> polipropylenowa o oczku 45x45mm i gr. sznura 4mm, pozostałe ogrodzenie panelowe w kolorze RAL7016</w:t>
            </w:r>
          </w:p>
          <w:p w14:paraId="26F3D137" w14:textId="77777777" w:rsidR="00A05784" w:rsidRPr="00E935D6" w:rsidRDefault="00A05784" w:rsidP="003458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784">
              <w:rPr>
                <w:rFonts w:ascii="Arial" w:hAnsi="Arial" w:cs="Arial"/>
                <w:sz w:val="22"/>
                <w:szCs w:val="22"/>
              </w:rPr>
              <w:t>Ad.2 Rysunki Z_02 - Z_05 zostały zamieszczone na stronie Zamawiającego: https://e-propublico.pl</w:t>
            </w:r>
          </w:p>
        </w:tc>
      </w:tr>
    </w:tbl>
    <w:p w14:paraId="174F713C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27FBD4B" w14:textId="75D2E3FB" w:rsidR="00017F3F" w:rsidRPr="00E935D6" w:rsidRDefault="00017F3F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017F3F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4D735" w14:textId="77777777" w:rsidR="00656BCB" w:rsidRDefault="00656BCB">
      <w:r>
        <w:separator/>
      </w:r>
    </w:p>
  </w:endnote>
  <w:endnote w:type="continuationSeparator" w:id="0">
    <w:p w14:paraId="3962CBBC" w14:textId="77777777" w:rsidR="00656BCB" w:rsidRDefault="00656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D171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CA5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A22D9" w14:textId="67448D73" w:rsidR="006D4AB3" w:rsidRDefault="00A520B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51D12D" wp14:editId="4493703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FE4F5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157BE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5F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10B6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269D85" w14:textId="77777777" w:rsidR="006D4AB3" w:rsidRDefault="006D4AB3">
    <w:pPr>
      <w:pStyle w:val="Stopka"/>
      <w:tabs>
        <w:tab w:val="clear" w:pos="4536"/>
        <w:tab w:val="left" w:pos="6237"/>
      </w:tabs>
    </w:pPr>
  </w:p>
  <w:p w14:paraId="4E75D9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5E343" w14:textId="77777777" w:rsidR="00656BCB" w:rsidRDefault="00656BCB">
      <w:r>
        <w:separator/>
      </w:r>
    </w:p>
  </w:footnote>
  <w:footnote w:type="continuationSeparator" w:id="0">
    <w:p w14:paraId="086FC469" w14:textId="77777777" w:rsidR="00656BCB" w:rsidRDefault="00656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41993" w14:textId="77777777" w:rsidR="00A05784" w:rsidRDefault="00A057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4D75E" w14:textId="77777777" w:rsidR="00A05784" w:rsidRDefault="00A057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08DB8" w14:textId="77777777" w:rsidR="00A05784" w:rsidRDefault="00A057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BCB"/>
    <w:rsid w:val="00017F3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56BCB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05784"/>
    <w:rsid w:val="00A520B1"/>
    <w:rsid w:val="00A905AC"/>
    <w:rsid w:val="00BA6584"/>
    <w:rsid w:val="00BE7BFD"/>
    <w:rsid w:val="00C370F2"/>
    <w:rsid w:val="00C44EEC"/>
    <w:rsid w:val="00D22FFA"/>
    <w:rsid w:val="00D8461B"/>
    <w:rsid w:val="00D915F2"/>
    <w:rsid w:val="00DE699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FD084D"/>
  <w15:chartTrackingRefBased/>
  <w15:docId w15:val="{D14E1B07-78BF-4F44-B631-A103583F4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2022-04-05T09:11:00Z</dcterms:created>
  <dcterms:modified xsi:type="dcterms:W3CDTF">2022-04-05T09:11:00Z</dcterms:modified>
</cp:coreProperties>
</file>