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035AFF" w:rsidRDefault="000749F3" w:rsidP="00035AFF">
      <w:pPr>
        <w:rPr>
          <w:rFonts w:ascii="Arial Narrow" w:hAnsi="Arial Narrow" w:cs="Arial"/>
          <w:sz w:val="22"/>
          <w:szCs w:val="24"/>
        </w:rPr>
      </w:pPr>
      <w:r w:rsidRPr="00035AFF">
        <w:rPr>
          <w:rFonts w:ascii="Arial Narrow" w:hAnsi="Arial Narrow" w:cs="Arial"/>
          <w:b/>
          <w:bCs/>
          <w:sz w:val="22"/>
          <w:szCs w:val="24"/>
        </w:rPr>
        <w:t>10WSKzP SPZOZ</w:t>
      </w:r>
      <w:r w:rsidR="00035AFF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="00035AFF">
        <w:rPr>
          <w:rFonts w:ascii="Arial Narrow" w:hAnsi="Arial Narrow" w:cs="Arial"/>
          <w:b/>
          <w:bCs/>
          <w:sz w:val="22"/>
          <w:szCs w:val="24"/>
        </w:rPr>
        <w:tab/>
      </w:r>
      <w:r w:rsidR="00035AFF">
        <w:rPr>
          <w:rFonts w:ascii="Arial Narrow" w:hAnsi="Arial Narrow" w:cs="Arial"/>
          <w:b/>
          <w:bCs/>
          <w:sz w:val="22"/>
          <w:szCs w:val="24"/>
        </w:rPr>
        <w:tab/>
      </w:r>
      <w:r w:rsidR="00035AFF">
        <w:rPr>
          <w:rFonts w:ascii="Arial Narrow" w:hAnsi="Arial Narrow" w:cs="Arial"/>
          <w:b/>
          <w:bCs/>
          <w:sz w:val="22"/>
          <w:szCs w:val="24"/>
        </w:rPr>
        <w:tab/>
      </w:r>
      <w:r w:rsidR="00035AFF">
        <w:rPr>
          <w:rFonts w:ascii="Arial Narrow" w:hAnsi="Arial Narrow" w:cs="Arial"/>
          <w:b/>
          <w:bCs/>
          <w:sz w:val="22"/>
          <w:szCs w:val="24"/>
        </w:rPr>
        <w:tab/>
      </w:r>
      <w:r w:rsidR="00035AFF">
        <w:rPr>
          <w:rFonts w:ascii="Arial Narrow" w:hAnsi="Arial Narrow" w:cs="Arial"/>
          <w:b/>
          <w:bCs/>
          <w:sz w:val="22"/>
          <w:szCs w:val="24"/>
        </w:rPr>
        <w:tab/>
      </w:r>
      <w:r w:rsidR="00035AFF">
        <w:rPr>
          <w:rFonts w:ascii="Arial Narrow" w:hAnsi="Arial Narrow" w:cs="Arial"/>
          <w:b/>
          <w:bCs/>
          <w:sz w:val="22"/>
          <w:szCs w:val="24"/>
        </w:rPr>
        <w:tab/>
      </w:r>
      <w:r w:rsidR="00035AFF">
        <w:rPr>
          <w:rFonts w:ascii="Arial Narrow" w:hAnsi="Arial Narrow" w:cs="Arial"/>
          <w:b/>
          <w:bCs/>
          <w:sz w:val="22"/>
          <w:szCs w:val="24"/>
        </w:rPr>
        <w:tab/>
      </w:r>
      <w:r w:rsidR="00035AFF" w:rsidRPr="00035AFF">
        <w:rPr>
          <w:rFonts w:ascii="Arial Narrow" w:hAnsi="Arial Narrow" w:cs="Arial"/>
          <w:sz w:val="22"/>
          <w:szCs w:val="24"/>
        </w:rPr>
        <w:t xml:space="preserve"> Bydgoszcz dnia: 2022-04-07</w:t>
      </w:r>
    </w:p>
    <w:p w:rsidR="006A5DF1" w:rsidRPr="00035AFF" w:rsidRDefault="000749F3" w:rsidP="006A5DF1">
      <w:pPr>
        <w:rPr>
          <w:rFonts w:ascii="Arial Narrow" w:hAnsi="Arial Narrow" w:cs="Arial"/>
          <w:sz w:val="22"/>
          <w:szCs w:val="24"/>
        </w:rPr>
      </w:pPr>
      <w:r w:rsidRPr="00035AFF">
        <w:rPr>
          <w:rFonts w:ascii="Arial Narrow" w:hAnsi="Arial Narrow" w:cs="Arial"/>
          <w:sz w:val="22"/>
          <w:szCs w:val="24"/>
        </w:rPr>
        <w:t>Powstańców Warszawy</w:t>
      </w:r>
      <w:r w:rsidR="006A5DF1" w:rsidRPr="00035AFF">
        <w:rPr>
          <w:rFonts w:ascii="Arial Narrow" w:hAnsi="Arial Narrow" w:cs="Arial"/>
          <w:sz w:val="22"/>
          <w:szCs w:val="24"/>
        </w:rPr>
        <w:t xml:space="preserve"> </w:t>
      </w:r>
      <w:r w:rsidRPr="00035AFF">
        <w:rPr>
          <w:rFonts w:ascii="Arial Narrow" w:hAnsi="Arial Narrow" w:cs="Arial"/>
          <w:sz w:val="22"/>
          <w:szCs w:val="24"/>
        </w:rPr>
        <w:t>5</w:t>
      </w:r>
    </w:p>
    <w:p w:rsidR="006A5DF1" w:rsidRPr="00035AFF" w:rsidRDefault="000749F3" w:rsidP="006A5DF1">
      <w:pPr>
        <w:rPr>
          <w:rFonts w:ascii="Arial Narrow" w:hAnsi="Arial Narrow" w:cs="Arial"/>
          <w:sz w:val="22"/>
          <w:szCs w:val="24"/>
        </w:rPr>
      </w:pPr>
      <w:r w:rsidRPr="00035AFF">
        <w:rPr>
          <w:rFonts w:ascii="Arial Narrow" w:hAnsi="Arial Narrow" w:cs="Arial"/>
          <w:sz w:val="22"/>
          <w:szCs w:val="24"/>
        </w:rPr>
        <w:t>85-681</w:t>
      </w:r>
      <w:r w:rsidR="006A5DF1" w:rsidRPr="00035AFF">
        <w:rPr>
          <w:rFonts w:ascii="Arial Narrow" w:hAnsi="Arial Narrow" w:cs="Arial"/>
          <w:sz w:val="22"/>
          <w:szCs w:val="24"/>
        </w:rPr>
        <w:t xml:space="preserve"> </w:t>
      </w:r>
      <w:r w:rsidRPr="00035AFF">
        <w:rPr>
          <w:rFonts w:ascii="Arial Narrow" w:hAnsi="Arial Narrow" w:cs="Arial"/>
          <w:sz w:val="22"/>
          <w:szCs w:val="24"/>
        </w:rPr>
        <w:t>Bydgoszcz</w:t>
      </w:r>
    </w:p>
    <w:p w:rsidR="006A5DF1" w:rsidRPr="00035AF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A50596" w:rsidRPr="00A50596" w:rsidRDefault="00035AFF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  <w:r w:rsidRPr="00A50596">
        <w:rPr>
          <w:rFonts w:ascii="Arial Narrow" w:hAnsi="Arial Narrow" w:cs="Arial"/>
          <w:b/>
          <w:sz w:val="22"/>
          <w:szCs w:val="24"/>
        </w:rPr>
        <w:t xml:space="preserve">Pismo: </w:t>
      </w:r>
      <w:r w:rsidR="00A50596" w:rsidRPr="00A50596">
        <w:rPr>
          <w:rFonts w:ascii="Arial Narrow" w:hAnsi="Arial Narrow" w:cs="Arial"/>
          <w:b/>
          <w:sz w:val="22"/>
          <w:szCs w:val="24"/>
        </w:rPr>
        <w:t>2897/22</w:t>
      </w:r>
    </w:p>
    <w:p w:rsidR="006A5DF1" w:rsidRPr="00A50596" w:rsidRDefault="00A50596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  <w:r w:rsidRPr="00A50596">
        <w:rPr>
          <w:rFonts w:ascii="Arial Narrow" w:hAnsi="Arial Narrow" w:cs="Arial"/>
          <w:b/>
          <w:sz w:val="22"/>
          <w:szCs w:val="24"/>
        </w:rPr>
        <w:t>Sprawa nr: 28/2022</w:t>
      </w:r>
      <w:r w:rsidR="006A5DF1" w:rsidRPr="00A50596">
        <w:rPr>
          <w:rFonts w:ascii="Arial Narrow" w:hAnsi="Arial Narrow" w:cs="Arial"/>
          <w:b/>
          <w:sz w:val="22"/>
          <w:szCs w:val="24"/>
        </w:rPr>
        <w:tab/>
        <w:t xml:space="preserve"> </w:t>
      </w:r>
    </w:p>
    <w:p w:rsidR="006A5DF1" w:rsidRPr="00035AF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035AF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035AFF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035AF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r w:rsidRPr="00035AFF">
        <w:rPr>
          <w:rFonts w:ascii="Arial Narrow" w:hAnsi="Arial Narrow" w:cs="Arial"/>
          <w:sz w:val="22"/>
          <w:szCs w:val="24"/>
        </w:rPr>
        <w:t>ubiegający się o zamówienie publiczne</w:t>
      </w:r>
    </w:p>
    <w:p w:rsidR="00632C3C" w:rsidRPr="00035AFF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035AFF">
        <w:rPr>
          <w:rFonts w:ascii="Arial Narrow" w:hAnsi="Arial Narrow" w:cs="Arial"/>
          <w:sz w:val="24"/>
          <w:szCs w:val="28"/>
        </w:rPr>
        <w:t>WYJAŚNIENI</w:t>
      </w:r>
      <w:r w:rsidR="00520165" w:rsidRPr="00035AFF">
        <w:rPr>
          <w:rFonts w:ascii="Arial Narrow" w:hAnsi="Arial Narrow" w:cs="Arial"/>
          <w:sz w:val="24"/>
          <w:szCs w:val="28"/>
        </w:rPr>
        <w:t>A</w:t>
      </w:r>
      <w:r w:rsidR="00632C3C" w:rsidRPr="00035AFF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035AFF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035AFF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035AFF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035AFF">
        <w:rPr>
          <w:rFonts w:ascii="Arial Narrow" w:hAnsi="Arial Narrow" w:cs="Arial"/>
          <w:sz w:val="22"/>
          <w:szCs w:val="24"/>
        </w:rPr>
        <w:t>p</w:t>
      </w:r>
      <w:r w:rsidRPr="00035AFF">
        <w:rPr>
          <w:rFonts w:ascii="Arial Narrow" w:hAnsi="Arial Narrow" w:cs="Arial"/>
          <w:sz w:val="22"/>
          <w:szCs w:val="24"/>
        </w:rPr>
        <w:t>ostępowani</w:t>
      </w:r>
      <w:r w:rsidR="006A5DF1" w:rsidRPr="00035AFF">
        <w:rPr>
          <w:rFonts w:ascii="Arial Narrow" w:hAnsi="Arial Narrow" w:cs="Arial"/>
          <w:sz w:val="22"/>
          <w:szCs w:val="24"/>
        </w:rPr>
        <w:t>a</w:t>
      </w:r>
      <w:r w:rsidRPr="00035AFF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035AFF">
        <w:rPr>
          <w:rFonts w:ascii="Arial Narrow" w:hAnsi="Arial Narrow" w:cs="Arial"/>
          <w:sz w:val="22"/>
          <w:szCs w:val="24"/>
        </w:rPr>
        <w:t>go</w:t>
      </w:r>
      <w:r w:rsidRPr="00035AFF">
        <w:rPr>
          <w:rFonts w:ascii="Arial Narrow" w:hAnsi="Arial Narrow" w:cs="Arial"/>
          <w:sz w:val="22"/>
          <w:szCs w:val="24"/>
        </w:rPr>
        <w:t xml:space="preserve"> w trybie </w:t>
      </w:r>
      <w:r w:rsidR="000749F3" w:rsidRPr="00035AFF">
        <w:rPr>
          <w:rFonts w:ascii="Arial Narrow" w:hAnsi="Arial Narrow" w:cs="Arial"/>
          <w:sz w:val="22"/>
          <w:szCs w:val="24"/>
        </w:rPr>
        <w:t>przetarg</w:t>
      </w:r>
      <w:r w:rsidR="00035AFF">
        <w:rPr>
          <w:rFonts w:ascii="Arial Narrow" w:hAnsi="Arial Narrow" w:cs="Arial"/>
          <w:sz w:val="22"/>
          <w:szCs w:val="24"/>
        </w:rPr>
        <w:t>u</w:t>
      </w:r>
      <w:r w:rsidR="000749F3" w:rsidRPr="00035AFF">
        <w:rPr>
          <w:rFonts w:ascii="Arial Narrow" w:hAnsi="Arial Narrow" w:cs="Arial"/>
          <w:sz w:val="22"/>
          <w:szCs w:val="24"/>
        </w:rPr>
        <w:t xml:space="preserve"> nieograniczon</w:t>
      </w:r>
      <w:r w:rsidR="00035AFF">
        <w:rPr>
          <w:rFonts w:ascii="Arial Narrow" w:hAnsi="Arial Narrow" w:cs="Arial"/>
          <w:sz w:val="22"/>
          <w:szCs w:val="24"/>
        </w:rPr>
        <w:t>ego</w:t>
      </w:r>
      <w:r w:rsidRPr="00035AFF">
        <w:rPr>
          <w:rFonts w:ascii="Arial Narrow" w:hAnsi="Arial Narrow" w:cs="Arial"/>
          <w:b/>
          <w:sz w:val="22"/>
          <w:szCs w:val="24"/>
        </w:rPr>
        <w:t xml:space="preserve"> </w:t>
      </w:r>
      <w:r w:rsidRPr="00035AFF">
        <w:rPr>
          <w:rFonts w:ascii="Arial Narrow" w:hAnsi="Arial Narrow" w:cs="Arial"/>
          <w:bCs/>
          <w:sz w:val="22"/>
          <w:szCs w:val="24"/>
        </w:rPr>
        <w:t>na</w:t>
      </w:r>
      <w:r w:rsidRPr="00035AFF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035AFF">
        <w:rPr>
          <w:rFonts w:ascii="Arial Narrow" w:hAnsi="Arial Narrow" w:cs="Arial"/>
          <w:bCs/>
          <w:sz w:val="22"/>
          <w:szCs w:val="24"/>
        </w:rPr>
        <w:t>”</w:t>
      </w:r>
      <w:r w:rsidR="000749F3" w:rsidRPr="00035AFF">
        <w:rPr>
          <w:rFonts w:ascii="Arial Narrow" w:hAnsi="Arial Narrow" w:cs="Arial"/>
          <w:b/>
          <w:bCs/>
          <w:sz w:val="22"/>
          <w:szCs w:val="24"/>
        </w:rPr>
        <w:t>Dostawa mikroskopu - 1 kpl.</w:t>
      </w:r>
      <w:r w:rsidR="00E72428" w:rsidRPr="00035AFF">
        <w:rPr>
          <w:rFonts w:ascii="Arial Narrow" w:hAnsi="Arial Narrow" w:cs="Arial"/>
          <w:bCs/>
          <w:sz w:val="22"/>
          <w:szCs w:val="24"/>
        </w:rPr>
        <w:t>”</w:t>
      </w:r>
      <w:r w:rsidRPr="00035AFF">
        <w:rPr>
          <w:rFonts w:ascii="Arial Narrow" w:hAnsi="Arial Narrow" w:cs="Arial"/>
          <w:b/>
          <w:sz w:val="22"/>
          <w:szCs w:val="24"/>
        </w:rPr>
        <w:t xml:space="preserve"> </w:t>
      </w:r>
      <w:r w:rsidRPr="00035AFF">
        <w:rPr>
          <w:rFonts w:ascii="Arial Narrow" w:hAnsi="Arial Narrow" w:cs="Arial"/>
          <w:bCs/>
          <w:sz w:val="22"/>
          <w:szCs w:val="24"/>
        </w:rPr>
        <w:t>– znak sprawy</w:t>
      </w:r>
      <w:r w:rsidRPr="00035AFF">
        <w:rPr>
          <w:rFonts w:ascii="Arial Narrow" w:hAnsi="Arial Narrow" w:cs="Arial"/>
          <w:b/>
          <w:sz w:val="22"/>
          <w:szCs w:val="24"/>
        </w:rPr>
        <w:t xml:space="preserve"> </w:t>
      </w:r>
      <w:r w:rsidR="000749F3" w:rsidRPr="00035AFF">
        <w:rPr>
          <w:rFonts w:ascii="Arial Narrow" w:hAnsi="Arial Narrow" w:cs="Arial"/>
          <w:b/>
          <w:sz w:val="22"/>
          <w:szCs w:val="24"/>
        </w:rPr>
        <w:t>28/2022</w:t>
      </w:r>
      <w:r w:rsidRPr="00035AFF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035AFF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035AFF">
        <w:rPr>
          <w:rFonts w:ascii="Arial Narrow" w:hAnsi="Arial Narrow" w:cs="Arial"/>
          <w:sz w:val="22"/>
          <w:szCs w:val="24"/>
        </w:rPr>
        <w:t xml:space="preserve">Zamawiający, </w:t>
      </w:r>
      <w:r w:rsidR="000749F3" w:rsidRPr="00035AFF">
        <w:rPr>
          <w:rFonts w:ascii="Arial Narrow" w:hAnsi="Arial Narrow" w:cs="Arial"/>
          <w:b/>
          <w:sz w:val="22"/>
          <w:szCs w:val="24"/>
        </w:rPr>
        <w:t>10WSKzP SPZOZ</w:t>
      </w:r>
      <w:r w:rsidRPr="00035AFF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035AFF">
        <w:rPr>
          <w:rFonts w:ascii="Arial Narrow" w:hAnsi="Arial Narrow" w:cs="Arial"/>
          <w:sz w:val="22"/>
          <w:szCs w:val="24"/>
        </w:rPr>
        <w:t>1</w:t>
      </w:r>
      <w:r w:rsidRPr="00035AFF">
        <w:rPr>
          <w:rFonts w:ascii="Arial Narrow" w:hAnsi="Arial Narrow" w:cs="Arial"/>
          <w:sz w:val="22"/>
          <w:szCs w:val="24"/>
        </w:rPr>
        <w:t>3</w:t>
      </w:r>
      <w:r w:rsidR="0029606A" w:rsidRPr="00035AFF">
        <w:rPr>
          <w:rFonts w:ascii="Arial Narrow" w:hAnsi="Arial Narrow" w:cs="Arial"/>
          <w:sz w:val="22"/>
          <w:szCs w:val="24"/>
        </w:rPr>
        <w:t>5</w:t>
      </w:r>
      <w:r w:rsidRPr="00035AFF">
        <w:rPr>
          <w:rFonts w:ascii="Arial Narrow" w:hAnsi="Arial Narrow" w:cs="Arial"/>
          <w:sz w:val="22"/>
          <w:szCs w:val="24"/>
        </w:rPr>
        <w:t xml:space="preserve"> ust</w:t>
      </w:r>
      <w:r w:rsidR="00D9049C" w:rsidRPr="00035AFF">
        <w:rPr>
          <w:rFonts w:ascii="Arial Narrow" w:hAnsi="Arial Narrow" w:cs="Arial"/>
          <w:sz w:val="22"/>
          <w:szCs w:val="24"/>
        </w:rPr>
        <w:t xml:space="preserve">. </w:t>
      </w:r>
      <w:r w:rsidR="0029606A" w:rsidRPr="00035AFF">
        <w:rPr>
          <w:rFonts w:ascii="Arial Narrow" w:hAnsi="Arial Narrow" w:cs="Arial"/>
          <w:sz w:val="22"/>
          <w:szCs w:val="24"/>
        </w:rPr>
        <w:t>6</w:t>
      </w:r>
      <w:r w:rsidRPr="00035AFF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035AFF">
        <w:rPr>
          <w:rFonts w:ascii="Arial Narrow" w:hAnsi="Arial Narrow" w:cs="Arial"/>
          <w:sz w:val="22"/>
          <w:szCs w:val="24"/>
        </w:rPr>
        <w:t>11</w:t>
      </w:r>
      <w:r w:rsidRPr="00035AFF">
        <w:rPr>
          <w:rFonts w:ascii="Arial Narrow" w:hAnsi="Arial Narrow" w:cs="Arial"/>
          <w:sz w:val="22"/>
          <w:szCs w:val="24"/>
        </w:rPr>
        <w:t xml:space="preserve"> </w:t>
      </w:r>
      <w:r w:rsidR="0029606A" w:rsidRPr="00035AFF">
        <w:rPr>
          <w:rFonts w:ascii="Arial Narrow" w:hAnsi="Arial Narrow" w:cs="Arial"/>
          <w:sz w:val="22"/>
          <w:szCs w:val="24"/>
        </w:rPr>
        <w:t xml:space="preserve">września </w:t>
      </w:r>
      <w:r w:rsidRPr="00035AFF">
        <w:rPr>
          <w:rFonts w:ascii="Arial Narrow" w:hAnsi="Arial Narrow" w:cs="Arial"/>
          <w:sz w:val="22"/>
          <w:szCs w:val="24"/>
        </w:rPr>
        <w:t>20</w:t>
      </w:r>
      <w:r w:rsidR="0029606A" w:rsidRPr="00035AFF">
        <w:rPr>
          <w:rFonts w:ascii="Arial Narrow" w:hAnsi="Arial Narrow" w:cs="Arial"/>
          <w:sz w:val="22"/>
          <w:szCs w:val="24"/>
        </w:rPr>
        <w:t>19</w:t>
      </w:r>
      <w:r w:rsidRPr="00035AFF">
        <w:rPr>
          <w:rFonts w:ascii="Arial Narrow" w:hAnsi="Arial Narrow" w:cs="Arial"/>
          <w:sz w:val="22"/>
          <w:szCs w:val="24"/>
        </w:rPr>
        <w:t xml:space="preserve"> r</w:t>
      </w:r>
      <w:r w:rsidR="0029606A" w:rsidRPr="00035AFF">
        <w:rPr>
          <w:rFonts w:ascii="Arial Narrow" w:hAnsi="Arial Narrow" w:cs="Arial"/>
          <w:sz w:val="22"/>
          <w:szCs w:val="24"/>
        </w:rPr>
        <w:t>.</w:t>
      </w:r>
      <w:r w:rsidRPr="00035AFF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035AFF">
        <w:rPr>
          <w:rFonts w:ascii="Arial Narrow" w:hAnsi="Arial Narrow" w:cs="Arial"/>
          <w:sz w:val="22"/>
          <w:szCs w:val="24"/>
        </w:rPr>
        <w:t>z</w:t>
      </w:r>
      <w:r w:rsidRPr="00035AFF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035AFF">
        <w:rPr>
          <w:rFonts w:ascii="Arial Narrow" w:hAnsi="Arial Narrow" w:cs="Arial"/>
          <w:sz w:val="22"/>
          <w:szCs w:val="24"/>
        </w:rPr>
        <w:t>p</w:t>
      </w:r>
      <w:r w:rsidRPr="00035AFF">
        <w:rPr>
          <w:rFonts w:ascii="Arial Narrow" w:hAnsi="Arial Narrow" w:cs="Arial"/>
          <w:sz w:val="22"/>
          <w:szCs w:val="24"/>
        </w:rPr>
        <w:t xml:space="preserve">ublicznych </w:t>
      </w:r>
      <w:r w:rsidR="000749F3" w:rsidRPr="00035AFF">
        <w:rPr>
          <w:rFonts w:ascii="Arial Narrow" w:hAnsi="Arial Narrow" w:cs="Arial"/>
          <w:sz w:val="22"/>
          <w:szCs w:val="24"/>
        </w:rPr>
        <w:t>(t.j. Dz.U. z 2021r. poz. 1129)</w:t>
      </w:r>
      <w:r w:rsidR="00BE7BFD" w:rsidRPr="00035AFF">
        <w:rPr>
          <w:rFonts w:ascii="Arial Narrow" w:hAnsi="Arial Narrow" w:cs="Arial"/>
          <w:sz w:val="22"/>
          <w:szCs w:val="24"/>
        </w:rPr>
        <w:t xml:space="preserve">, </w:t>
      </w:r>
      <w:r w:rsidR="00D9049C" w:rsidRPr="00035AFF">
        <w:rPr>
          <w:rFonts w:ascii="Arial Narrow" w:hAnsi="Arial Narrow" w:cs="Arial"/>
          <w:sz w:val="22"/>
          <w:szCs w:val="24"/>
        </w:rPr>
        <w:t>udostępnia</w:t>
      </w:r>
      <w:r w:rsidR="00BE7BFD" w:rsidRPr="00035AFF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035AFF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035AFF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035AFF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035AFF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035AFF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035AFF">
        <w:rPr>
          <w:rFonts w:ascii="Arial Narrow" w:hAnsi="Arial Narrow" w:cs="Arial"/>
          <w:sz w:val="22"/>
          <w:szCs w:val="24"/>
        </w:rPr>
        <w:t>wraz z wyjaśnieniami</w:t>
      </w:r>
      <w:r w:rsidR="0012774F" w:rsidRPr="00035AFF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749F3" w:rsidRPr="00035AFF" w:rsidTr="000D7E5C">
        <w:tc>
          <w:tcPr>
            <w:tcW w:w="9356" w:type="dxa"/>
            <w:shd w:val="clear" w:color="auto" w:fill="auto"/>
          </w:tcPr>
          <w:p w:rsidR="000749F3" w:rsidRPr="007769FF" w:rsidRDefault="000749F3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7769FF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0749F3" w:rsidRPr="00454A7C" w:rsidRDefault="000749F3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t>1. Czy Zamawiający dopuści również równoważny mikroskop z oświetlaczem halogenowym o mocy 100 W wraz z filtrem wybielającym LBD?</w:t>
            </w:r>
          </w:p>
          <w:p w:rsidR="000749F3" w:rsidRPr="00454A7C" w:rsidRDefault="00035AFF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0749F3" w:rsidRPr="00454A7C" w:rsidRDefault="000749F3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t>2. Czy Zamawiający dopuści również równoważny mikroskop z obiektywami o długości optycznej 45 mm:</w:t>
            </w:r>
          </w:p>
          <w:p w:rsidR="00454A7C" w:rsidRDefault="000749F3" w:rsidP="00454A7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t>plan achromatyczny, powiększenie 10x, apertura 0,25, odległość robocza (WD) 12,1 mm,</w:t>
            </w:r>
          </w:p>
          <w:p w:rsidR="000749F3" w:rsidRPr="00454A7C" w:rsidRDefault="000749F3" w:rsidP="00454A7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t>plan achroma</w:t>
            </w:r>
            <w:bookmarkStart w:id="0" w:name="_GoBack"/>
            <w:bookmarkEnd w:id="0"/>
            <w:r w:rsidRPr="00454A7C">
              <w:rPr>
                <w:rFonts w:ascii="Arial Narrow" w:hAnsi="Arial Narrow" w:cs="Arial"/>
                <w:sz w:val="22"/>
                <w:szCs w:val="22"/>
              </w:rPr>
              <w:t>tyczny, powiększenie 20x, apertura 0,40, odległość robocza (WD) 1,5 mm,</w:t>
            </w:r>
          </w:p>
          <w:p w:rsidR="000749F3" w:rsidRPr="00454A7C" w:rsidRDefault="000749F3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t>oraz:</w:t>
            </w:r>
          </w:p>
          <w:p w:rsidR="000749F3" w:rsidRPr="00454A7C" w:rsidRDefault="000749F3" w:rsidP="00454A7C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t xml:space="preserve">plan achromatyczny "suchy", pow. 60x, stała apertura 0.85, odległość robocza (WD) 0,30 mm, </w:t>
            </w:r>
          </w:p>
          <w:p w:rsidR="000749F3" w:rsidRPr="00454A7C" w:rsidRDefault="000749F3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t>lub:</w:t>
            </w:r>
          </w:p>
          <w:p w:rsidR="000749F3" w:rsidRPr="00454A7C" w:rsidRDefault="000749F3" w:rsidP="00454A7C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t>plan achromatyczny "suchy", pow. 50x, stała apertura 0.55, odległość robocza (WD) 7,4 mm,</w:t>
            </w:r>
          </w:p>
          <w:p w:rsidR="000749F3" w:rsidRPr="00454A7C" w:rsidRDefault="000749F3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t>lub:</w:t>
            </w:r>
          </w:p>
          <w:p w:rsidR="000749F3" w:rsidRPr="00454A7C" w:rsidRDefault="000749F3" w:rsidP="00454A7C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4A7C">
              <w:rPr>
                <w:rFonts w:ascii="Arial Narrow" w:hAnsi="Arial Narrow" w:cs="Arial"/>
                <w:sz w:val="22"/>
                <w:szCs w:val="22"/>
              </w:rPr>
              <w:t>semi</w:t>
            </w:r>
            <w:proofErr w:type="spellEnd"/>
            <w:r w:rsidRPr="00454A7C">
              <w:rPr>
                <w:rFonts w:ascii="Arial Narrow" w:hAnsi="Arial Narrow" w:cs="Arial"/>
                <w:sz w:val="22"/>
                <w:szCs w:val="22"/>
              </w:rPr>
              <w:t xml:space="preserve"> apochromatyczny "suchy", pow. 50x, stała apertura 0.8, odległość robocza (WD) 1,25 mm</w:t>
            </w:r>
          </w:p>
          <w:p w:rsidR="000749F3" w:rsidRPr="00454A7C" w:rsidRDefault="000749F3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t>oraz:</w:t>
            </w:r>
          </w:p>
          <w:p w:rsidR="000749F3" w:rsidRPr="00454A7C" w:rsidRDefault="000749F3" w:rsidP="00454A7C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t xml:space="preserve">plan fluorytowy </w:t>
            </w:r>
            <w:proofErr w:type="spellStart"/>
            <w:r w:rsidRPr="00454A7C">
              <w:rPr>
                <w:rFonts w:ascii="Arial Narrow" w:hAnsi="Arial Narrow" w:cs="Arial"/>
                <w:sz w:val="22"/>
                <w:szCs w:val="22"/>
              </w:rPr>
              <w:t>imersyjny</w:t>
            </w:r>
            <w:proofErr w:type="spellEnd"/>
            <w:r w:rsidRPr="00454A7C">
              <w:rPr>
                <w:rFonts w:ascii="Arial Narrow" w:hAnsi="Arial Narrow" w:cs="Arial"/>
                <w:sz w:val="22"/>
                <w:szCs w:val="22"/>
              </w:rPr>
              <w:t>, powiększenie 100x, apertura 1,35 odległość robocza (WD) 0,13 mm,</w:t>
            </w:r>
          </w:p>
          <w:p w:rsidR="000749F3" w:rsidRPr="00454A7C" w:rsidRDefault="000749F3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t>lub:</w:t>
            </w:r>
          </w:p>
          <w:p w:rsidR="000749F3" w:rsidRPr="00454A7C" w:rsidRDefault="000749F3" w:rsidP="00454A7C">
            <w:pPr>
              <w:numPr>
                <w:ilvl w:val="0"/>
                <w:numId w:val="1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t xml:space="preserve">plan fluorytowy </w:t>
            </w:r>
            <w:proofErr w:type="spellStart"/>
            <w:r w:rsidRPr="00454A7C">
              <w:rPr>
                <w:rFonts w:ascii="Arial Narrow" w:hAnsi="Arial Narrow" w:cs="Arial"/>
                <w:sz w:val="22"/>
                <w:szCs w:val="22"/>
              </w:rPr>
              <w:t>imersyjny</w:t>
            </w:r>
            <w:proofErr w:type="spellEnd"/>
            <w:r w:rsidRPr="00454A7C">
              <w:rPr>
                <w:rFonts w:ascii="Arial Narrow" w:hAnsi="Arial Narrow" w:cs="Arial"/>
                <w:sz w:val="22"/>
                <w:szCs w:val="22"/>
              </w:rPr>
              <w:t>, powiększenie 100x, apertura 1,28 odległość robocza (WD) 0,19 mm,</w:t>
            </w:r>
          </w:p>
          <w:p w:rsidR="00035AFF" w:rsidRPr="00454A7C" w:rsidRDefault="00035AFF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0749F3" w:rsidRPr="00454A7C" w:rsidRDefault="000749F3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t xml:space="preserve">3. Czy Zamawiający wymaga aby oferowany mikroskop posiadał certyfikat CE dla wyrobu medycznego oraz certyfikat </w:t>
            </w:r>
            <w:proofErr w:type="spellStart"/>
            <w:r w:rsidRPr="00454A7C">
              <w:rPr>
                <w:rFonts w:ascii="Arial Narrow" w:hAnsi="Arial Narrow" w:cs="Arial"/>
                <w:sz w:val="22"/>
                <w:szCs w:val="22"/>
              </w:rPr>
              <w:t>RoHS</w:t>
            </w:r>
            <w:proofErr w:type="spellEnd"/>
            <w:r w:rsidRPr="00454A7C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0749F3" w:rsidRPr="00454A7C" w:rsidRDefault="00035AFF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0749F3" w:rsidRPr="00454A7C" w:rsidRDefault="000749F3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t>4. Czy oferent ma zapewnić autoryzowany serwis producenta mikroskopów na terenie Polski?</w:t>
            </w:r>
          </w:p>
          <w:p w:rsidR="000749F3" w:rsidRPr="00A50596" w:rsidRDefault="00035AFF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0596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0749F3" w:rsidRPr="00454A7C" w:rsidRDefault="000749F3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A7C">
              <w:rPr>
                <w:rFonts w:ascii="Arial Narrow" w:hAnsi="Arial Narrow" w:cs="Arial"/>
                <w:sz w:val="22"/>
                <w:szCs w:val="22"/>
              </w:rPr>
              <w:lastRenderedPageBreak/>
              <w:t>5. Czy Zamawiający dopuści także stolik mikroskopowy z możliwością obrotu w płaszczyźnie x/y o kąt 180 stopni?</w:t>
            </w:r>
          </w:p>
          <w:p w:rsidR="00035AFF" w:rsidRPr="00A50596" w:rsidRDefault="00035AFF" w:rsidP="000D7E5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0596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0749F3" w:rsidRPr="00035AFF" w:rsidRDefault="000749F3" w:rsidP="000D7E5C">
            <w:pPr>
              <w:spacing w:after="60"/>
              <w:ind w:left="30" w:right="-72"/>
              <w:jc w:val="both"/>
              <w:rPr>
                <w:rFonts w:ascii="Arial Narrow" w:hAnsi="Arial Narrow" w:cs="Arial"/>
                <w:szCs w:val="22"/>
                <w:highlight w:val="darkGray"/>
              </w:rPr>
            </w:pPr>
          </w:p>
        </w:tc>
      </w:tr>
    </w:tbl>
    <w:p w:rsidR="00BE7BFD" w:rsidRPr="00035AFF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A5059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A50596">
        <w:rPr>
          <w:rFonts w:ascii="Arial Narrow" w:hAnsi="Arial Narrow" w:cs="Arial"/>
          <w:i/>
          <w:sz w:val="22"/>
          <w:szCs w:val="24"/>
        </w:rPr>
        <w:t>Zamawiający</w:t>
      </w:r>
    </w:p>
    <w:p w:rsidR="00A50596" w:rsidRDefault="00A50596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Pr="00A50596" w:rsidRDefault="00A50596" w:rsidP="00A50596"/>
    <w:p w:rsidR="00A50596" w:rsidRDefault="00A50596" w:rsidP="00A50596"/>
    <w:p w:rsidR="00A50596" w:rsidRDefault="00A50596" w:rsidP="00A50596"/>
    <w:p w:rsidR="00A50596" w:rsidRDefault="00A50596" w:rsidP="00A50596"/>
    <w:p w:rsidR="00A50596" w:rsidRDefault="00A50596" w:rsidP="00A50596"/>
    <w:p w:rsidR="00A50596" w:rsidRDefault="00A50596" w:rsidP="00A50596"/>
    <w:p w:rsidR="00A50596" w:rsidRDefault="00A50596" w:rsidP="00A50596"/>
    <w:p w:rsidR="00A50596" w:rsidRDefault="00A50596" w:rsidP="00A50596"/>
    <w:p w:rsidR="00A50596" w:rsidRDefault="00A50596" w:rsidP="00A50596"/>
    <w:p w:rsidR="00A50596" w:rsidRDefault="00A50596" w:rsidP="00A50596"/>
    <w:p w:rsidR="00A50596" w:rsidRDefault="00A50596" w:rsidP="00A50596"/>
    <w:p w:rsidR="00A50596" w:rsidRDefault="00A50596" w:rsidP="00A50596"/>
    <w:p w:rsidR="00A50596" w:rsidRDefault="00A50596" w:rsidP="00A50596"/>
    <w:p w:rsidR="00A50596" w:rsidRDefault="00A50596" w:rsidP="00A50596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A50596" w:rsidRDefault="00A50596" w:rsidP="00A50596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A50596" w:rsidRDefault="00A50596" w:rsidP="00A50596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A50596" w:rsidRDefault="00A50596" w:rsidP="00A50596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A50596" w:rsidRPr="00A50596" w:rsidRDefault="00A50596" w:rsidP="00A50596">
      <w:pPr>
        <w:rPr>
          <w:rFonts w:ascii="Arial Narrow" w:hAnsi="Arial Narrow"/>
        </w:rPr>
      </w:pPr>
      <w:r>
        <w:rPr>
          <w:rFonts w:ascii="Arial Narrow" w:hAnsi="Arial Narrow"/>
        </w:rPr>
        <w:t>Data: 2022-04-07</w:t>
      </w:r>
    </w:p>
    <w:sectPr w:rsidR="00A50596" w:rsidRPr="00A5059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5BD" w:rsidRDefault="00EF05BD">
      <w:r>
        <w:separator/>
      </w:r>
    </w:p>
  </w:endnote>
  <w:endnote w:type="continuationSeparator" w:id="0">
    <w:p w:rsidR="00EF05BD" w:rsidRDefault="00EF0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769F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05B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5BD" w:rsidRDefault="00EF05BD">
      <w:r>
        <w:separator/>
      </w:r>
    </w:p>
  </w:footnote>
  <w:footnote w:type="continuationSeparator" w:id="0">
    <w:p w:rsidR="00EF05BD" w:rsidRDefault="00EF05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9F3" w:rsidRDefault="000749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9F3" w:rsidRDefault="000749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9F3" w:rsidRDefault="000749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86BBC"/>
    <w:multiLevelType w:val="hybridMultilevel"/>
    <w:tmpl w:val="DBEC9F06"/>
    <w:lvl w:ilvl="0" w:tplc="9A9CE968">
      <w:numFmt w:val="bullet"/>
      <w:lvlText w:val=""/>
      <w:lvlJc w:val="left"/>
      <w:pPr>
        <w:ind w:left="39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>
    <w:nsid w:val="0DAB0A69"/>
    <w:multiLevelType w:val="hybridMultilevel"/>
    <w:tmpl w:val="4BB48AF0"/>
    <w:lvl w:ilvl="0" w:tplc="C0DAF71A">
      <w:numFmt w:val="bullet"/>
      <w:lvlText w:val=""/>
      <w:lvlJc w:val="left"/>
      <w:pPr>
        <w:ind w:left="39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">
    <w:nsid w:val="135A14E6"/>
    <w:multiLevelType w:val="hybridMultilevel"/>
    <w:tmpl w:val="DD76A390"/>
    <w:lvl w:ilvl="0" w:tplc="7430E422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6401460"/>
    <w:multiLevelType w:val="hybridMultilevel"/>
    <w:tmpl w:val="D85010A6"/>
    <w:lvl w:ilvl="0" w:tplc="7430E422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66B611B"/>
    <w:multiLevelType w:val="hybridMultilevel"/>
    <w:tmpl w:val="0682F89E"/>
    <w:lvl w:ilvl="0" w:tplc="7430E422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A1C482D"/>
    <w:multiLevelType w:val="hybridMultilevel"/>
    <w:tmpl w:val="41B0842A"/>
    <w:lvl w:ilvl="0" w:tplc="8ADED7BE">
      <w:numFmt w:val="bullet"/>
      <w:lvlText w:val=""/>
      <w:lvlJc w:val="left"/>
      <w:pPr>
        <w:ind w:left="39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0">
    <w:nsid w:val="58D35F41"/>
    <w:multiLevelType w:val="hybridMultilevel"/>
    <w:tmpl w:val="390496E4"/>
    <w:lvl w:ilvl="0" w:tplc="7430E422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A4E750B"/>
    <w:multiLevelType w:val="hybridMultilevel"/>
    <w:tmpl w:val="03169EF8"/>
    <w:lvl w:ilvl="0" w:tplc="7430E422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3">
    <w:nsid w:val="6AF76137"/>
    <w:multiLevelType w:val="hybridMultilevel"/>
    <w:tmpl w:val="2CBA2B7A"/>
    <w:lvl w:ilvl="0" w:tplc="68088502">
      <w:numFmt w:val="bullet"/>
      <w:lvlText w:val=""/>
      <w:lvlJc w:val="left"/>
      <w:pPr>
        <w:ind w:left="39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C2A4F8A"/>
    <w:multiLevelType w:val="hybridMultilevel"/>
    <w:tmpl w:val="512ECA48"/>
    <w:lvl w:ilvl="0" w:tplc="24949DE8">
      <w:numFmt w:val="bullet"/>
      <w:lvlText w:val=""/>
      <w:lvlJc w:val="left"/>
      <w:pPr>
        <w:ind w:left="39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7D54573E"/>
    <w:multiLevelType w:val="hybridMultilevel"/>
    <w:tmpl w:val="7AB03DD8"/>
    <w:lvl w:ilvl="0" w:tplc="7430E422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8">
    <w:nsid w:val="7DCE2DE0"/>
    <w:multiLevelType w:val="hybridMultilevel"/>
    <w:tmpl w:val="C3C865BC"/>
    <w:lvl w:ilvl="0" w:tplc="9EA83E70">
      <w:numFmt w:val="bullet"/>
      <w:lvlText w:val=""/>
      <w:lvlJc w:val="left"/>
      <w:pPr>
        <w:ind w:left="39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7"/>
  </w:num>
  <w:num w:numId="4">
    <w:abstractNumId w:val="14"/>
  </w:num>
  <w:num w:numId="5">
    <w:abstractNumId w:val="3"/>
  </w:num>
  <w:num w:numId="6">
    <w:abstractNumId w:val="5"/>
  </w:num>
  <w:num w:numId="7">
    <w:abstractNumId w:val="11"/>
  </w:num>
  <w:num w:numId="8">
    <w:abstractNumId w:val="12"/>
  </w:num>
  <w:num w:numId="9">
    <w:abstractNumId w:val="18"/>
  </w:num>
  <w:num w:numId="10">
    <w:abstractNumId w:val="4"/>
  </w:num>
  <w:num w:numId="11">
    <w:abstractNumId w:val="1"/>
  </w:num>
  <w:num w:numId="12">
    <w:abstractNumId w:val="2"/>
  </w:num>
  <w:num w:numId="13">
    <w:abstractNumId w:val="0"/>
  </w:num>
  <w:num w:numId="14">
    <w:abstractNumId w:val="6"/>
  </w:num>
  <w:num w:numId="15">
    <w:abstractNumId w:val="9"/>
  </w:num>
  <w:num w:numId="16">
    <w:abstractNumId w:val="17"/>
  </w:num>
  <w:num w:numId="17">
    <w:abstractNumId w:val="13"/>
  </w:num>
  <w:num w:numId="18">
    <w:abstractNumId w:val="10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05BD"/>
    <w:rsid w:val="00031374"/>
    <w:rsid w:val="00035AFF"/>
    <w:rsid w:val="000749F3"/>
    <w:rsid w:val="000A1097"/>
    <w:rsid w:val="000E2A8F"/>
    <w:rsid w:val="0012774F"/>
    <w:rsid w:val="00144B7A"/>
    <w:rsid w:val="00180C6E"/>
    <w:rsid w:val="0029606A"/>
    <w:rsid w:val="00454A7C"/>
    <w:rsid w:val="004848F3"/>
    <w:rsid w:val="004A75F2"/>
    <w:rsid w:val="005144A9"/>
    <w:rsid w:val="00520165"/>
    <w:rsid w:val="005A6398"/>
    <w:rsid w:val="005B1B08"/>
    <w:rsid w:val="00632C3C"/>
    <w:rsid w:val="00662BDB"/>
    <w:rsid w:val="006A5DF1"/>
    <w:rsid w:val="006B7198"/>
    <w:rsid w:val="006D4AB3"/>
    <w:rsid w:val="006F3B81"/>
    <w:rsid w:val="007769FF"/>
    <w:rsid w:val="007D7198"/>
    <w:rsid w:val="00870F9F"/>
    <w:rsid w:val="008804B6"/>
    <w:rsid w:val="00897AB0"/>
    <w:rsid w:val="008A3553"/>
    <w:rsid w:val="009003D1"/>
    <w:rsid w:val="00947A50"/>
    <w:rsid w:val="00A50596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05B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315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2001-02-10T13:28:00Z</cp:lastPrinted>
  <dcterms:created xsi:type="dcterms:W3CDTF">2022-04-07T11:00:00Z</dcterms:created>
  <dcterms:modified xsi:type="dcterms:W3CDTF">2022-04-07T11:14:00Z</dcterms:modified>
</cp:coreProperties>
</file>