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8D8" w:rsidRDefault="009C08D8" w:rsidP="0000477E">
      <w:pPr>
        <w:spacing w:after="0"/>
        <w:rPr>
          <w:b/>
        </w:rPr>
      </w:pPr>
    </w:p>
    <w:p w:rsidR="00CD079E" w:rsidRDefault="00F03FEE" w:rsidP="00CD079E">
      <w:pPr>
        <w:spacing w:after="0"/>
        <w:jc w:val="center"/>
        <w:rPr>
          <w:b/>
        </w:rPr>
      </w:pPr>
      <w:r>
        <w:rPr>
          <w:b/>
        </w:rPr>
        <w:t>Ilości oraz wymiary mebli</w:t>
      </w:r>
      <w:r w:rsidR="00CD079E">
        <w:rPr>
          <w:b/>
        </w:rPr>
        <w:t xml:space="preserve"> w poszczególnych pomieszczeniach wraz z opisem technicznym.</w:t>
      </w:r>
    </w:p>
    <w:p w:rsidR="00FC13DF" w:rsidRDefault="00FC13DF" w:rsidP="00CD079E">
      <w:pPr>
        <w:spacing w:after="0"/>
        <w:jc w:val="center"/>
        <w:rPr>
          <w:b/>
        </w:rPr>
      </w:pPr>
    </w:p>
    <w:p w:rsidR="00FF050A" w:rsidRPr="00CD079E" w:rsidRDefault="00FF050A" w:rsidP="00FF050A">
      <w:pPr>
        <w:rPr>
          <w:b/>
        </w:rPr>
      </w:pPr>
      <w:r w:rsidRPr="00AF6637">
        <w:rPr>
          <w:b/>
        </w:rPr>
        <w:t>1. Biurko prostokątne</w:t>
      </w:r>
      <w:r w:rsidR="005E72D3">
        <w:rPr>
          <w:b/>
        </w:rPr>
        <w:t xml:space="preserve"> na metalowych nogach</w:t>
      </w:r>
      <w:r w:rsidRPr="00AF6637">
        <w:rPr>
          <w:b/>
        </w:rPr>
        <w:t xml:space="preserve"> </w:t>
      </w:r>
      <w:r>
        <w:rPr>
          <w:b/>
        </w:rPr>
        <w:t>o wym.:</w:t>
      </w:r>
    </w:p>
    <w:p w:rsidR="00CD079E" w:rsidRPr="00CD079E" w:rsidRDefault="00CD079E" w:rsidP="00CD079E">
      <w:pPr>
        <w:spacing w:after="0"/>
      </w:pPr>
    </w:p>
    <w:p w:rsidR="00CD079E" w:rsidRPr="00CD079E" w:rsidRDefault="005E72D3" w:rsidP="00880CA1">
      <w:pPr>
        <w:spacing w:after="0"/>
      </w:pPr>
      <w:r>
        <w:rPr>
          <w:b/>
        </w:rPr>
        <w:t>A</w:t>
      </w:r>
      <w:r w:rsidR="00880CA1">
        <w:rPr>
          <w:b/>
        </w:rPr>
        <w:t xml:space="preserve"> - </w:t>
      </w:r>
      <w:r w:rsidR="00CD079E" w:rsidRPr="00880CA1">
        <w:rPr>
          <w:b/>
        </w:rPr>
        <w:t xml:space="preserve">Wyposażenie wspólnych aneksów kuchennych </w:t>
      </w:r>
      <w:r w:rsidR="00CD079E" w:rsidRPr="00CD079E">
        <w:t>- 16 szt. o wymiarach: szerokość 120 cm, głębokość, 80 cm, wysokość 75 cm</w:t>
      </w:r>
    </w:p>
    <w:p w:rsidR="00CD079E" w:rsidRPr="00CD079E" w:rsidRDefault="00CD079E" w:rsidP="00CD079E">
      <w:pPr>
        <w:spacing w:after="0"/>
      </w:pPr>
    </w:p>
    <w:p w:rsidR="00CD079E" w:rsidRDefault="005E72D3" w:rsidP="00880CA1">
      <w:pPr>
        <w:spacing w:after="0"/>
      </w:pPr>
      <w:r>
        <w:rPr>
          <w:b/>
        </w:rPr>
        <w:t>B</w:t>
      </w:r>
      <w:r w:rsidR="00880CA1">
        <w:rPr>
          <w:b/>
        </w:rPr>
        <w:t xml:space="preserve"> - </w:t>
      </w:r>
      <w:r w:rsidR="00CD079E" w:rsidRPr="00880CA1">
        <w:rPr>
          <w:b/>
        </w:rPr>
        <w:t xml:space="preserve">Wyposażenie </w:t>
      </w:r>
      <w:r w:rsidR="0057450E" w:rsidRPr="00880CA1">
        <w:rPr>
          <w:b/>
        </w:rPr>
        <w:t>„</w:t>
      </w:r>
      <w:r w:rsidR="00CD079E" w:rsidRPr="00880CA1">
        <w:rPr>
          <w:b/>
        </w:rPr>
        <w:t>monitoring</w:t>
      </w:r>
      <w:r w:rsidR="0057450E" w:rsidRPr="00880CA1">
        <w:rPr>
          <w:b/>
        </w:rPr>
        <w:t>”</w:t>
      </w:r>
      <w:r w:rsidR="00CD079E">
        <w:t xml:space="preserve"> - 1 szt. o wymiarach: szerokość 200</w:t>
      </w:r>
      <w:r w:rsidR="00CD079E" w:rsidRPr="00CD079E">
        <w:t xml:space="preserve"> cm, głębokość, 80 cm, wysokość 75 cm</w:t>
      </w:r>
    </w:p>
    <w:p w:rsidR="00CD079E" w:rsidRDefault="00CD079E" w:rsidP="00CD079E">
      <w:pPr>
        <w:spacing w:after="0"/>
      </w:pPr>
    </w:p>
    <w:p w:rsidR="00CD079E" w:rsidRDefault="005E72D3" w:rsidP="00880CA1">
      <w:pPr>
        <w:spacing w:after="0"/>
      </w:pPr>
      <w:r>
        <w:rPr>
          <w:b/>
        </w:rPr>
        <w:t>C</w:t>
      </w:r>
      <w:r w:rsidR="00880CA1">
        <w:rPr>
          <w:b/>
        </w:rPr>
        <w:t xml:space="preserve"> - </w:t>
      </w:r>
      <w:r w:rsidR="00CD079E" w:rsidRPr="00880CA1">
        <w:rPr>
          <w:b/>
        </w:rPr>
        <w:t xml:space="preserve">Wyposażenie </w:t>
      </w:r>
      <w:r w:rsidR="00FF050A" w:rsidRPr="00880CA1">
        <w:rPr>
          <w:b/>
        </w:rPr>
        <w:t>„</w:t>
      </w:r>
      <w:r w:rsidR="00CD079E" w:rsidRPr="00880CA1">
        <w:rPr>
          <w:b/>
        </w:rPr>
        <w:t>monitoring</w:t>
      </w:r>
      <w:r w:rsidR="00FF050A" w:rsidRPr="00880CA1">
        <w:rPr>
          <w:b/>
        </w:rPr>
        <w:t>”</w:t>
      </w:r>
      <w:r w:rsidR="00CD079E">
        <w:t xml:space="preserve"> -</w:t>
      </w:r>
      <w:r w:rsidR="00CD079E" w:rsidRPr="00CD079E">
        <w:t xml:space="preserve"> 1</w:t>
      </w:r>
      <w:r w:rsidR="00CD079E">
        <w:t xml:space="preserve"> szt. o wymiarach: szerokość 140</w:t>
      </w:r>
      <w:r w:rsidR="00CD079E" w:rsidRPr="00CD079E">
        <w:t xml:space="preserve"> cm, głębokość, 80 cm, wysokość 75 cm</w:t>
      </w:r>
    </w:p>
    <w:p w:rsidR="00880CA1" w:rsidRDefault="00880CA1" w:rsidP="00880CA1">
      <w:pPr>
        <w:spacing w:after="0"/>
      </w:pPr>
    </w:p>
    <w:p w:rsidR="009456A6" w:rsidRPr="005C3F3B" w:rsidRDefault="005E72D3" w:rsidP="00880CA1">
      <w:pPr>
        <w:spacing w:after="0"/>
      </w:pPr>
      <w:r>
        <w:rPr>
          <w:b/>
        </w:rPr>
        <w:t>D</w:t>
      </w:r>
      <w:r w:rsidR="00880CA1">
        <w:rPr>
          <w:b/>
        </w:rPr>
        <w:t xml:space="preserve"> - </w:t>
      </w:r>
      <w:r w:rsidR="009456A6" w:rsidRPr="00880CA1">
        <w:rPr>
          <w:b/>
        </w:rPr>
        <w:t>Wyposażenie</w:t>
      </w:r>
      <w:r w:rsidR="00464A66">
        <w:rPr>
          <w:b/>
        </w:rPr>
        <w:t xml:space="preserve"> </w:t>
      </w:r>
      <w:proofErr w:type="spellStart"/>
      <w:r w:rsidR="00464A66">
        <w:rPr>
          <w:b/>
        </w:rPr>
        <w:t>Newsroom</w:t>
      </w:r>
      <w:proofErr w:type="spellEnd"/>
      <w:r w:rsidR="00FF050A" w:rsidRPr="00880CA1">
        <w:rPr>
          <w:b/>
        </w:rPr>
        <w:t xml:space="preserve"> „radiowęzeł”</w:t>
      </w:r>
      <w:r w:rsidR="009456A6">
        <w:t xml:space="preserve"> </w:t>
      </w:r>
      <w:r w:rsidR="00156DF7">
        <w:t>-</w:t>
      </w:r>
      <w:r w:rsidR="009456A6">
        <w:t xml:space="preserve"> 6 szt. </w:t>
      </w:r>
      <w:r w:rsidR="009456A6" w:rsidRPr="009456A6">
        <w:t>o wymiarach: szerokość 140 cm, głębokość, 80 cm, wysokość 75 cm</w:t>
      </w:r>
      <w:r w:rsidR="009456A6">
        <w:t xml:space="preserve"> z </w:t>
      </w:r>
      <w:r w:rsidR="009F044F">
        <w:t>trzema panelami frontowymi</w:t>
      </w:r>
      <w:r w:rsidR="00F3050E" w:rsidRPr="005C3F3B">
        <w:t>.</w:t>
      </w:r>
    </w:p>
    <w:p w:rsidR="00CD079E" w:rsidRPr="005C3F3B" w:rsidRDefault="00CD079E">
      <w:pPr>
        <w:rPr>
          <w:b/>
        </w:rPr>
      </w:pPr>
    </w:p>
    <w:p w:rsidR="00FF050A" w:rsidRDefault="00F34AFD">
      <w:pPr>
        <w:rPr>
          <w:b/>
        </w:rPr>
      </w:pPr>
      <w:r>
        <w:rPr>
          <w:b/>
        </w:rPr>
        <w:t>Opis wspólny do biurek prostokątnych</w:t>
      </w:r>
      <w:r w:rsidR="00FF050A">
        <w:rPr>
          <w:b/>
        </w:rPr>
        <w:t xml:space="preserve">: </w:t>
      </w:r>
    </w:p>
    <w:p w:rsidR="00CD079E" w:rsidRDefault="00CD079E" w:rsidP="00AF6637">
      <w:pPr>
        <w:spacing w:after="0"/>
      </w:pPr>
    </w:p>
    <w:p w:rsidR="00A67582" w:rsidRPr="00886454" w:rsidRDefault="00A67582" w:rsidP="00037D13">
      <w:pPr>
        <w:numPr>
          <w:ilvl w:val="0"/>
          <w:numId w:val="1"/>
        </w:numPr>
        <w:spacing w:after="0"/>
        <w:ind w:left="360"/>
      </w:pPr>
      <w:r>
        <w:t>Blat</w:t>
      </w:r>
      <w:r w:rsidRPr="00325CF2">
        <w:t xml:space="preserve"> wykonany z płyty obustronnie laminowanej o klasie </w:t>
      </w:r>
      <w:r w:rsidRPr="00886454">
        <w:t xml:space="preserve">higieniczności E1, grubości 25 mm, oklejonej obrzeżem ABS grubości 2 mm w kolorze blatu, profil krawędzi R 1,5 mm. </w:t>
      </w:r>
      <w:r w:rsidRPr="00886454">
        <w:rPr>
          <w:b/>
        </w:rPr>
        <w:t>Blat w kolorze</w:t>
      </w:r>
      <w:r w:rsidR="00AF6637" w:rsidRPr="00886454">
        <w:rPr>
          <w:b/>
        </w:rPr>
        <w:t xml:space="preserve"> dąb</w:t>
      </w:r>
      <w:r w:rsidRPr="00886454">
        <w:rPr>
          <w:b/>
        </w:rPr>
        <w:t>.</w:t>
      </w:r>
    </w:p>
    <w:p w:rsidR="00A67582" w:rsidRPr="00886454" w:rsidRDefault="00A67582" w:rsidP="00037D13">
      <w:pPr>
        <w:numPr>
          <w:ilvl w:val="0"/>
          <w:numId w:val="1"/>
        </w:numPr>
        <w:spacing w:after="0"/>
        <w:ind w:left="360"/>
      </w:pPr>
      <w:r w:rsidRPr="00886454">
        <w:t>Stelaż biurka składający się z czterech nóg (dwóch mostów)  metalowych, połączonych ze sobą za pomocą dwóch belek metalowych.</w:t>
      </w:r>
    </w:p>
    <w:p w:rsidR="00A67582" w:rsidRPr="00886454" w:rsidRDefault="00A67582" w:rsidP="00037D13">
      <w:pPr>
        <w:numPr>
          <w:ilvl w:val="0"/>
          <w:numId w:val="1"/>
        </w:numPr>
        <w:spacing w:after="0"/>
        <w:ind w:left="360"/>
      </w:pPr>
      <w:r w:rsidRPr="00886454">
        <w:t xml:space="preserve">Każdy most wykonany z jednej belki, odpowiednio giętej i spawanej, wykonany z profilu prostokątnego o przekroju 50 x 40 mm, malowany proszkowo </w:t>
      </w:r>
      <w:r w:rsidRPr="00886454">
        <w:rPr>
          <w:b/>
        </w:rPr>
        <w:t>na kolor czarny mat</w:t>
      </w:r>
      <w:r w:rsidRPr="00886454">
        <w:t>.</w:t>
      </w:r>
    </w:p>
    <w:p w:rsidR="00A67582" w:rsidRPr="00886454" w:rsidRDefault="00A67582" w:rsidP="00037D13">
      <w:pPr>
        <w:numPr>
          <w:ilvl w:val="0"/>
          <w:numId w:val="1"/>
        </w:numPr>
        <w:spacing w:after="0"/>
        <w:ind w:left="360"/>
      </w:pPr>
      <w:r w:rsidRPr="00886454">
        <w:t xml:space="preserve">Dwie belki, biegnące pod blatem, w odległości 18,7cm od dłuższych krawędzi blatu każda. Belki łączone z blatem  </w:t>
      </w:r>
      <w:r w:rsidRPr="00886454">
        <w:rPr>
          <w:b/>
        </w:rPr>
        <w:t xml:space="preserve">w trzech miejscach </w:t>
      </w:r>
      <w:r w:rsidRPr="00886454">
        <w:t xml:space="preserve">(każda) za pomocą tworzywowych łączników. Belki wykonane z profili prostokątnych o przekroju 30x40 mm, malowane proszkowo na </w:t>
      </w:r>
      <w:r w:rsidRPr="00886454">
        <w:rPr>
          <w:b/>
        </w:rPr>
        <w:t>kolor czarny mat</w:t>
      </w:r>
      <w:r w:rsidRPr="00886454">
        <w:t>. Zdj. poglądowe nr 1.</w:t>
      </w:r>
    </w:p>
    <w:p w:rsidR="00A67582" w:rsidRPr="00886454" w:rsidRDefault="00A67582" w:rsidP="00037D13">
      <w:pPr>
        <w:numPr>
          <w:ilvl w:val="0"/>
          <w:numId w:val="1"/>
        </w:numPr>
        <w:spacing w:after="0"/>
        <w:ind w:left="360"/>
      </w:pPr>
      <w:r w:rsidRPr="00886454">
        <w:t>Między blatem, a podstawą estetyczny dystans (prześwit) o wysokości około 8 mm.</w:t>
      </w:r>
    </w:p>
    <w:p w:rsidR="00A67582" w:rsidRPr="00886454" w:rsidRDefault="00A67582" w:rsidP="00037D13">
      <w:pPr>
        <w:numPr>
          <w:ilvl w:val="0"/>
          <w:numId w:val="1"/>
        </w:numPr>
        <w:spacing w:after="0"/>
        <w:ind w:left="360"/>
      </w:pPr>
      <w:r w:rsidRPr="00886454">
        <w:t xml:space="preserve">Belki z mostem skręcane, umożliwiające łatwy demontaż. Elementy łączone na zasadzie „metal-metal”. </w:t>
      </w:r>
    </w:p>
    <w:p w:rsidR="00A67582" w:rsidRPr="00886454" w:rsidRDefault="00A67582" w:rsidP="00037D13">
      <w:pPr>
        <w:numPr>
          <w:ilvl w:val="0"/>
          <w:numId w:val="1"/>
        </w:numPr>
        <w:spacing w:after="0"/>
        <w:ind w:left="360"/>
      </w:pPr>
      <w:r w:rsidRPr="00886454">
        <w:t>Do każdej z nóg montowane stopki o średnicy fi 40 mm, pozwalające na regulacje poziomu w zakresie +10 mm.</w:t>
      </w:r>
    </w:p>
    <w:p w:rsidR="00037D13" w:rsidRPr="00325CF2" w:rsidRDefault="00037D13" w:rsidP="00037D13">
      <w:pPr>
        <w:spacing w:after="0"/>
        <w:ind w:left="360"/>
      </w:pPr>
    </w:p>
    <w:p w:rsidR="00A67582" w:rsidRPr="00325CF2" w:rsidRDefault="00A67582" w:rsidP="00037D13">
      <w:pPr>
        <w:spacing w:after="0"/>
        <w:rPr>
          <w:b/>
        </w:rPr>
      </w:pPr>
      <w:r w:rsidRPr="00325CF2">
        <w:rPr>
          <w:b/>
        </w:rPr>
        <w:t xml:space="preserve">Posiadane dokumenty: </w:t>
      </w:r>
    </w:p>
    <w:p w:rsidR="00A67582" w:rsidRPr="00325CF2" w:rsidRDefault="005D1322" w:rsidP="00037D13">
      <w:pPr>
        <w:numPr>
          <w:ilvl w:val="0"/>
          <w:numId w:val="1"/>
        </w:numPr>
        <w:spacing w:after="0"/>
        <w:ind w:left="360"/>
      </w:pPr>
      <w:r>
        <w:t>Biurka wykonane</w:t>
      </w:r>
      <w:r w:rsidR="00A67582" w:rsidRPr="00325CF2">
        <w:t xml:space="preserve"> wg normy: PN-EN 527-1, PN-EN 527-2</w:t>
      </w:r>
    </w:p>
    <w:p w:rsidR="00A67582" w:rsidRPr="00325CF2" w:rsidRDefault="00A67582" w:rsidP="00037D13">
      <w:pPr>
        <w:numPr>
          <w:ilvl w:val="0"/>
          <w:numId w:val="1"/>
        </w:numPr>
        <w:spacing w:after="0"/>
        <w:ind w:left="360"/>
      </w:pPr>
      <w:r w:rsidRPr="00325CF2">
        <w:t xml:space="preserve">Dokument potwierdzający spełnienie Rozporządzenia </w:t>
      </w:r>
      <w:proofErr w:type="spellStart"/>
      <w:r w:rsidRPr="00325CF2">
        <w:t>MPiPS</w:t>
      </w:r>
      <w:proofErr w:type="spellEnd"/>
      <w:r w:rsidRPr="00325CF2">
        <w:t xml:space="preserve"> z 1 grudnia 1998 (Dz.U. Nr 148,poz.973).</w:t>
      </w:r>
    </w:p>
    <w:p w:rsidR="00A67582" w:rsidRPr="00325CF2" w:rsidRDefault="00A67582" w:rsidP="00A67582"/>
    <w:p w:rsidR="00A67582" w:rsidRPr="00325CF2" w:rsidRDefault="00A67582" w:rsidP="00A67582">
      <w:r w:rsidRPr="00325CF2">
        <w:t>Zdj. poglądowe nr 1</w:t>
      </w:r>
    </w:p>
    <w:p w:rsidR="00A67582" w:rsidRPr="00325CF2" w:rsidRDefault="00A67582" w:rsidP="00A67582">
      <w:r w:rsidRPr="00325CF2">
        <w:rPr>
          <w:noProof/>
          <w:lang w:eastAsia="pl-PL"/>
        </w:rPr>
        <w:drawing>
          <wp:inline distT="0" distB="0" distL="0" distR="0" wp14:anchorId="18ACE707" wp14:editId="3C27BAD4">
            <wp:extent cx="1573834" cy="3015619"/>
            <wp:effectExtent l="2857" t="0" r="0" b="0"/>
            <wp:docPr id="8" name="Obraz 8" descr="C:\Users\artjak\Desktop\Nowy folder\IMG_20211209_13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Nowy folder\IMG_20211209_1307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98081" cy="306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5CF2">
        <w:t xml:space="preserve"> </w:t>
      </w:r>
      <w:r w:rsidRPr="00325CF2">
        <w:rPr>
          <w:noProof/>
          <w:lang w:eastAsia="pl-PL"/>
        </w:rPr>
        <w:drawing>
          <wp:inline distT="0" distB="0" distL="0" distR="0" wp14:anchorId="5B373533" wp14:editId="7000CBBA">
            <wp:extent cx="2638425" cy="1586187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672" cy="1597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155D" w:rsidRDefault="00A67582" w:rsidP="0000477E">
      <w:pPr>
        <w:jc w:val="center"/>
      </w:pPr>
      <w:r w:rsidRPr="00325CF2">
        <w:rPr>
          <w:noProof/>
          <w:lang w:eastAsia="pl-PL"/>
        </w:rPr>
        <w:lastRenderedPageBreak/>
        <w:drawing>
          <wp:inline distT="0" distB="0" distL="0" distR="0" wp14:anchorId="6994957B" wp14:editId="043773B8">
            <wp:extent cx="2943225" cy="1454777"/>
            <wp:effectExtent l="0" t="0" r="0" b="0"/>
            <wp:docPr id="6" name="Obraz 6" descr="https://p3s/image/53386/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3s/image/53386/bi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46" b="22425"/>
                    <a:stretch/>
                  </pic:blipFill>
                  <pic:spPr bwMode="auto">
                    <a:xfrm>
                      <a:off x="0" y="0"/>
                      <a:ext cx="3035621" cy="1500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0CA1" w:rsidRDefault="00880CA1" w:rsidP="00880CA1"/>
    <w:p w:rsidR="00464A66" w:rsidRDefault="00464A66" w:rsidP="00880CA1"/>
    <w:p w:rsidR="00880CA1" w:rsidRDefault="00880CA1" w:rsidP="00880C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 w:rsidRPr="00880C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Panel </w:t>
      </w:r>
      <w:r w:rsidR="00464A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górny dwustronny</w:t>
      </w:r>
      <w:r w:rsidR="009F04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biurek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poz.:</w:t>
      </w:r>
      <w:r w:rsidR="00464A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 </w:t>
      </w:r>
      <w:r w:rsidR="005E72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</w:t>
      </w:r>
      <w:r w:rsidR="009F04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3szt. o szerokości 14</w:t>
      </w:r>
      <w:r w:rsidRPr="00880C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 cm</w:t>
      </w:r>
    </w:p>
    <w:p w:rsidR="009F044F" w:rsidRDefault="009F044F" w:rsidP="00880C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F044F" w:rsidRDefault="009F044F" w:rsidP="00880C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Każdy panel należy zamontować między dwoma biurkami.</w:t>
      </w:r>
    </w:p>
    <w:p w:rsidR="00880CA1" w:rsidRPr="00880CA1" w:rsidRDefault="00880CA1" w:rsidP="00880C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0CA1" w:rsidRDefault="009F044F" w:rsidP="00880C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</w:t>
      </w:r>
      <w:r w:rsidR="00880CA1" w:rsidRPr="00880C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880CA1" w:rsidRPr="00880CA1" w:rsidRDefault="00880CA1" w:rsidP="00880C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0CA1" w:rsidRPr="00880CA1" w:rsidRDefault="00880CA1" w:rsidP="00880CA1">
      <w:pPr>
        <w:numPr>
          <w:ilvl w:val="0"/>
          <w:numId w:val="1"/>
        </w:numPr>
        <w:spacing w:after="200" w:line="240" w:lineRule="auto"/>
        <w:ind w:left="360"/>
        <w:contextualSpacing/>
        <w:rPr>
          <w:rFonts w:ascii="Times New Roman" w:eastAsia="Calibri" w:hAnsi="Times New Roman" w:cs="Times New Roman"/>
        </w:rPr>
      </w:pPr>
      <w:r w:rsidRPr="00880CA1">
        <w:rPr>
          <w:rFonts w:ascii="Times New Roman" w:eastAsia="Calibri" w:hAnsi="Times New Roman" w:cs="Times New Roman"/>
        </w:rPr>
        <w:t>Panel wykonany z surowej płyty wiórowej o grubości 0,8 cm, obłożony obustronnie płytą pilśniową o grubości</w:t>
      </w:r>
      <w:r>
        <w:rPr>
          <w:rFonts w:ascii="Times New Roman" w:eastAsia="Calibri" w:hAnsi="Times New Roman" w:cs="Times New Roman"/>
        </w:rPr>
        <w:t xml:space="preserve"> 0,</w:t>
      </w:r>
      <w:r w:rsidRPr="00880CA1">
        <w:rPr>
          <w:rFonts w:ascii="Times New Roman" w:eastAsia="Calibri" w:hAnsi="Times New Roman" w:cs="Times New Roman"/>
        </w:rPr>
        <w:t>8 cm oraz pokryty pokrowcem z tkaniny tapicerskiej.</w:t>
      </w:r>
    </w:p>
    <w:p w:rsidR="00880CA1" w:rsidRPr="00880CA1" w:rsidRDefault="00880CA1" w:rsidP="00880CA1">
      <w:pPr>
        <w:numPr>
          <w:ilvl w:val="0"/>
          <w:numId w:val="1"/>
        </w:numPr>
        <w:spacing w:after="200" w:line="240" w:lineRule="auto"/>
        <w:ind w:left="360"/>
        <w:contextualSpacing/>
        <w:rPr>
          <w:rFonts w:ascii="Times New Roman" w:eastAsia="Calibri" w:hAnsi="Times New Roman" w:cs="Times New Roman"/>
        </w:rPr>
      </w:pPr>
      <w:r w:rsidRPr="00880CA1">
        <w:rPr>
          <w:rFonts w:ascii="Times New Roman" w:eastAsia="Calibri" w:hAnsi="Times New Roman" w:cs="Times New Roman"/>
        </w:rPr>
        <w:t>Szerokość licuje się z szerokością b</w:t>
      </w:r>
      <w:r>
        <w:rPr>
          <w:rFonts w:ascii="Times New Roman" w:eastAsia="Calibri" w:hAnsi="Times New Roman" w:cs="Times New Roman"/>
        </w:rPr>
        <w:t>iurka</w:t>
      </w:r>
    </w:p>
    <w:p w:rsidR="00880CA1" w:rsidRPr="00880CA1" w:rsidRDefault="00880CA1" w:rsidP="00880CA1">
      <w:pPr>
        <w:numPr>
          <w:ilvl w:val="0"/>
          <w:numId w:val="1"/>
        </w:numPr>
        <w:spacing w:after="200" w:line="240" w:lineRule="auto"/>
        <w:ind w:left="360"/>
        <w:contextualSpacing/>
        <w:rPr>
          <w:rFonts w:ascii="Times New Roman" w:eastAsia="Calibri" w:hAnsi="Times New Roman" w:cs="Times New Roman"/>
        </w:rPr>
      </w:pPr>
      <w:r w:rsidRPr="00880CA1">
        <w:rPr>
          <w:rFonts w:ascii="Times New Roman" w:eastAsia="Calibri" w:hAnsi="Times New Roman" w:cs="Times New Roman"/>
        </w:rPr>
        <w:t>Wysokość panelu: 48 cm</w:t>
      </w:r>
    </w:p>
    <w:p w:rsidR="00880CA1" w:rsidRPr="00880CA1" w:rsidRDefault="00880CA1" w:rsidP="00880CA1">
      <w:pPr>
        <w:numPr>
          <w:ilvl w:val="0"/>
          <w:numId w:val="1"/>
        </w:numPr>
        <w:spacing w:after="200" w:line="240" w:lineRule="auto"/>
        <w:ind w:left="360"/>
        <w:contextualSpacing/>
        <w:rPr>
          <w:rFonts w:ascii="Times New Roman" w:eastAsia="Calibri" w:hAnsi="Times New Roman" w:cs="Times New Roman"/>
        </w:rPr>
      </w:pPr>
      <w:r w:rsidRPr="00880CA1">
        <w:rPr>
          <w:rFonts w:ascii="Times New Roman" w:eastAsia="Calibri" w:hAnsi="Times New Roman" w:cs="Times New Roman"/>
        </w:rPr>
        <w:t>Wysokość od podłoża: 112 cm</w:t>
      </w:r>
    </w:p>
    <w:p w:rsidR="00880CA1" w:rsidRPr="00880CA1" w:rsidRDefault="00880CA1" w:rsidP="00880CA1">
      <w:pPr>
        <w:numPr>
          <w:ilvl w:val="0"/>
          <w:numId w:val="1"/>
        </w:numPr>
        <w:spacing w:after="200" w:line="240" w:lineRule="auto"/>
        <w:ind w:left="360"/>
        <w:contextualSpacing/>
        <w:rPr>
          <w:rFonts w:ascii="Times New Roman" w:eastAsia="Calibri" w:hAnsi="Times New Roman" w:cs="Times New Roman"/>
        </w:rPr>
      </w:pPr>
      <w:r w:rsidRPr="00880CA1">
        <w:rPr>
          <w:rFonts w:ascii="Times New Roman" w:eastAsia="Calibri" w:hAnsi="Times New Roman" w:cs="Times New Roman"/>
        </w:rPr>
        <w:t>Wysokość panelu liczona od blatu biurka: 36 cm</w:t>
      </w:r>
    </w:p>
    <w:p w:rsidR="00880CA1" w:rsidRPr="00880CA1" w:rsidRDefault="00880CA1" w:rsidP="00880CA1">
      <w:pPr>
        <w:numPr>
          <w:ilvl w:val="0"/>
          <w:numId w:val="1"/>
        </w:numPr>
        <w:spacing w:after="200" w:line="240" w:lineRule="auto"/>
        <w:ind w:left="360"/>
        <w:contextualSpacing/>
        <w:rPr>
          <w:rFonts w:ascii="Times New Roman" w:eastAsia="Calibri" w:hAnsi="Times New Roman" w:cs="Times New Roman"/>
        </w:rPr>
      </w:pPr>
      <w:r w:rsidRPr="00880CA1">
        <w:rPr>
          <w:rFonts w:ascii="Times New Roman" w:eastAsia="Calibri" w:hAnsi="Times New Roman" w:cs="Times New Roman"/>
        </w:rPr>
        <w:t>Grubość panelu: 2,4 cm</w:t>
      </w:r>
    </w:p>
    <w:p w:rsidR="00880CA1" w:rsidRPr="00880CA1" w:rsidRDefault="00880CA1" w:rsidP="00880CA1">
      <w:pPr>
        <w:numPr>
          <w:ilvl w:val="0"/>
          <w:numId w:val="1"/>
        </w:numPr>
        <w:spacing w:after="200" w:line="240" w:lineRule="auto"/>
        <w:ind w:left="360"/>
        <w:contextualSpacing/>
        <w:rPr>
          <w:rFonts w:ascii="Times New Roman" w:eastAsia="Calibri" w:hAnsi="Times New Roman" w:cs="Times New Roman"/>
        </w:rPr>
      </w:pPr>
      <w:r w:rsidRPr="00880CA1">
        <w:rPr>
          <w:rFonts w:ascii="Times New Roman" w:eastAsia="Calibri" w:hAnsi="Times New Roman" w:cs="Times New Roman"/>
        </w:rPr>
        <w:t>Górne krawędzie panelu zaokrąglone promieniem 50 stopni</w:t>
      </w:r>
    </w:p>
    <w:p w:rsidR="00880CA1" w:rsidRPr="00880CA1" w:rsidRDefault="00880CA1" w:rsidP="00880CA1">
      <w:pPr>
        <w:numPr>
          <w:ilvl w:val="0"/>
          <w:numId w:val="1"/>
        </w:numPr>
        <w:spacing w:after="200" w:line="240" w:lineRule="auto"/>
        <w:ind w:left="360"/>
        <w:contextualSpacing/>
        <w:rPr>
          <w:rFonts w:ascii="Times New Roman" w:eastAsia="Calibri" w:hAnsi="Times New Roman" w:cs="Times New Roman"/>
        </w:rPr>
      </w:pPr>
      <w:r w:rsidRPr="00880CA1">
        <w:rPr>
          <w:rFonts w:ascii="Times New Roman" w:eastAsia="Calibri" w:hAnsi="Times New Roman" w:cs="Times New Roman"/>
        </w:rPr>
        <w:t>Zastosowanie płyty pilśniowej umożliwia łatwe wbijanie pinezek</w:t>
      </w:r>
    </w:p>
    <w:p w:rsidR="00880CA1" w:rsidRPr="00880CA1" w:rsidRDefault="00880CA1" w:rsidP="00880CA1">
      <w:pPr>
        <w:numPr>
          <w:ilvl w:val="0"/>
          <w:numId w:val="1"/>
        </w:numPr>
        <w:spacing w:after="200" w:line="240" w:lineRule="auto"/>
        <w:ind w:left="360"/>
        <w:contextualSpacing/>
        <w:rPr>
          <w:rFonts w:ascii="Times New Roman" w:eastAsia="Calibri" w:hAnsi="Times New Roman" w:cs="Times New Roman"/>
        </w:rPr>
      </w:pPr>
      <w:r w:rsidRPr="00880CA1">
        <w:rPr>
          <w:rFonts w:ascii="Times New Roman" w:eastAsia="Calibri" w:hAnsi="Times New Roman" w:cs="Times New Roman"/>
        </w:rPr>
        <w:t xml:space="preserve">Panel montowany </w:t>
      </w:r>
      <w:proofErr w:type="spellStart"/>
      <w:r w:rsidRPr="00880CA1">
        <w:rPr>
          <w:rFonts w:ascii="Times New Roman" w:eastAsia="Calibri" w:hAnsi="Times New Roman" w:cs="Times New Roman"/>
        </w:rPr>
        <w:t>beznarzędziowo</w:t>
      </w:r>
      <w:proofErr w:type="spellEnd"/>
      <w:r w:rsidRPr="00880CA1">
        <w:rPr>
          <w:rFonts w:ascii="Times New Roman" w:eastAsia="Calibri" w:hAnsi="Times New Roman" w:cs="Times New Roman"/>
        </w:rPr>
        <w:t xml:space="preserve"> za pomocą dwóch metalowych uchwytów do ramy biurka</w:t>
      </w:r>
    </w:p>
    <w:p w:rsidR="0000477E" w:rsidRDefault="00880CA1" w:rsidP="00880CA1">
      <w:pPr>
        <w:numPr>
          <w:ilvl w:val="0"/>
          <w:numId w:val="1"/>
        </w:numPr>
        <w:spacing w:after="200" w:line="240" w:lineRule="auto"/>
        <w:ind w:left="360"/>
        <w:contextualSpacing/>
        <w:rPr>
          <w:rFonts w:ascii="Times New Roman" w:eastAsia="Calibri" w:hAnsi="Times New Roman" w:cs="Times New Roman"/>
        </w:rPr>
      </w:pPr>
      <w:r w:rsidRPr="00880CA1">
        <w:rPr>
          <w:rFonts w:ascii="Times New Roman" w:eastAsia="Calibri" w:hAnsi="Times New Roman" w:cs="Times New Roman"/>
        </w:rPr>
        <w:t>Kolorystyka: tkanina tapicerska - do wyboru 12 kolorów z wzornika producent</w:t>
      </w:r>
      <w:r w:rsidR="0000477E">
        <w:rPr>
          <w:rFonts w:ascii="Times New Roman" w:eastAsia="Calibri" w:hAnsi="Times New Roman" w:cs="Times New Roman"/>
        </w:rPr>
        <w:t xml:space="preserve">a do wyboru przez Zamawiającego przed realizacją zamówienia. </w:t>
      </w:r>
    </w:p>
    <w:p w:rsidR="00880CA1" w:rsidRPr="00880CA1" w:rsidRDefault="0000477E" w:rsidP="00880CA1">
      <w:pPr>
        <w:numPr>
          <w:ilvl w:val="0"/>
          <w:numId w:val="1"/>
        </w:numPr>
        <w:spacing w:after="200" w:line="240" w:lineRule="auto"/>
        <w:ind w:left="360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Metalowe uchwyty – </w:t>
      </w:r>
      <w:r w:rsidR="00880CA1" w:rsidRPr="00880CA1">
        <w:rPr>
          <w:rFonts w:ascii="Times New Roman" w:eastAsia="Calibri" w:hAnsi="Times New Roman" w:cs="Times New Roman"/>
        </w:rPr>
        <w:t>kol</w:t>
      </w:r>
      <w:r>
        <w:rPr>
          <w:rFonts w:ascii="Times New Roman" w:eastAsia="Calibri" w:hAnsi="Times New Roman" w:cs="Times New Roman"/>
        </w:rPr>
        <w:t>or czarny</w:t>
      </w:r>
      <w:r w:rsidR="00880CA1" w:rsidRPr="00880CA1">
        <w:rPr>
          <w:rFonts w:ascii="Times New Roman" w:eastAsia="Calibri" w:hAnsi="Times New Roman" w:cs="Times New Roman"/>
        </w:rPr>
        <w:t xml:space="preserve">. </w:t>
      </w:r>
    </w:p>
    <w:p w:rsidR="00880CA1" w:rsidRPr="00880CA1" w:rsidRDefault="00880CA1" w:rsidP="00880CA1">
      <w:pPr>
        <w:numPr>
          <w:ilvl w:val="0"/>
          <w:numId w:val="1"/>
        </w:numPr>
        <w:spacing w:after="200" w:line="240" w:lineRule="auto"/>
        <w:ind w:left="360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Tkanina tapicerska</w:t>
      </w:r>
      <w:r w:rsidRPr="00880CA1">
        <w:rPr>
          <w:rFonts w:ascii="Times New Roman" w:eastAsia="Calibri" w:hAnsi="Times New Roman" w:cs="Times New Roman"/>
        </w:rPr>
        <w:t xml:space="preserve"> parametrach:</w:t>
      </w:r>
    </w:p>
    <w:p w:rsidR="00880CA1" w:rsidRPr="00880CA1" w:rsidRDefault="00880CA1" w:rsidP="00880CA1">
      <w:pPr>
        <w:numPr>
          <w:ilvl w:val="1"/>
          <w:numId w:val="1"/>
        </w:numPr>
        <w:spacing w:after="200" w:line="240" w:lineRule="auto"/>
        <w:contextualSpacing/>
        <w:rPr>
          <w:rFonts w:ascii="Times New Roman" w:eastAsia="Calibri" w:hAnsi="Times New Roman" w:cs="Times New Roman"/>
        </w:rPr>
      </w:pPr>
      <w:r w:rsidRPr="00880CA1">
        <w:rPr>
          <w:rFonts w:ascii="Times New Roman" w:eastAsia="Calibri" w:hAnsi="Times New Roman" w:cs="Times New Roman"/>
        </w:rPr>
        <w:t>Skład: 100% wełna</w:t>
      </w:r>
    </w:p>
    <w:p w:rsidR="00880CA1" w:rsidRPr="00880CA1" w:rsidRDefault="00880CA1" w:rsidP="00880CA1">
      <w:pPr>
        <w:numPr>
          <w:ilvl w:val="1"/>
          <w:numId w:val="1"/>
        </w:numPr>
        <w:spacing w:after="200" w:line="240" w:lineRule="auto"/>
        <w:contextualSpacing/>
        <w:rPr>
          <w:rFonts w:ascii="Times New Roman" w:eastAsia="Calibri" w:hAnsi="Times New Roman" w:cs="Times New Roman"/>
        </w:rPr>
      </w:pPr>
      <w:r w:rsidRPr="00880CA1">
        <w:rPr>
          <w:rFonts w:ascii="Times New Roman" w:eastAsia="Calibri" w:hAnsi="Times New Roman" w:cs="Times New Roman"/>
        </w:rPr>
        <w:t xml:space="preserve">Gramatura: </w:t>
      </w:r>
      <w:r>
        <w:rPr>
          <w:rFonts w:ascii="Times New Roman" w:eastAsia="Calibri" w:hAnsi="Times New Roman" w:cs="Times New Roman"/>
        </w:rPr>
        <w:t>min. 45</w:t>
      </w:r>
      <w:r w:rsidRPr="00880CA1">
        <w:rPr>
          <w:rFonts w:ascii="Times New Roman" w:eastAsia="Calibri" w:hAnsi="Times New Roman" w:cs="Times New Roman"/>
        </w:rPr>
        <w:t>0 g/m2</w:t>
      </w:r>
    </w:p>
    <w:p w:rsidR="00880CA1" w:rsidRPr="00880CA1" w:rsidRDefault="00880CA1" w:rsidP="00880CA1">
      <w:pPr>
        <w:numPr>
          <w:ilvl w:val="1"/>
          <w:numId w:val="1"/>
        </w:numPr>
        <w:spacing w:after="200" w:line="240" w:lineRule="auto"/>
        <w:contextualSpacing/>
        <w:rPr>
          <w:rFonts w:ascii="Times New Roman" w:eastAsia="Calibri" w:hAnsi="Times New Roman" w:cs="Times New Roman"/>
        </w:rPr>
      </w:pPr>
      <w:r w:rsidRPr="00880CA1">
        <w:rPr>
          <w:rFonts w:ascii="Times New Roman" w:eastAsia="Calibri" w:hAnsi="Times New Roman" w:cs="Times New Roman"/>
        </w:rPr>
        <w:t>Ścieralność:</w:t>
      </w:r>
      <w:r>
        <w:rPr>
          <w:rFonts w:ascii="Times New Roman" w:eastAsia="Calibri" w:hAnsi="Times New Roman" w:cs="Times New Roman"/>
        </w:rPr>
        <w:t xml:space="preserve"> min.</w:t>
      </w:r>
      <w:r w:rsidRPr="00880CA1">
        <w:rPr>
          <w:rFonts w:ascii="Times New Roman" w:eastAsia="Calibri" w:hAnsi="Times New Roman" w:cs="Times New Roman"/>
        </w:rPr>
        <w:t xml:space="preserve"> 50 000 cykli </w:t>
      </w:r>
      <w:proofErr w:type="spellStart"/>
      <w:r w:rsidRPr="00880CA1">
        <w:rPr>
          <w:rFonts w:ascii="Times New Roman" w:eastAsia="Calibri" w:hAnsi="Times New Roman" w:cs="Times New Roman"/>
        </w:rPr>
        <w:t>Martindala</w:t>
      </w:r>
      <w:proofErr w:type="spellEnd"/>
    </w:p>
    <w:p w:rsidR="00880CA1" w:rsidRDefault="00880CA1" w:rsidP="00880CA1">
      <w:pPr>
        <w:numPr>
          <w:ilvl w:val="1"/>
          <w:numId w:val="1"/>
        </w:numPr>
        <w:spacing w:after="200" w:line="240" w:lineRule="auto"/>
        <w:contextualSpacing/>
        <w:rPr>
          <w:rFonts w:ascii="Times New Roman" w:eastAsia="Calibri" w:hAnsi="Times New Roman" w:cs="Times New Roman"/>
        </w:rPr>
      </w:pPr>
      <w:r w:rsidRPr="00880CA1">
        <w:rPr>
          <w:rFonts w:ascii="Times New Roman" w:eastAsia="Calibri" w:hAnsi="Times New Roman" w:cs="Times New Roman"/>
        </w:rPr>
        <w:t>Niepalność: wg. EN 1021-1, 1021-2</w:t>
      </w:r>
    </w:p>
    <w:p w:rsidR="00880CA1" w:rsidRDefault="00880CA1" w:rsidP="00880CA1">
      <w:pPr>
        <w:spacing w:after="200" w:line="240" w:lineRule="auto"/>
        <w:contextualSpacing/>
        <w:rPr>
          <w:rFonts w:ascii="Times New Roman" w:eastAsia="Calibri" w:hAnsi="Times New Roman" w:cs="Times New Roman"/>
        </w:rPr>
      </w:pPr>
    </w:p>
    <w:p w:rsidR="00880CA1" w:rsidRDefault="00880CA1" w:rsidP="00880CA1">
      <w:pPr>
        <w:spacing w:after="200" w:line="240" w:lineRule="auto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Zdjęcie poglądowe:</w:t>
      </w:r>
    </w:p>
    <w:p w:rsidR="00880CA1" w:rsidRPr="00880CA1" w:rsidRDefault="00880CA1" w:rsidP="00880CA1">
      <w:pPr>
        <w:spacing w:after="200" w:line="240" w:lineRule="auto"/>
        <w:contextualSpacing/>
        <w:rPr>
          <w:rFonts w:ascii="Times New Roman" w:eastAsia="Calibri" w:hAnsi="Times New Roman" w:cs="Times New Roman"/>
        </w:rPr>
      </w:pPr>
    </w:p>
    <w:p w:rsidR="00880CA1" w:rsidRPr="00880CA1" w:rsidRDefault="00880CA1" w:rsidP="00880C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0CA1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6240" w:dyaOrig="1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2pt;height:81pt" o:ole="">
            <v:imagedata r:id="rId10" o:title=""/>
          </v:shape>
          <o:OLEObject Type="Embed" ProgID="PBrush" ShapeID="_x0000_i1025" DrawAspect="Content" ObjectID="_1711172572" r:id="rId11"/>
        </w:object>
      </w:r>
    </w:p>
    <w:p w:rsidR="00880CA1" w:rsidRDefault="00880CA1" w:rsidP="00880CA1"/>
    <w:p w:rsidR="00FC13DF" w:rsidRDefault="00FC13DF" w:rsidP="00A67582">
      <w:pPr>
        <w:jc w:val="center"/>
      </w:pPr>
    </w:p>
    <w:p w:rsidR="001C3F58" w:rsidRDefault="001C3F58" w:rsidP="00A67582">
      <w:pPr>
        <w:jc w:val="center"/>
      </w:pPr>
    </w:p>
    <w:p w:rsidR="00FC13DF" w:rsidRDefault="00FC13DF" w:rsidP="00A67582">
      <w:pPr>
        <w:jc w:val="center"/>
      </w:pPr>
    </w:p>
    <w:p w:rsidR="00C8155D" w:rsidRDefault="00880CA1" w:rsidP="00C8155D">
      <w:pPr>
        <w:rPr>
          <w:b/>
        </w:rPr>
      </w:pPr>
      <w:r>
        <w:rPr>
          <w:b/>
        </w:rPr>
        <w:t>3</w:t>
      </w:r>
      <w:r w:rsidR="00037D13">
        <w:rPr>
          <w:b/>
        </w:rPr>
        <w:t>. Stół</w:t>
      </w:r>
      <w:r w:rsidR="007E1B5B">
        <w:rPr>
          <w:b/>
        </w:rPr>
        <w:t xml:space="preserve"> kwadratowy</w:t>
      </w:r>
      <w:r w:rsidR="00FF050A">
        <w:rPr>
          <w:b/>
        </w:rPr>
        <w:t xml:space="preserve"> o wym.:</w:t>
      </w:r>
    </w:p>
    <w:p w:rsidR="005C3F3B" w:rsidRDefault="005C3F3B" w:rsidP="00C8155D">
      <w:pPr>
        <w:rPr>
          <w:b/>
        </w:rPr>
      </w:pPr>
    </w:p>
    <w:p w:rsidR="00FC13DF" w:rsidRDefault="005C3F3B" w:rsidP="00FC13DF">
      <w:pPr>
        <w:rPr>
          <w:b/>
        </w:rPr>
      </w:pPr>
      <w:r>
        <w:rPr>
          <w:b/>
        </w:rPr>
        <w:t xml:space="preserve">A - </w:t>
      </w:r>
      <w:r w:rsidR="00FC13DF">
        <w:rPr>
          <w:b/>
        </w:rPr>
        <w:t>Wyposażanie stołówki - 32 szt.</w:t>
      </w:r>
      <w:r w:rsidR="00FF050A">
        <w:rPr>
          <w:b/>
        </w:rPr>
        <w:t xml:space="preserve"> </w:t>
      </w:r>
      <w:r w:rsidR="00FF050A" w:rsidRPr="00FF050A">
        <w:rPr>
          <w:b/>
        </w:rPr>
        <w:t>o wym.:</w:t>
      </w:r>
      <w:r w:rsidR="00FF050A">
        <w:rPr>
          <w:b/>
        </w:rPr>
        <w:t xml:space="preserve"> szer. 70cm, gł. 70 cm, wys. 73,5</w:t>
      </w:r>
      <w:r w:rsidR="00FF050A" w:rsidRPr="00FF050A">
        <w:rPr>
          <w:b/>
        </w:rPr>
        <w:t xml:space="preserve"> cm</w:t>
      </w:r>
    </w:p>
    <w:p w:rsidR="00FC13DF" w:rsidRDefault="005C3F3B" w:rsidP="00FC13DF">
      <w:pPr>
        <w:rPr>
          <w:b/>
        </w:rPr>
      </w:pPr>
      <w:r>
        <w:rPr>
          <w:b/>
        </w:rPr>
        <w:t xml:space="preserve">B - </w:t>
      </w:r>
      <w:r w:rsidR="00FC13DF">
        <w:rPr>
          <w:b/>
        </w:rPr>
        <w:t>Wyposażenie aneksu</w:t>
      </w:r>
      <w:r w:rsidR="0057450E">
        <w:rPr>
          <w:b/>
        </w:rPr>
        <w:t xml:space="preserve"> kuchennego</w:t>
      </w:r>
      <w:r w:rsidR="00FC13DF">
        <w:rPr>
          <w:b/>
        </w:rPr>
        <w:t xml:space="preserve"> „administracja” – 2 szt. </w:t>
      </w:r>
      <w:r w:rsidR="00FF050A" w:rsidRPr="00FF050A">
        <w:rPr>
          <w:b/>
        </w:rPr>
        <w:t>o wym.:</w:t>
      </w:r>
      <w:r w:rsidR="00FF050A">
        <w:rPr>
          <w:b/>
        </w:rPr>
        <w:t xml:space="preserve"> szer. 70cm, gł. 70 cm, wys. 73.5</w:t>
      </w:r>
      <w:r w:rsidR="00FF050A" w:rsidRPr="00FF050A">
        <w:rPr>
          <w:b/>
        </w:rPr>
        <w:t xml:space="preserve"> cm</w:t>
      </w:r>
    </w:p>
    <w:p w:rsidR="00680C89" w:rsidRDefault="00680C89" w:rsidP="00FC13DF">
      <w:pPr>
        <w:rPr>
          <w:b/>
        </w:rPr>
      </w:pPr>
      <w:r>
        <w:rPr>
          <w:b/>
        </w:rPr>
        <w:t>C – Wyposażenie pom. socjalnych na piętrach -</w:t>
      </w:r>
      <w:r w:rsidR="007F6D40">
        <w:rPr>
          <w:b/>
        </w:rPr>
        <w:t xml:space="preserve"> 2</w:t>
      </w:r>
      <w:r>
        <w:rPr>
          <w:b/>
        </w:rPr>
        <w:t xml:space="preserve"> </w:t>
      </w:r>
      <w:r w:rsidRPr="00680C89">
        <w:rPr>
          <w:b/>
        </w:rPr>
        <w:t>szt. o wym.: szer. 70cm, gł. 70 cm, wys. 73.5 cm</w:t>
      </w:r>
    </w:p>
    <w:p w:rsidR="00FF050A" w:rsidRDefault="00FF050A" w:rsidP="00FC13DF">
      <w:pPr>
        <w:rPr>
          <w:b/>
        </w:rPr>
      </w:pPr>
    </w:p>
    <w:p w:rsidR="00FC13DF" w:rsidRPr="0057450E" w:rsidRDefault="00880CA1" w:rsidP="00FC13DF">
      <w:pPr>
        <w:rPr>
          <w:b/>
        </w:rPr>
      </w:pPr>
      <w:r>
        <w:rPr>
          <w:b/>
        </w:rPr>
        <w:t>Opis wspólny</w:t>
      </w:r>
      <w:r w:rsidR="00FF050A">
        <w:rPr>
          <w:b/>
        </w:rPr>
        <w:t>:</w:t>
      </w:r>
    </w:p>
    <w:p w:rsidR="009A16C4" w:rsidRPr="0057450E" w:rsidRDefault="00FC13DF" w:rsidP="009A16C4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57450E">
        <w:rPr>
          <w:rFonts w:ascii="Times New Roman" w:hAnsi="Times New Roman" w:cs="Times New Roman"/>
        </w:rPr>
        <w:t>Blat wykonany z płyty obustronnie laminowanej o klasie higieniczności E1, grubości 25 mm, oklejonej obrzeżem ABS grubości 2 mm w kolorze blatu, profil krawędz</w:t>
      </w:r>
      <w:r w:rsidR="009A16C4" w:rsidRPr="0057450E">
        <w:rPr>
          <w:rFonts w:ascii="Times New Roman" w:hAnsi="Times New Roman" w:cs="Times New Roman"/>
        </w:rPr>
        <w:t>i R 1,5 mm</w:t>
      </w:r>
      <w:r w:rsidR="009A16C4" w:rsidRPr="00F95C73">
        <w:rPr>
          <w:rFonts w:ascii="Times New Roman" w:hAnsi="Times New Roman" w:cs="Times New Roman"/>
        </w:rPr>
        <w:t>. Blat w kolorze dębu</w:t>
      </w:r>
      <w:r w:rsidR="009A16C4" w:rsidRPr="0057450E">
        <w:rPr>
          <w:rFonts w:ascii="Times New Roman" w:hAnsi="Times New Roman" w:cs="Times New Roman"/>
        </w:rPr>
        <w:t xml:space="preserve">. </w:t>
      </w:r>
    </w:p>
    <w:p w:rsidR="00C8155D" w:rsidRPr="00F95C73" w:rsidRDefault="00FF050A" w:rsidP="00623ABC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Stół ze stelażem ramowym na</w:t>
      </w:r>
      <w:r w:rsidR="009A16C4" w:rsidRPr="0057450E">
        <w:rPr>
          <w:rFonts w:ascii="Times New Roman" w:eastAsia="Calibri" w:hAnsi="Times New Roman" w:cs="Times New Roman"/>
        </w:rPr>
        <w:t xml:space="preserve"> 4 nogach metalowych, </w:t>
      </w:r>
      <w:r w:rsidR="009A16C4" w:rsidRPr="0057450E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pl-PL"/>
        </w:rPr>
        <w:t>nogi i rama wykonane z profili stalowych zamkniętych o przekroju kwadratowym 30x30 mm.</w:t>
      </w:r>
      <w:r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pl-PL"/>
        </w:rPr>
        <w:t xml:space="preserve"> Nogi wyposażone </w:t>
      </w:r>
      <w:r w:rsidR="00623ABC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pl-PL"/>
        </w:rPr>
        <w:t>stopki z mo</w:t>
      </w:r>
      <w:r w:rsidR="00623ABC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pl-PL"/>
        </w:rPr>
        <w:t>żliwością regulacji poziomu - 15</w:t>
      </w:r>
      <w:r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pl-PL"/>
        </w:rPr>
        <w:t xml:space="preserve"> mm.</w:t>
      </w:r>
      <w:r w:rsidR="00623ABC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pl-PL"/>
        </w:rPr>
        <w:t xml:space="preserve"> </w:t>
      </w:r>
      <w:r w:rsidR="00623ABC" w:rsidRPr="00F95C73">
        <w:rPr>
          <w:rFonts w:ascii="Times New Roman" w:eastAsia="Calibri" w:hAnsi="Times New Roman" w:cs="Times New Roman"/>
        </w:rPr>
        <w:t>N</w:t>
      </w:r>
      <w:r w:rsidR="001614E6" w:rsidRPr="00F95C73">
        <w:rPr>
          <w:rFonts w:ascii="Times New Roman" w:eastAsia="Calibri" w:hAnsi="Times New Roman" w:cs="Times New Roman"/>
        </w:rPr>
        <w:t xml:space="preserve">ogi </w:t>
      </w:r>
      <w:r w:rsidR="00623ABC" w:rsidRPr="00F95C73">
        <w:rPr>
          <w:rFonts w:ascii="Times New Roman" w:eastAsia="Calibri" w:hAnsi="Times New Roman" w:cs="Times New Roman"/>
        </w:rPr>
        <w:t xml:space="preserve">stołu </w:t>
      </w:r>
      <w:r w:rsidR="001614E6" w:rsidRPr="00F95C73">
        <w:rPr>
          <w:rFonts w:ascii="Times New Roman" w:eastAsia="Calibri" w:hAnsi="Times New Roman" w:cs="Times New Roman"/>
        </w:rPr>
        <w:t>chromowane</w:t>
      </w:r>
      <w:r w:rsidR="00EC677A" w:rsidRPr="00F95C73">
        <w:rPr>
          <w:rFonts w:ascii="Times New Roman" w:eastAsia="Calibri" w:hAnsi="Times New Roman" w:cs="Times New Roman"/>
        </w:rPr>
        <w:t>.</w:t>
      </w:r>
    </w:p>
    <w:p w:rsidR="00037D13" w:rsidRDefault="00037D13" w:rsidP="00B87AF8">
      <w:pPr>
        <w:jc w:val="center"/>
      </w:pPr>
      <w:r>
        <w:t>Zdjęcie poglądowe:</w:t>
      </w:r>
    </w:p>
    <w:p w:rsidR="00037D13" w:rsidRDefault="00B87AF8" w:rsidP="00C8155D">
      <w:pPr>
        <w:jc w:val="center"/>
      </w:pPr>
      <w:r w:rsidRPr="00B87AF8">
        <w:rPr>
          <w:noProof/>
          <w:lang w:eastAsia="pl-PL"/>
        </w:rPr>
        <w:drawing>
          <wp:inline distT="0" distB="0" distL="0" distR="0">
            <wp:extent cx="2219325" cy="2219325"/>
            <wp:effectExtent l="0" t="0" r="9525" b="9525"/>
            <wp:docPr id="1" name="Obraz 1" descr="https://pl.nowystyl.com/media/filer_public/a4/e9/a4e94c6e-b5d2-4363-9f3c-c4e507cd4c2e/homensglemonskyplhtdocsimportdataproductsoffice-chairssimple04_specification04-01_product-range_d1ord2office-chairs_1-1_simpl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l.nowystyl.com/media/filer_public/a4/e9/a4e94c6e-b5d2-4363-9f3c-c4e507cd4c2e/homensglemonskyplhtdocsimportdataproductsoffice-chairssimple04_specification04-01_product-range_d1ord2office-chairs_1-1_simple-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6" t="16312" r="16282" b="15204"/>
                    <a:stretch/>
                  </pic:blipFill>
                  <pic:spPr bwMode="auto">
                    <a:xfrm>
                      <a:off x="0" y="0"/>
                      <a:ext cx="22193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7582" w:rsidRDefault="00A67582" w:rsidP="00A67582"/>
    <w:p w:rsidR="00C8155D" w:rsidRDefault="00C8155D" w:rsidP="00A67582"/>
    <w:p w:rsidR="001614E6" w:rsidRDefault="001614E6" w:rsidP="001614E6">
      <w:pPr>
        <w:rPr>
          <w:b/>
        </w:rPr>
      </w:pPr>
      <w:r>
        <w:rPr>
          <w:b/>
        </w:rPr>
        <w:t>4</w:t>
      </w:r>
      <w:r w:rsidRPr="00A87368">
        <w:rPr>
          <w:b/>
        </w:rPr>
        <w:t>.</w:t>
      </w:r>
      <w:r>
        <w:t xml:space="preserve"> </w:t>
      </w:r>
      <w:r w:rsidRPr="00A87368">
        <w:rPr>
          <w:b/>
        </w:rPr>
        <w:t>Stolik kawowy na 4</w:t>
      </w:r>
      <w:r>
        <w:rPr>
          <w:b/>
        </w:rPr>
        <w:t xml:space="preserve"> metalowych</w:t>
      </w:r>
      <w:r w:rsidRPr="00A87368">
        <w:rPr>
          <w:b/>
        </w:rPr>
        <w:t xml:space="preserve"> nogach</w:t>
      </w:r>
      <w:r>
        <w:rPr>
          <w:b/>
        </w:rPr>
        <w:t xml:space="preserve"> o parametrach:</w:t>
      </w:r>
    </w:p>
    <w:p w:rsidR="004215DA" w:rsidRPr="004215DA" w:rsidRDefault="004215DA" w:rsidP="004215DA">
      <w:pPr>
        <w:keepNext/>
        <w:spacing w:after="0" w:line="240" w:lineRule="auto"/>
        <w:contextualSpacing/>
        <w:rPr>
          <w:rFonts w:ascii="Calibri" w:eastAsia="Calibri" w:hAnsi="Calibri" w:cs="Times New Roman"/>
          <w:b/>
        </w:rPr>
      </w:pPr>
      <w:r w:rsidRPr="004215DA">
        <w:rPr>
          <w:rFonts w:ascii="Calibri" w:eastAsia="Calibri" w:hAnsi="Calibri" w:cs="Times New Roman"/>
          <w:b/>
        </w:rPr>
        <w:t xml:space="preserve">A </w:t>
      </w:r>
      <w:r>
        <w:rPr>
          <w:rFonts w:ascii="Calibri" w:eastAsia="Calibri" w:hAnsi="Calibri" w:cs="Times New Roman"/>
          <w:b/>
        </w:rPr>
        <w:t xml:space="preserve">- </w:t>
      </w:r>
      <w:r w:rsidRPr="004215DA">
        <w:rPr>
          <w:rFonts w:ascii="Calibri" w:eastAsia="Calibri" w:hAnsi="Calibri" w:cs="Times New Roman"/>
          <w:b/>
        </w:rPr>
        <w:t>Wyposażenie pokoje 1 osobowe oraz pokoje dla osób z niepełnosprawnościami - 160 szt.</w:t>
      </w:r>
      <w:r w:rsidR="00F95C73">
        <w:rPr>
          <w:rFonts w:ascii="Calibri" w:eastAsia="Calibri" w:hAnsi="Calibri" w:cs="Times New Roman"/>
          <w:b/>
        </w:rPr>
        <w:t xml:space="preserve"> - kolor blatu dąb</w:t>
      </w:r>
    </w:p>
    <w:p w:rsidR="004215DA" w:rsidRPr="004215DA" w:rsidRDefault="004215DA" w:rsidP="004215DA">
      <w:pPr>
        <w:keepNext/>
        <w:spacing w:after="0" w:line="240" w:lineRule="auto"/>
        <w:contextualSpacing/>
        <w:rPr>
          <w:rFonts w:ascii="Calibri" w:eastAsia="Calibri" w:hAnsi="Calibri" w:cs="Times New Roman"/>
          <w:b/>
          <w:color w:val="FF0000"/>
        </w:rPr>
      </w:pPr>
      <w:r w:rsidRPr="004215DA">
        <w:rPr>
          <w:rFonts w:ascii="Calibri" w:eastAsia="Calibri" w:hAnsi="Calibri" w:cs="Times New Roman"/>
          <w:b/>
        </w:rPr>
        <w:t xml:space="preserve">B </w:t>
      </w:r>
      <w:r>
        <w:rPr>
          <w:rFonts w:ascii="Calibri" w:eastAsia="Calibri" w:hAnsi="Calibri" w:cs="Times New Roman"/>
          <w:b/>
        </w:rPr>
        <w:t xml:space="preserve">- </w:t>
      </w:r>
      <w:r w:rsidR="00C97D5A">
        <w:rPr>
          <w:rFonts w:ascii="Calibri" w:eastAsia="Calibri" w:hAnsi="Calibri" w:cs="Times New Roman"/>
          <w:b/>
        </w:rPr>
        <w:t>Wyposażenie hol główny - 5</w:t>
      </w:r>
      <w:r w:rsidRPr="004215DA">
        <w:rPr>
          <w:rFonts w:ascii="Calibri" w:eastAsia="Calibri" w:hAnsi="Calibri" w:cs="Times New Roman"/>
          <w:b/>
        </w:rPr>
        <w:t xml:space="preserve"> szt.</w:t>
      </w:r>
      <w:r w:rsidR="00F95C73">
        <w:rPr>
          <w:rFonts w:ascii="Calibri" w:eastAsia="Calibri" w:hAnsi="Calibri" w:cs="Times New Roman"/>
          <w:b/>
        </w:rPr>
        <w:t xml:space="preserve"> - kolor blatu dąb lub grafit lub czarny</w:t>
      </w:r>
    </w:p>
    <w:p w:rsidR="004215DA" w:rsidRPr="004215DA" w:rsidRDefault="004215DA" w:rsidP="004215DA">
      <w:pPr>
        <w:keepNext/>
        <w:spacing w:after="0" w:line="240" w:lineRule="auto"/>
        <w:contextualSpacing/>
        <w:rPr>
          <w:rFonts w:ascii="Calibri" w:eastAsia="Calibri" w:hAnsi="Calibri" w:cs="Times New Roman"/>
          <w:b/>
        </w:rPr>
      </w:pPr>
      <w:r w:rsidRPr="004215DA">
        <w:rPr>
          <w:rFonts w:ascii="Calibri" w:eastAsia="Calibri" w:hAnsi="Calibri" w:cs="Times New Roman"/>
          <w:b/>
        </w:rPr>
        <w:t xml:space="preserve">C </w:t>
      </w:r>
      <w:r>
        <w:rPr>
          <w:rFonts w:ascii="Calibri" w:eastAsia="Calibri" w:hAnsi="Calibri" w:cs="Times New Roman"/>
          <w:b/>
        </w:rPr>
        <w:t xml:space="preserve">- </w:t>
      </w:r>
      <w:r w:rsidRPr="004215DA">
        <w:rPr>
          <w:rFonts w:ascii="Calibri" w:eastAsia="Calibri" w:hAnsi="Calibri" w:cs="Times New Roman"/>
          <w:b/>
        </w:rPr>
        <w:t>Wyposażenie pokoje relaksu - 8 szt.</w:t>
      </w:r>
      <w:r w:rsidR="00F95C73">
        <w:rPr>
          <w:rFonts w:ascii="Calibri" w:eastAsia="Calibri" w:hAnsi="Calibri" w:cs="Times New Roman"/>
          <w:b/>
        </w:rPr>
        <w:t xml:space="preserve"> - kolor blatu dąb lub grafit lub czarny</w:t>
      </w:r>
    </w:p>
    <w:p w:rsidR="004215DA" w:rsidRDefault="004215DA" w:rsidP="001614E6">
      <w:pPr>
        <w:rPr>
          <w:b/>
        </w:rPr>
      </w:pPr>
    </w:p>
    <w:p w:rsidR="001614E6" w:rsidRPr="00A87368" w:rsidRDefault="001614E6" w:rsidP="001614E6">
      <w:pPr>
        <w:spacing w:after="0"/>
        <w:rPr>
          <w:b/>
        </w:rPr>
      </w:pPr>
      <w:r>
        <w:rPr>
          <w:b/>
        </w:rPr>
        <w:t>Wymiary:</w:t>
      </w:r>
    </w:p>
    <w:p w:rsidR="001614E6" w:rsidRPr="00A87368" w:rsidRDefault="001614E6" w:rsidP="001614E6">
      <w:pPr>
        <w:numPr>
          <w:ilvl w:val="0"/>
          <w:numId w:val="12"/>
        </w:numPr>
        <w:spacing w:after="0" w:line="276" w:lineRule="auto"/>
        <w:contextualSpacing/>
        <w:rPr>
          <w:rFonts w:ascii="Calibri" w:hAnsi="Calibri" w:cs="Times New Roman"/>
        </w:rPr>
      </w:pPr>
      <w:r w:rsidRPr="00A87368">
        <w:rPr>
          <w:rFonts w:ascii="Calibri" w:hAnsi="Calibri" w:cs="Times New Roman"/>
        </w:rPr>
        <w:t>Wysokość całkowita: 460 mm</w:t>
      </w:r>
    </w:p>
    <w:p w:rsidR="001614E6" w:rsidRPr="00A87368" w:rsidRDefault="001614E6" w:rsidP="001614E6">
      <w:pPr>
        <w:numPr>
          <w:ilvl w:val="0"/>
          <w:numId w:val="12"/>
        </w:numPr>
        <w:spacing w:after="0" w:line="276" w:lineRule="auto"/>
        <w:contextualSpacing/>
        <w:rPr>
          <w:rFonts w:ascii="Calibri" w:hAnsi="Calibri" w:cs="Times New Roman"/>
        </w:rPr>
      </w:pPr>
      <w:r w:rsidRPr="00A87368">
        <w:rPr>
          <w:rFonts w:ascii="Calibri" w:hAnsi="Calibri" w:cs="Times New Roman"/>
        </w:rPr>
        <w:t>Szerokość całkowita: 550 mm</w:t>
      </w:r>
    </w:p>
    <w:p w:rsidR="001614E6" w:rsidRPr="00A87368" w:rsidRDefault="001614E6" w:rsidP="001614E6">
      <w:pPr>
        <w:numPr>
          <w:ilvl w:val="0"/>
          <w:numId w:val="12"/>
        </w:numPr>
        <w:spacing w:after="0" w:line="276" w:lineRule="auto"/>
        <w:contextualSpacing/>
        <w:rPr>
          <w:rFonts w:ascii="Calibri" w:hAnsi="Calibri" w:cs="Times New Roman"/>
        </w:rPr>
      </w:pPr>
      <w:r w:rsidRPr="00A87368">
        <w:rPr>
          <w:rFonts w:ascii="Calibri" w:hAnsi="Calibri" w:cs="Times New Roman"/>
        </w:rPr>
        <w:t>Głębokość całkowita: 550 mm</w:t>
      </w:r>
    </w:p>
    <w:p w:rsidR="001614E6" w:rsidRPr="00A87368" w:rsidRDefault="001614E6" w:rsidP="001614E6">
      <w:pPr>
        <w:numPr>
          <w:ilvl w:val="0"/>
          <w:numId w:val="12"/>
        </w:numPr>
        <w:spacing w:after="0" w:line="276" w:lineRule="auto"/>
        <w:contextualSpacing/>
        <w:rPr>
          <w:rFonts w:ascii="Calibri" w:hAnsi="Calibri" w:cs="Times New Roman"/>
        </w:rPr>
      </w:pPr>
      <w:r w:rsidRPr="00A87368">
        <w:rPr>
          <w:rFonts w:ascii="Calibri" w:hAnsi="Calibri" w:cs="Times New Roman"/>
        </w:rPr>
        <w:t>Szerokość rozstawu nóg: 540 mm</w:t>
      </w:r>
    </w:p>
    <w:p w:rsidR="001614E6" w:rsidRPr="00A87368" w:rsidRDefault="001614E6" w:rsidP="001614E6">
      <w:pPr>
        <w:numPr>
          <w:ilvl w:val="0"/>
          <w:numId w:val="12"/>
        </w:numPr>
        <w:spacing w:after="0" w:line="276" w:lineRule="auto"/>
        <w:contextualSpacing/>
        <w:rPr>
          <w:rFonts w:ascii="Calibri" w:hAnsi="Calibri" w:cs="Times New Roman"/>
        </w:rPr>
      </w:pPr>
      <w:r w:rsidRPr="00A87368">
        <w:rPr>
          <w:rFonts w:ascii="Calibri" w:hAnsi="Calibri" w:cs="Times New Roman"/>
        </w:rPr>
        <w:t>Głębokość rozstawu nóg: 485 mm</w:t>
      </w:r>
    </w:p>
    <w:p w:rsidR="001614E6" w:rsidRPr="00A87368" w:rsidRDefault="001614E6" w:rsidP="001614E6">
      <w:pPr>
        <w:spacing w:after="0"/>
        <w:rPr>
          <w:b/>
        </w:rPr>
      </w:pPr>
    </w:p>
    <w:p w:rsidR="001614E6" w:rsidRPr="00A87368" w:rsidRDefault="001614E6" w:rsidP="001614E6">
      <w:pPr>
        <w:spacing w:after="0"/>
        <w:rPr>
          <w:b/>
        </w:rPr>
      </w:pPr>
      <w:r w:rsidRPr="00A87368">
        <w:rPr>
          <w:b/>
        </w:rPr>
        <w:t>Budowa:</w:t>
      </w:r>
    </w:p>
    <w:p w:rsidR="001614E6" w:rsidRPr="00F95C73" w:rsidRDefault="001614E6" w:rsidP="001614E6">
      <w:pPr>
        <w:numPr>
          <w:ilvl w:val="0"/>
          <w:numId w:val="13"/>
        </w:numPr>
        <w:spacing w:after="0" w:line="276" w:lineRule="auto"/>
        <w:contextualSpacing/>
        <w:rPr>
          <w:rFonts w:ascii="Calibri" w:hAnsi="Calibri" w:cs="Times New Roman"/>
        </w:rPr>
      </w:pPr>
      <w:r w:rsidRPr="00A87368">
        <w:rPr>
          <w:rFonts w:ascii="Calibri" w:hAnsi="Calibri" w:cs="Times New Roman"/>
        </w:rPr>
        <w:t xml:space="preserve">Blat stolika wykonany z płyty </w:t>
      </w:r>
      <w:r>
        <w:rPr>
          <w:rFonts w:ascii="Calibri" w:hAnsi="Calibri" w:cs="Times New Roman"/>
        </w:rPr>
        <w:t xml:space="preserve">wiórowej </w:t>
      </w:r>
      <w:r w:rsidRPr="00A87368">
        <w:rPr>
          <w:rFonts w:ascii="Calibri" w:hAnsi="Calibri" w:cs="Times New Roman"/>
        </w:rPr>
        <w:t>obustronnie laminowanej melaminą, o grubości 25 mm, klasy higienicznej E1. Blat oklejony obrzeżem ABS grubości 2 mm</w:t>
      </w:r>
      <w:r>
        <w:rPr>
          <w:rFonts w:ascii="Calibri" w:hAnsi="Calibri" w:cs="Times New Roman"/>
        </w:rPr>
        <w:t xml:space="preserve"> w kolorze blatu</w:t>
      </w:r>
      <w:r w:rsidRPr="00F95C73">
        <w:rPr>
          <w:rFonts w:ascii="Calibri" w:hAnsi="Calibri" w:cs="Times New Roman"/>
        </w:rPr>
        <w:t>.</w:t>
      </w:r>
      <w:r w:rsidR="00A218F2" w:rsidRPr="00F95C73">
        <w:rPr>
          <w:rFonts w:ascii="Calibri" w:hAnsi="Calibri" w:cs="Times New Roman"/>
        </w:rPr>
        <w:t xml:space="preserve"> </w:t>
      </w:r>
      <w:r w:rsidR="00F95C73">
        <w:rPr>
          <w:rFonts w:ascii="Calibri" w:hAnsi="Calibri" w:cs="Times New Roman"/>
        </w:rPr>
        <w:t>Blat w kolorze dębu</w:t>
      </w:r>
      <w:r w:rsidR="00A218F2" w:rsidRPr="00F95C73">
        <w:rPr>
          <w:rFonts w:ascii="Calibri" w:hAnsi="Calibri" w:cs="Times New Roman"/>
        </w:rPr>
        <w:t>.</w:t>
      </w:r>
    </w:p>
    <w:p w:rsidR="001614E6" w:rsidRPr="00F95C73" w:rsidRDefault="001614E6" w:rsidP="001614E6">
      <w:pPr>
        <w:numPr>
          <w:ilvl w:val="0"/>
          <w:numId w:val="13"/>
        </w:numPr>
        <w:spacing w:after="0" w:line="276" w:lineRule="auto"/>
        <w:contextualSpacing/>
        <w:rPr>
          <w:rFonts w:ascii="Calibri" w:hAnsi="Calibri" w:cs="Times New Roman"/>
        </w:rPr>
      </w:pPr>
      <w:r w:rsidRPr="00F95C73">
        <w:rPr>
          <w:rFonts w:ascii="Calibri" w:hAnsi="Calibri" w:cs="Times New Roman"/>
        </w:rPr>
        <w:t>Podstawa stolika wykonana z rury o przekroju</w:t>
      </w:r>
      <w:r w:rsidR="00F95C73">
        <w:rPr>
          <w:rFonts w:ascii="Calibri" w:hAnsi="Calibri" w:cs="Times New Roman"/>
        </w:rPr>
        <w:t xml:space="preserve"> Ø22x2 mm, malowana proszkowo, w tym na</w:t>
      </w:r>
      <w:r w:rsidRPr="00F95C73">
        <w:rPr>
          <w:rFonts w:ascii="Calibri" w:hAnsi="Calibri" w:cs="Times New Roman"/>
        </w:rPr>
        <w:t xml:space="preserve"> kolor czarny mat.</w:t>
      </w:r>
    </w:p>
    <w:p w:rsidR="001614E6" w:rsidRPr="00EC677A" w:rsidRDefault="001614E6" w:rsidP="00EC677A">
      <w:pPr>
        <w:numPr>
          <w:ilvl w:val="0"/>
          <w:numId w:val="13"/>
        </w:numPr>
        <w:spacing w:after="0" w:line="276" w:lineRule="auto"/>
        <w:contextualSpacing/>
        <w:rPr>
          <w:rFonts w:ascii="Calibri" w:hAnsi="Calibri" w:cs="Times New Roman"/>
        </w:rPr>
      </w:pPr>
      <w:r w:rsidRPr="00A87368">
        <w:rPr>
          <w:rFonts w:ascii="Calibri" w:hAnsi="Calibri" w:cs="Times New Roman"/>
        </w:rPr>
        <w:t xml:space="preserve">Nogi stolika wyposażone w przegubowe stopki </w:t>
      </w:r>
      <w:r>
        <w:rPr>
          <w:rFonts w:ascii="Calibri" w:hAnsi="Calibri" w:cs="Times New Roman"/>
        </w:rPr>
        <w:t xml:space="preserve">poziomujące </w:t>
      </w:r>
      <w:r w:rsidRPr="00A87368">
        <w:rPr>
          <w:rFonts w:ascii="Calibri" w:hAnsi="Calibri" w:cs="Times New Roman"/>
        </w:rPr>
        <w:t>wykonane z czarnego tworzywa.</w:t>
      </w:r>
    </w:p>
    <w:p w:rsidR="001614E6" w:rsidRPr="00A87368" w:rsidRDefault="001614E6" w:rsidP="001614E6">
      <w:pPr>
        <w:spacing w:after="0"/>
      </w:pPr>
    </w:p>
    <w:p w:rsidR="001614E6" w:rsidRPr="00A87368" w:rsidRDefault="001614E6" w:rsidP="001614E6">
      <w:pPr>
        <w:spacing w:after="0"/>
        <w:rPr>
          <w:b/>
        </w:rPr>
      </w:pPr>
      <w:r>
        <w:rPr>
          <w:b/>
        </w:rPr>
        <w:t>Wymagane</w:t>
      </w:r>
      <w:r w:rsidRPr="00A87368">
        <w:rPr>
          <w:b/>
        </w:rPr>
        <w:t xml:space="preserve"> dokumenty:</w:t>
      </w:r>
    </w:p>
    <w:p w:rsidR="001614E6" w:rsidRDefault="005D1322" w:rsidP="001614E6">
      <w:pPr>
        <w:numPr>
          <w:ilvl w:val="0"/>
          <w:numId w:val="14"/>
        </w:numPr>
        <w:spacing w:after="0" w:line="276" w:lineRule="auto"/>
        <w:contextualSpacing/>
        <w:rPr>
          <w:rFonts w:ascii="Calibri" w:hAnsi="Calibri" w:cs="Times New Roman"/>
        </w:rPr>
      </w:pPr>
      <w:r>
        <w:rPr>
          <w:rFonts w:ascii="Calibri" w:hAnsi="Calibri" w:cs="Times New Roman"/>
        </w:rPr>
        <w:t>Wytrzymałość</w:t>
      </w:r>
      <w:r w:rsidR="001614E6" w:rsidRPr="00A87368">
        <w:rPr>
          <w:rFonts w:ascii="Calibri" w:hAnsi="Calibri" w:cs="Times New Roman"/>
        </w:rPr>
        <w:t xml:space="preserve"> wg normy: PN-EN 15372</w:t>
      </w:r>
    </w:p>
    <w:p w:rsidR="001614E6" w:rsidRDefault="001614E6" w:rsidP="001614E6">
      <w:pPr>
        <w:spacing w:after="0" w:line="276" w:lineRule="auto"/>
        <w:contextualSpacing/>
        <w:rPr>
          <w:rFonts w:ascii="Calibri" w:hAnsi="Calibri" w:cs="Times New Roman"/>
        </w:rPr>
      </w:pPr>
    </w:p>
    <w:p w:rsidR="001614E6" w:rsidRDefault="001614E6" w:rsidP="001614E6">
      <w:pPr>
        <w:spacing w:after="0" w:line="276" w:lineRule="auto"/>
        <w:contextualSpacing/>
        <w:rPr>
          <w:rFonts w:ascii="Calibri" w:hAnsi="Calibri" w:cs="Times New Roman"/>
        </w:rPr>
      </w:pPr>
    </w:p>
    <w:p w:rsidR="001614E6" w:rsidRPr="00A87368" w:rsidRDefault="001614E6" w:rsidP="001614E6">
      <w:pPr>
        <w:spacing w:after="0" w:line="276" w:lineRule="auto"/>
        <w:contextualSpacing/>
        <w:jc w:val="center"/>
        <w:rPr>
          <w:rFonts w:ascii="Calibri" w:hAnsi="Calibri" w:cs="Times New Roman"/>
        </w:rPr>
      </w:pPr>
      <w:r>
        <w:rPr>
          <w:rFonts w:ascii="Calibri" w:hAnsi="Calibri" w:cs="Times New Roman"/>
        </w:rPr>
        <w:t>Zdjęcie poglądowe:</w:t>
      </w:r>
    </w:p>
    <w:p w:rsidR="001614E6" w:rsidRDefault="001614E6" w:rsidP="001614E6">
      <w:pPr>
        <w:spacing w:after="0"/>
        <w:jc w:val="center"/>
      </w:pPr>
      <w:r w:rsidRPr="00A87368">
        <w:rPr>
          <w:noProof/>
          <w:lang w:eastAsia="pl-PL"/>
        </w:rPr>
        <w:drawing>
          <wp:inline distT="0" distB="0" distL="0" distR="0" wp14:anchorId="1BE613EC" wp14:editId="649707F1">
            <wp:extent cx="4025486" cy="3457575"/>
            <wp:effectExtent l="0" t="0" r="0" b="0"/>
            <wp:docPr id="10" name="Obraz 10" descr="https://assets.partner01ns.internsg.net/images/81713/p3s/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ssets.partner01ns.internsg.net/images/81713/p3s/x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05" t="43478" r="18205" b="272"/>
                    <a:stretch/>
                  </pic:blipFill>
                  <pic:spPr bwMode="auto">
                    <a:xfrm>
                      <a:off x="0" y="0"/>
                      <a:ext cx="4034284" cy="3465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14E6" w:rsidRDefault="001614E6" w:rsidP="001614E6">
      <w:pPr>
        <w:spacing w:after="0"/>
        <w:jc w:val="center"/>
      </w:pPr>
    </w:p>
    <w:p w:rsidR="001614E6" w:rsidRDefault="001614E6" w:rsidP="00A67582"/>
    <w:p w:rsidR="00F55A53" w:rsidRPr="00432E01" w:rsidRDefault="001614E6" w:rsidP="00A67582">
      <w:pPr>
        <w:rPr>
          <w:b/>
        </w:rPr>
      </w:pPr>
      <w:r>
        <w:rPr>
          <w:b/>
        </w:rPr>
        <w:t>5</w:t>
      </w:r>
      <w:r w:rsidR="00F56E4F" w:rsidRPr="00432E01">
        <w:rPr>
          <w:b/>
        </w:rPr>
        <w:t xml:space="preserve">. </w:t>
      </w:r>
      <w:r w:rsidR="00F55A53" w:rsidRPr="00432E01">
        <w:rPr>
          <w:b/>
        </w:rPr>
        <w:t>Wieszak stojący o wymiarach:  szer. 56 cm, gł. 65 cm, wysokość 175 cm o parametrach:</w:t>
      </w:r>
    </w:p>
    <w:p w:rsidR="00432E01" w:rsidRPr="001614E6" w:rsidRDefault="00432E01" w:rsidP="00A67582">
      <w:pPr>
        <w:rPr>
          <w:b/>
        </w:rPr>
      </w:pPr>
      <w:r w:rsidRPr="00432E01">
        <w:rPr>
          <w:b/>
        </w:rPr>
        <w:t xml:space="preserve">Wyposażenie stołówka </w:t>
      </w:r>
      <w:r>
        <w:rPr>
          <w:b/>
        </w:rPr>
        <w:t>-</w:t>
      </w:r>
      <w:r w:rsidR="001614E6">
        <w:rPr>
          <w:b/>
        </w:rPr>
        <w:t xml:space="preserve"> 5 szt.</w:t>
      </w:r>
    </w:p>
    <w:p w:rsidR="00432E01" w:rsidRPr="001614E6" w:rsidRDefault="00432E01" w:rsidP="00A67582">
      <w:pPr>
        <w:rPr>
          <w:b/>
        </w:rPr>
      </w:pPr>
      <w:r w:rsidRPr="001614E6">
        <w:rPr>
          <w:b/>
        </w:rPr>
        <w:t>Wyposażenie radiowęzeł - 1 szt.</w:t>
      </w:r>
    </w:p>
    <w:p w:rsidR="00F55A53" w:rsidRDefault="00F55A53" w:rsidP="00A67582"/>
    <w:p w:rsidR="00F55A53" w:rsidRDefault="00F55A53" w:rsidP="00F55A53">
      <w:pPr>
        <w:pStyle w:val="Akapitzlist"/>
        <w:numPr>
          <w:ilvl w:val="0"/>
          <w:numId w:val="11"/>
        </w:numPr>
      </w:pPr>
      <w:r>
        <w:t>Wieszak wykonany z litego drewna</w:t>
      </w:r>
      <w:r w:rsidR="00203CD4">
        <w:t xml:space="preserve"> składający się z 7 części, trzech nóg, trzech ramion z haczykami oraz elementu centralnego</w:t>
      </w:r>
      <w:r w:rsidR="007A2C51">
        <w:t xml:space="preserve"> o przekroju sześcianu</w:t>
      </w:r>
      <w:r w:rsidR="00F56E4F">
        <w:t>,</w:t>
      </w:r>
      <w:r w:rsidR="00203CD4">
        <w:t xml:space="preserve"> do którego za pomocą śrub przykręca się nogi i ramiona</w:t>
      </w:r>
      <w:r w:rsidR="00F56E4F">
        <w:t xml:space="preserve"> </w:t>
      </w:r>
      <w:r w:rsidR="007A2C51">
        <w:t>po</w:t>
      </w:r>
      <w:r w:rsidR="00F56E4F">
        <w:t>łączone ze sobą za pomocą dwóch kołków.</w:t>
      </w:r>
      <w:r>
        <w:t xml:space="preserve"> </w:t>
      </w:r>
    </w:p>
    <w:p w:rsidR="00F55A53" w:rsidRDefault="00203CD4" w:rsidP="00203CD4">
      <w:pPr>
        <w:pStyle w:val="Akapitzlist"/>
        <w:numPr>
          <w:ilvl w:val="0"/>
          <w:numId w:val="11"/>
        </w:numPr>
      </w:pPr>
      <w:r>
        <w:t>Ramiona wyposażone w 12 sztuk haczyków metalowy malowanych</w:t>
      </w:r>
      <w:r w:rsidR="00F55A53">
        <w:t xml:space="preserve"> proszkowo</w:t>
      </w:r>
      <w:r w:rsidR="007A2C51">
        <w:t>, po cztery na ramię</w:t>
      </w:r>
      <w:r>
        <w:t>.</w:t>
      </w:r>
    </w:p>
    <w:p w:rsidR="00203CD4" w:rsidRDefault="00203CD4" w:rsidP="00F56E4F">
      <w:pPr>
        <w:pStyle w:val="Akapitzlist"/>
        <w:numPr>
          <w:ilvl w:val="0"/>
          <w:numId w:val="11"/>
        </w:numPr>
      </w:pPr>
      <w:r>
        <w:t xml:space="preserve">Haczyki łączone </w:t>
      </w:r>
      <w:r w:rsidR="00F56E4F">
        <w:t>ze sobą parami</w:t>
      </w:r>
      <w:r w:rsidR="007A2C51">
        <w:t>, montowane</w:t>
      </w:r>
      <w:r w:rsidR="00F56E4F">
        <w:t xml:space="preserve"> </w:t>
      </w:r>
      <w:r w:rsidR="007A2C51">
        <w:t>w nawiercone otwory w ramionach wieszaka</w:t>
      </w:r>
      <w:r w:rsidR="00F56E4F">
        <w:t xml:space="preserve"> za po</w:t>
      </w:r>
      <w:r w:rsidR="007A2C51">
        <w:t>mo</w:t>
      </w:r>
      <w:r w:rsidR="00F56E4F">
        <w:t>cą gwintowanych trzpieni,</w:t>
      </w:r>
      <w:r w:rsidR="007A2C51">
        <w:t xml:space="preserve"> po dwie pary na jedno ram</w:t>
      </w:r>
      <w:r w:rsidR="00F56E4F">
        <w:t>ię wieszaka.</w:t>
      </w:r>
    </w:p>
    <w:p w:rsidR="00F56E4F" w:rsidRDefault="00F56E4F" w:rsidP="00F56E4F">
      <w:pPr>
        <w:pStyle w:val="Akapitzlist"/>
        <w:numPr>
          <w:ilvl w:val="0"/>
          <w:numId w:val="11"/>
        </w:numPr>
      </w:pPr>
      <w:r>
        <w:t>Wygląd wieszaka zgodny ze zdjęciem poglądowym.</w:t>
      </w:r>
    </w:p>
    <w:p w:rsidR="00F55A53" w:rsidRDefault="00F56E4F" w:rsidP="00F56E4F">
      <w:pPr>
        <w:jc w:val="center"/>
      </w:pPr>
      <w:r>
        <w:t>Zdjęcie poglądowe:</w:t>
      </w:r>
    </w:p>
    <w:p w:rsidR="00F55A53" w:rsidRDefault="00F55A53" w:rsidP="00F56E4F">
      <w:pPr>
        <w:jc w:val="center"/>
      </w:pP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03C5177A" wp14:editId="0C979480">
                <wp:extent cx="304800" cy="304800"/>
                <wp:effectExtent l="0" t="0" r="0" b="0"/>
                <wp:docPr id="2" name="AutoShape 3" descr="TRE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161FF4" id="AutoShape 3" o:spid="_x0000_s1026" alt="TRES 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UOLeyLwCAADG&#10;BQAADgAAAAAAAAAAAAAAAAAu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F55A53" w:rsidRDefault="00F55A53" w:rsidP="00F56E4F">
      <w:pPr>
        <w:jc w:val="center"/>
      </w:pPr>
      <w:r>
        <w:rPr>
          <w:noProof/>
          <w:lang w:eastAsia="pl-PL"/>
        </w:rPr>
        <w:drawing>
          <wp:inline distT="0" distB="0" distL="0" distR="0" wp14:anchorId="364C68CB" wp14:editId="0B668618">
            <wp:extent cx="891814" cy="2505710"/>
            <wp:effectExtent l="0" t="0" r="3810" b="0"/>
            <wp:docPr id="4" name="Obraz 4" descr="https://www.bejot.eu/upload/offer/gallery/1022/tres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bejot.eu/upload/offer/gallery/1022/tres-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17" t="3696" r="23975" b="6873"/>
                    <a:stretch/>
                  </pic:blipFill>
                  <pic:spPr bwMode="auto">
                    <a:xfrm>
                      <a:off x="0" y="0"/>
                      <a:ext cx="896258" cy="2518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55A53">
        <w:rPr>
          <w:noProof/>
          <w:lang w:eastAsia="pl-PL"/>
        </w:rPr>
        <w:drawing>
          <wp:inline distT="0" distB="0" distL="0" distR="0">
            <wp:extent cx="1401198" cy="2535555"/>
            <wp:effectExtent l="0" t="0" r="8890" b="0"/>
            <wp:docPr id="5" name="Obraz 5" descr="https://www.bejot.eu/upload/offer/gallery/1022/2020-02-17-tres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bejot.eu/upload/offer/gallery/1022/2020-02-17-tres-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05" t="10449" r="12487"/>
                    <a:stretch/>
                  </pic:blipFill>
                  <pic:spPr bwMode="auto">
                    <a:xfrm>
                      <a:off x="0" y="0"/>
                      <a:ext cx="1408541" cy="2548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55A53">
        <w:rPr>
          <w:noProof/>
          <w:lang w:eastAsia="pl-PL"/>
        </w:rPr>
        <w:drawing>
          <wp:inline distT="0" distB="0" distL="0" distR="0">
            <wp:extent cx="1324193" cy="2505075"/>
            <wp:effectExtent l="0" t="0" r="9525" b="0"/>
            <wp:docPr id="9" name="Obraz 9" descr="https://www.bejot.eu/upload/pictures/tres-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bejot.eu/upload/pictures/tres-1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65" r="55981" b="12448"/>
                    <a:stretch/>
                  </pic:blipFill>
                  <pic:spPr bwMode="auto">
                    <a:xfrm>
                      <a:off x="0" y="0"/>
                      <a:ext cx="1332523" cy="2520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5A53" w:rsidRDefault="00F55A53" w:rsidP="00A67582"/>
    <w:p w:rsidR="00F55A53" w:rsidRDefault="00F55A53" w:rsidP="00A67582"/>
    <w:p w:rsidR="00F55A53" w:rsidRDefault="00F55A53" w:rsidP="00A67582"/>
    <w:p w:rsidR="00A67582" w:rsidRDefault="00A67582">
      <w:r>
        <w:t>Kolorystyka poszczególnych mebli do wyboru przez Zamawiającego przed realizacją zamówienia.</w:t>
      </w:r>
    </w:p>
    <w:p w:rsidR="00CD2C62" w:rsidRDefault="00CD2C62"/>
    <w:p w:rsidR="00CD2C62" w:rsidRPr="00CD2C62" w:rsidRDefault="00CD2C62" w:rsidP="00CD2C62">
      <w:pPr>
        <w:rPr>
          <w:b/>
        </w:rPr>
      </w:pPr>
      <w:r w:rsidRPr="00CD2C62">
        <w:rPr>
          <w:b/>
        </w:rPr>
        <w:t>6</w:t>
      </w:r>
      <w:r w:rsidRPr="00CD2C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Pr="00CD2C62">
        <w:rPr>
          <w:b/>
        </w:rPr>
        <w:t>Regał metalowy modułowy o wym. szer. 220</w:t>
      </w:r>
      <w:r w:rsidR="00837A5E">
        <w:rPr>
          <w:b/>
        </w:rPr>
        <w:t>,4 cm, gł. 38 cm, wys. 183,3 cm o parametrach:</w:t>
      </w:r>
    </w:p>
    <w:p w:rsidR="00CD2C62" w:rsidRDefault="00CD2C62" w:rsidP="00CD2C62"/>
    <w:p w:rsidR="00837A5E" w:rsidRPr="00837A5E" w:rsidRDefault="00837A5E" w:rsidP="00837A5E">
      <w:pPr>
        <w:pStyle w:val="Akapitzlist"/>
        <w:numPr>
          <w:ilvl w:val="0"/>
          <w:numId w:val="19"/>
        </w:numPr>
      </w:pPr>
      <w:r w:rsidRPr="00837A5E">
        <w:t>Szkielet zewnętrzny regału stanowią dwie drabinki zewnętrzne o wymiarach 38,1x1,8x183,3cm wykonane z profili stalowych 1,8x1,8</w:t>
      </w:r>
      <w:r>
        <w:t xml:space="preserve"> </w:t>
      </w:r>
      <w:r w:rsidRPr="00837A5E">
        <w:t>cm, z otworami na półki z jednej strony. Szkielet wewnętrzny stanowi</w:t>
      </w:r>
      <w:r>
        <w:t>ą dwie</w:t>
      </w:r>
      <w:r w:rsidRPr="00837A5E">
        <w:t xml:space="preserve"> drabinka o takich samych wymiarach, z otworami na półki po obu stronach. </w:t>
      </w:r>
    </w:p>
    <w:p w:rsidR="00837A5E" w:rsidRDefault="00837A5E" w:rsidP="00837A5E">
      <w:pPr>
        <w:pStyle w:val="Akapitzlist"/>
        <w:numPr>
          <w:ilvl w:val="0"/>
          <w:numId w:val="19"/>
        </w:numPr>
      </w:pPr>
      <w:r w:rsidRPr="00837A5E">
        <w:t xml:space="preserve">Wieniec dolny regału utworzony z 2 modułów usztywniających wyposażonych w stopki poziomujące (moduł usztywniający złożony z wieńca dolnego, górnego oraz ściany tylnej) o wymiarach 107,1x38x38  i 70,8x38x38cm oraz wieńca dolnego 34,5x38. </w:t>
      </w:r>
    </w:p>
    <w:p w:rsidR="00837A5E" w:rsidRPr="00837A5E" w:rsidRDefault="00837A5E" w:rsidP="00837A5E">
      <w:pPr>
        <w:pStyle w:val="Akapitzlist"/>
        <w:numPr>
          <w:ilvl w:val="0"/>
          <w:numId w:val="19"/>
        </w:numPr>
      </w:pPr>
      <w:r w:rsidRPr="00837A5E">
        <w:t xml:space="preserve">Półki i elementy usztywniające wykonane z trójwarstwowej płyty wiórowej w klasie higieniczności E1 i gr. min. 18mm obustronnie </w:t>
      </w:r>
      <w:proofErr w:type="spellStart"/>
      <w:r w:rsidRPr="00837A5E">
        <w:t>melaminowanej</w:t>
      </w:r>
      <w:proofErr w:type="spellEnd"/>
      <w:r w:rsidRPr="00837A5E">
        <w:t xml:space="preserve"> na </w:t>
      </w:r>
      <w:r>
        <w:t>kolor czarny</w:t>
      </w:r>
      <w:r w:rsidRPr="00837A5E">
        <w:t xml:space="preserve">. Wąskie płaszczyzny zabezpieczyć obrzeżem PCV </w:t>
      </w:r>
      <w:r>
        <w:t xml:space="preserve">o </w:t>
      </w:r>
      <w:r w:rsidRPr="00837A5E">
        <w:t xml:space="preserve">gr. 2mm w kolorze płyty. Krawędzie obrzeża zaokrąglić R=2mm. </w:t>
      </w:r>
    </w:p>
    <w:p w:rsidR="00837A5E" w:rsidRPr="00837A5E" w:rsidRDefault="00837A5E" w:rsidP="00837A5E">
      <w:pPr>
        <w:pStyle w:val="Akapitzlist"/>
        <w:numPr>
          <w:ilvl w:val="0"/>
          <w:numId w:val="19"/>
        </w:numPr>
      </w:pPr>
      <w:r w:rsidRPr="00837A5E">
        <w:t xml:space="preserve">Łączenie drabinek z modułami usztywniającymi oraz półkami za pomocą złącz mimośrodowych. </w:t>
      </w:r>
    </w:p>
    <w:p w:rsidR="00837A5E" w:rsidRPr="00837A5E" w:rsidRDefault="00837A5E" w:rsidP="00837A5E">
      <w:pPr>
        <w:pStyle w:val="Akapitzlist"/>
        <w:numPr>
          <w:ilvl w:val="0"/>
          <w:numId w:val="19"/>
        </w:numPr>
      </w:pPr>
      <w:r w:rsidRPr="00837A5E">
        <w:t>Na poziomie 2 OH zamontowany moduł usztywniający oraz półki.</w:t>
      </w:r>
    </w:p>
    <w:p w:rsidR="00837A5E" w:rsidRPr="00837A5E" w:rsidRDefault="00837A5E" w:rsidP="00837A5E">
      <w:pPr>
        <w:pStyle w:val="Akapitzlist"/>
        <w:numPr>
          <w:ilvl w:val="0"/>
          <w:numId w:val="19"/>
        </w:numPr>
      </w:pPr>
      <w:r w:rsidRPr="00837A5E">
        <w:t xml:space="preserve">Na poziomie  3 OH zamontowane dwa moduły usztywniające oraz półki. </w:t>
      </w:r>
    </w:p>
    <w:p w:rsidR="00837A5E" w:rsidRPr="00837A5E" w:rsidRDefault="00837A5E" w:rsidP="00837A5E">
      <w:pPr>
        <w:pStyle w:val="Akapitzlist"/>
        <w:numPr>
          <w:ilvl w:val="0"/>
          <w:numId w:val="19"/>
        </w:numPr>
      </w:pPr>
      <w:r w:rsidRPr="00837A5E">
        <w:t xml:space="preserve">Moduły usztywniające na wysokości  2 i 3  OH o konstrukcji identycznej jak wieniec dolny, ale bez stopek poziomujących. </w:t>
      </w:r>
    </w:p>
    <w:p w:rsidR="00837A5E" w:rsidRDefault="00837A5E" w:rsidP="00CD2C62"/>
    <w:p w:rsidR="00837A5E" w:rsidRDefault="00837A5E" w:rsidP="00CD2C62"/>
    <w:p w:rsidR="00CD2C62" w:rsidRPr="00EF68F0" w:rsidRDefault="00CD2C62" w:rsidP="00CD2C62">
      <w:pPr>
        <w:rPr>
          <w:b/>
        </w:rPr>
      </w:pPr>
      <w:r w:rsidRPr="00EF68F0">
        <w:rPr>
          <w:b/>
        </w:rPr>
        <w:t>Regał składa się z następującyc</w:t>
      </w:r>
      <w:r w:rsidR="00837A5E">
        <w:rPr>
          <w:b/>
        </w:rPr>
        <w:t>h modułów</w:t>
      </w:r>
      <w:r w:rsidRPr="00EF68F0">
        <w:rPr>
          <w:b/>
        </w:rPr>
        <w:t>:</w:t>
      </w:r>
    </w:p>
    <w:p w:rsidR="00CD2C62" w:rsidRDefault="00CD2C62" w:rsidP="00CD2C62">
      <w:pPr>
        <w:pStyle w:val="Akapitzlist"/>
        <w:numPr>
          <w:ilvl w:val="0"/>
          <w:numId w:val="17"/>
        </w:numPr>
      </w:pPr>
      <w:r>
        <w:t>Drabinka prosta (5OH) R3 105 – 2 szt., R3 125 – 2 szt.</w:t>
      </w:r>
    </w:p>
    <w:p w:rsidR="00CD2C62" w:rsidRDefault="00CD2C62" w:rsidP="00837A5E"/>
    <w:p w:rsidR="00CD2C62" w:rsidRDefault="00CD2C62" w:rsidP="00CD2C62">
      <w:pPr>
        <w:pStyle w:val="Akapitzlist"/>
        <w:numPr>
          <w:ilvl w:val="0"/>
          <w:numId w:val="17"/>
        </w:numPr>
      </w:pPr>
      <w:r>
        <w:t>Półka prosta długa R3 153 – 1 szt., R3 156 – 3 szt.</w:t>
      </w:r>
    </w:p>
    <w:p w:rsidR="00CD2C62" w:rsidRDefault="00CD2C62" w:rsidP="00CD2C62">
      <w:r>
        <w:rPr>
          <w:noProof/>
          <w:lang w:eastAsia="pl-PL"/>
        </w:rPr>
        <w:drawing>
          <wp:inline distT="0" distB="0" distL="0" distR="0" wp14:anchorId="683590AB" wp14:editId="69FBD4D3">
            <wp:extent cx="1247775" cy="1306571"/>
            <wp:effectExtent l="0" t="0" r="0" b="825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57"/>
                    <a:stretch/>
                  </pic:blipFill>
                  <pic:spPr bwMode="auto">
                    <a:xfrm>
                      <a:off x="0" y="0"/>
                      <a:ext cx="1257370" cy="1316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lang w:eastAsia="pl-PL"/>
        </w:rPr>
        <w:drawing>
          <wp:inline distT="0" distB="0" distL="0" distR="0" wp14:anchorId="7D208149" wp14:editId="630CB72B">
            <wp:extent cx="1216090" cy="1295400"/>
            <wp:effectExtent l="0" t="0" r="3175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02"/>
                    <a:stretch/>
                  </pic:blipFill>
                  <pic:spPr bwMode="auto">
                    <a:xfrm>
                      <a:off x="0" y="0"/>
                      <a:ext cx="1224732" cy="1304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2C62" w:rsidRDefault="00CD2C62" w:rsidP="00CD2C62"/>
    <w:p w:rsidR="00CD2C62" w:rsidRDefault="00CD2C62" w:rsidP="00CD2C62">
      <w:pPr>
        <w:pStyle w:val="Akapitzlist"/>
        <w:numPr>
          <w:ilvl w:val="0"/>
          <w:numId w:val="17"/>
        </w:numPr>
      </w:pPr>
      <w:r>
        <w:t>Półka długa „C” R3 162 – 1 szt.</w:t>
      </w:r>
    </w:p>
    <w:p w:rsidR="00CD2C62" w:rsidRDefault="00837A5E" w:rsidP="00CD2C62">
      <w:r>
        <w:rPr>
          <w:noProof/>
          <w:lang w:eastAsia="pl-PL"/>
        </w:rPr>
        <w:drawing>
          <wp:inline distT="0" distB="0" distL="0" distR="0" wp14:anchorId="6E220379">
            <wp:extent cx="1209675" cy="1391016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050" cy="1402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2C62" w:rsidRDefault="00CD2C62" w:rsidP="00CD2C62">
      <w:pPr>
        <w:pStyle w:val="Akapitzlist"/>
        <w:numPr>
          <w:ilvl w:val="0"/>
          <w:numId w:val="17"/>
        </w:numPr>
      </w:pPr>
      <w:r>
        <w:t>Półka prosta średnia R3 155 – 2 szt.</w:t>
      </w:r>
    </w:p>
    <w:p w:rsidR="00CD2C62" w:rsidRDefault="00CD2C62" w:rsidP="00CD2C62">
      <w:r>
        <w:rPr>
          <w:noProof/>
          <w:lang w:eastAsia="pl-PL"/>
        </w:rPr>
        <w:drawing>
          <wp:inline distT="0" distB="0" distL="0" distR="0" wp14:anchorId="7D734F1C" wp14:editId="4BAED7D0">
            <wp:extent cx="1285875" cy="1581150"/>
            <wp:effectExtent l="0" t="0" r="9525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55" b="6735"/>
                    <a:stretch/>
                  </pic:blipFill>
                  <pic:spPr bwMode="auto">
                    <a:xfrm>
                      <a:off x="0" y="0"/>
                      <a:ext cx="12858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2C62" w:rsidRDefault="00CD2C62" w:rsidP="00CD2C62">
      <w:pPr>
        <w:pStyle w:val="Akapitzlist"/>
        <w:numPr>
          <w:ilvl w:val="0"/>
          <w:numId w:val="17"/>
        </w:numPr>
      </w:pPr>
      <w:r>
        <w:t>Półka średnia „C” R3 158 – szt., R3 161-1szt.</w:t>
      </w:r>
    </w:p>
    <w:p w:rsidR="00CD2C62" w:rsidRDefault="00CD2C62" w:rsidP="00CD2C62">
      <w:r>
        <w:rPr>
          <w:noProof/>
          <w:lang w:eastAsia="pl-PL"/>
        </w:rPr>
        <w:drawing>
          <wp:inline distT="0" distB="0" distL="0" distR="0" wp14:anchorId="0D9A2AE5" wp14:editId="6E6C4EFB">
            <wp:extent cx="1092219" cy="1343025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55" b="6735"/>
                    <a:stretch/>
                  </pic:blipFill>
                  <pic:spPr bwMode="auto">
                    <a:xfrm>
                      <a:off x="0" y="0"/>
                      <a:ext cx="1095946" cy="1347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7A5E" w:rsidRDefault="00837A5E" w:rsidP="00CD2C62"/>
    <w:p w:rsidR="00CD2C62" w:rsidRDefault="00CD2C62" w:rsidP="00CD2C62">
      <w:pPr>
        <w:pStyle w:val="Akapitzlist"/>
        <w:numPr>
          <w:ilvl w:val="0"/>
          <w:numId w:val="17"/>
        </w:numPr>
      </w:pPr>
      <w:r>
        <w:t>Półka prosta krótka R3 151 – 1szt., R3 154-3 szt.</w:t>
      </w:r>
    </w:p>
    <w:p w:rsidR="00CD2C62" w:rsidRDefault="00CD2C62" w:rsidP="00CD2C62">
      <w:r>
        <w:rPr>
          <w:noProof/>
          <w:lang w:eastAsia="pl-PL"/>
        </w:rPr>
        <w:drawing>
          <wp:inline distT="0" distB="0" distL="0" distR="0" wp14:anchorId="4C1EF170" wp14:editId="5A213213">
            <wp:extent cx="1209675" cy="1495425"/>
            <wp:effectExtent l="0" t="0" r="9525" b="9525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11" b="5820"/>
                    <a:stretch/>
                  </pic:blipFill>
                  <pic:spPr bwMode="auto">
                    <a:xfrm>
                      <a:off x="0" y="0"/>
                      <a:ext cx="12096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2C62" w:rsidRDefault="00CD2C62" w:rsidP="00CD2C62">
      <w:pPr>
        <w:pStyle w:val="Akapitzlist"/>
        <w:numPr>
          <w:ilvl w:val="0"/>
          <w:numId w:val="17"/>
        </w:numPr>
      </w:pPr>
      <w:r>
        <w:t>Półka krótka „C” R3 160 1 szt.</w:t>
      </w:r>
    </w:p>
    <w:p w:rsidR="00CD2C62" w:rsidRDefault="00CD2C62" w:rsidP="00CD2C62">
      <w:r>
        <w:rPr>
          <w:noProof/>
          <w:lang w:eastAsia="pl-PL"/>
        </w:rPr>
        <w:drawing>
          <wp:inline distT="0" distB="0" distL="0" distR="0" wp14:anchorId="468ADB51" wp14:editId="580C9927">
            <wp:extent cx="1171575" cy="1838325"/>
            <wp:effectExtent l="0" t="0" r="9525" b="9525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83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2C62" w:rsidRDefault="00CD2C62" w:rsidP="00CD2C62"/>
    <w:p w:rsidR="00CD2C62" w:rsidRDefault="00CD2C62" w:rsidP="00CD2C62">
      <w:r>
        <w:t>Regał przymocowany do podłoża, ułożenie poszczególnych modułów do uzgodnienia z Zamawiającym przed realizacją.</w:t>
      </w:r>
    </w:p>
    <w:p w:rsidR="00E209EA" w:rsidRDefault="00CD2C62" w:rsidP="00CD2C62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765C4821" wp14:editId="4D480775">
            <wp:simplePos x="685800" y="3971925"/>
            <wp:positionH relativeFrom="column">
              <wp:align>left</wp:align>
            </wp:positionH>
            <wp:positionV relativeFrom="paragraph">
              <wp:align>top</wp:align>
            </wp:positionV>
            <wp:extent cx="2571750" cy="3343275"/>
            <wp:effectExtent l="0" t="0" r="0" b="9525"/>
            <wp:wrapSquare wrapText="bothSides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623ABC" w:rsidRDefault="00623ABC" w:rsidP="007E1B5B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3ABC" w:rsidRDefault="00623ABC" w:rsidP="007E1B5B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3ABC" w:rsidRDefault="00623ABC" w:rsidP="007E1B5B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72D3" w:rsidRDefault="005E72D3" w:rsidP="007E1B5B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72D3" w:rsidRPr="00CD2C62" w:rsidRDefault="005E72D3" w:rsidP="007E1B5B">
      <w:pPr>
        <w:spacing w:after="200" w:line="276" w:lineRule="auto"/>
        <w:contextualSpacing/>
        <w:rPr>
          <w:rFonts w:eastAsia="Times New Roman" w:cstheme="minorHAnsi"/>
          <w:lang w:eastAsia="pl-PL"/>
        </w:rPr>
      </w:pPr>
      <w:r w:rsidRPr="00CD2C62">
        <w:rPr>
          <w:rFonts w:eastAsia="Times New Roman" w:cstheme="minorHAnsi"/>
          <w:b/>
          <w:lang w:eastAsia="pl-PL"/>
        </w:rPr>
        <w:t>7. Biurko prostokątne z drewnianymi nogami o parametrach</w:t>
      </w:r>
      <w:r w:rsidRPr="00CD2C62">
        <w:rPr>
          <w:rFonts w:eastAsia="Times New Roman" w:cstheme="minorHAnsi"/>
          <w:lang w:eastAsia="pl-PL"/>
        </w:rPr>
        <w:t>:</w:t>
      </w:r>
    </w:p>
    <w:p w:rsidR="005E72D3" w:rsidRPr="00CD2C62" w:rsidRDefault="005E72D3" w:rsidP="007E1B5B">
      <w:pPr>
        <w:spacing w:after="200" w:line="276" w:lineRule="auto"/>
        <w:contextualSpacing/>
        <w:rPr>
          <w:rFonts w:eastAsia="Times New Roman" w:cstheme="minorHAnsi"/>
          <w:lang w:eastAsia="pl-PL"/>
        </w:rPr>
      </w:pPr>
    </w:p>
    <w:p w:rsidR="005E72D3" w:rsidRPr="00CD2C62" w:rsidRDefault="005E72D3" w:rsidP="005E72D3">
      <w:pPr>
        <w:rPr>
          <w:rFonts w:cstheme="minorHAnsi"/>
          <w:b/>
        </w:rPr>
      </w:pPr>
      <w:r w:rsidRPr="00CD2C62">
        <w:rPr>
          <w:rFonts w:cstheme="minorHAnsi"/>
          <w:b/>
        </w:rPr>
        <w:t>Wyposażenie pokoje nauki – 16 szt.</w:t>
      </w:r>
    </w:p>
    <w:p w:rsidR="005E72D3" w:rsidRPr="00CD2C62" w:rsidRDefault="005E72D3" w:rsidP="005E72D3">
      <w:pPr>
        <w:spacing w:after="0"/>
        <w:rPr>
          <w:rFonts w:cstheme="minorHAnsi"/>
          <w:b/>
        </w:rPr>
      </w:pPr>
      <w:r w:rsidRPr="00CD2C62">
        <w:rPr>
          <w:rFonts w:cstheme="minorHAnsi"/>
          <w:b/>
        </w:rPr>
        <w:t>Wymiary:</w:t>
      </w:r>
    </w:p>
    <w:p w:rsidR="005E72D3" w:rsidRPr="00CD2C62" w:rsidRDefault="005E72D3" w:rsidP="005E72D3">
      <w:pPr>
        <w:pStyle w:val="Akapitzlist"/>
        <w:numPr>
          <w:ilvl w:val="0"/>
          <w:numId w:val="15"/>
        </w:numPr>
        <w:spacing w:after="0"/>
        <w:rPr>
          <w:rFonts w:cstheme="minorHAnsi"/>
        </w:rPr>
      </w:pPr>
      <w:r w:rsidRPr="00CD2C62">
        <w:rPr>
          <w:rFonts w:cstheme="minorHAnsi"/>
        </w:rPr>
        <w:t>Szerokość - 120 cm</w:t>
      </w:r>
    </w:p>
    <w:p w:rsidR="005E72D3" w:rsidRPr="00CD2C62" w:rsidRDefault="005E72D3" w:rsidP="005E72D3">
      <w:pPr>
        <w:pStyle w:val="Akapitzlist"/>
        <w:numPr>
          <w:ilvl w:val="0"/>
          <w:numId w:val="15"/>
        </w:numPr>
        <w:spacing w:after="0"/>
        <w:rPr>
          <w:rFonts w:cstheme="minorHAnsi"/>
        </w:rPr>
      </w:pPr>
      <w:r w:rsidRPr="00CD2C62">
        <w:rPr>
          <w:rFonts w:cstheme="minorHAnsi"/>
        </w:rPr>
        <w:t>Głębokość - 80 cm</w:t>
      </w:r>
    </w:p>
    <w:p w:rsidR="005E72D3" w:rsidRPr="00CD2C62" w:rsidRDefault="005E72D3" w:rsidP="005E72D3">
      <w:pPr>
        <w:pStyle w:val="Akapitzlist"/>
        <w:numPr>
          <w:ilvl w:val="0"/>
          <w:numId w:val="15"/>
        </w:numPr>
        <w:spacing w:after="0"/>
        <w:rPr>
          <w:rFonts w:cstheme="minorHAnsi"/>
        </w:rPr>
      </w:pPr>
      <w:r w:rsidRPr="00CD2C62">
        <w:rPr>
          <w:rFonts w:cstheme="minorHAnsi"/>
        </w:rPr>
        <w:t>Wysokość - 75 cm</w:t>
      </w:r>
    </w:p>
    <w:p w:rsidR="005E72D3" w:rsidRPr="00CD2C62" w:rsidRDefault="005E72D3" w:rsidP="005E72D3">
      <w:pPr>
        <w:spacing w:after="0"/>
        <w:rPr>
          <w:rFonts w:cstheme="minorHAnsi"/>
        </w:rPr>
      </w:pPr>
    </w:p>
    <w:p w:rsidR="005E72D3" w:rsidRPr="00CD2C62" w:rsidRDefault="005E72D3" w:rsidP="005E72D3">
      <w:pPr>
        <w:spacing w:after="0"/>
        <w:rPr>
          <w:rFonts w:cstheme="minorHAnsi"/>
          <w:b/>
        </w:rPr>
      </w:pPr>
      <w:r w:rsidRPr="00CD2C62">
        <w:rPr>
          <w:rFonts w:cstheme="minorHAnsi"/>
          <w:b/>
        </w:rPr>
        <w:t>Opis wykonania biurka:</w:t>
      </w:r>
    </w:p>
    <w:p w:rsidR="005E72D3" w:rsidRPr="00F95C73" w:rsidRDefault="005E72D3" w:rsidP="00A43FAD">
      <w:pPr>
        <w:pStyle w:val="Akapitzlist"/>
        <w:numPr>
          <w:ilvl w:val="0"/>
          <w:numId w:val="16"/>
        </w:numPr>
        <w:spacing w:after="0"/>
        <w:ind w:left="360"/>
        <w:rPr>
          <w:rFonts w:cstheme="minorHAnsi"/>
        </w:rPr>
      </w:pPr>
      <w:r w:rsidRPr="00CD2C62">
        <w:rPr>
          <w:rFonts w:cstheme="minorHAnsi"/>
        </w:rPr>
        <w:t>Blat wykonany z płyty obustronnie laminowanej o klasie higieniczności E1, grubości 25 mm, oklejonej obrzeżem A</w:t>
      </w:r>
      <w:r w:rsidR="004559AE" w:rsidRPr="00CD2C62">
        <w:rPr>
          <w:rFonts w:cstheme="minorHAnsi"/>
        </w:rPr>
        <w:t xml:space="preserve">BS grubości 2 mm </w:t>
      </w:r>
      <w:r w:rsidR="009E36A2">
        <w:rPr>
          <w:rFonts w:cstheme="minorHAnsi"/>
        </w:rPr>
        <w:t>kolor do uzgodnienia</w:t>
      </w:r>
      <w:r w:rsidRPr="00F95C73">
        <w:rPr>
          <w:rFonts w:cstheme="minorHAnsi"/>
        </w:rPr>
        <w:t>, p</w:t>
      </w:r>
      <w:r w:rsidRPr="00CD2C62">
        <w:rPr>
          <w:rFonts w:cstheme="minorHAnsi"/>
        </w:rPr>
        <w:t>rofil krawędzi R 1,5 mm</w:t>
      </w:r>
      <w:r w:rsidRPr="00F95C73">
        <w:rPr>
          <w:rFonts w:cstheme="minorHAnsi"/>
        </w:rPr>
        <w:t xml:space="preserve">. </w:t>
      </w:r>
      <w:r w:rsidR="004559AE" w:rsidRPr="00F95C73">
        <w:rPr>
          <w:rFonts w:cstheme="minorHAnsi"/>
        </w:rPr>
        <w:t xml:space="preserve">Blat w kolorze </w:t>
      </w:r>
      <w:r w:rsidR="00F95C73" w:rsidRPr="00F95C73">
        <w:rPr>
          <w:rFonts w:cstheme="minorHAnsi"/>
        </w:rPr>
        <w:t>dąb, grafit lub czarny</w:t>
      </w:r>
      <w:r w:rsidRPr="00F95C73">
        <w:rPr>
          <w:rFonts w:cstheme="minorHAnsi"/>
        </w:rPr>
        <w:t>.</w:t>
      </w:r>
    </w:p>
    <w:p w:rsidR="00C43082" w:rsidRPr="00F95C73" w:rsidRDefault="005E72D3" w:rsidP="00F95C73">
      <w:pPr>
        <w:pStyle w:val="Akapitzlist"/>
        <w:numPr>
          <w:ilvl w:val="0"/>
          <w:numId w:val="16"/>
        </w:numPr>
        <w:spacing w:after="0"/>
        <w:ind w:left="360"/>
        <w:rPr>
          <w:rFonts w:cstheme="minorHAnsi"/>
        </w:rPr>
      </w:pPr>
      <w:r w:rsidRPr="00CD2C62">
        <w:rPr>
          <w:rFonts w:cstheme="minorHAnsi"/>
        </w:rPr>
        <w:t>Stelaż biurka składający się z czterec</w:t>
      </w:r>
      <w:r w:rsidR="00C43082" w:rsidRPr="00CD2C62">
        <w:rPr>
          <w:rFonts w:cstheme="minorHAnsi"/>
        </w:rPr>
        <w:t>h nóg (dwóch mostów)  metalowo-drewnianych</w:t>
      </w:r>
      <w:r w:rsidRPr="00CD2C62">
        <w:rPr>
          <w:rFonts w:cstheme="minorHAnsi"/>
        </w:rPr>
        <w:t>, połączonych ze sobą za pomocą dwóch belek metalowych.</w:t>
      </w:r>
    </w:p>
    <w:p w:rsidR="005E72D3" w:rsidRPr="00CD2C62" w:rsidRDefault="005E72D3" w:rsidP="00A43FAD">
      <w:pPr>
        <w:pStyle w:val="Akapitzlist"/>
        <w:numPr>
          <w:ilvl w:val="0"/>
          <w:numId w:val="16"/>
        </w:numPr>
        <w:spacing w:after="0"/>
        <w:ind w:left="360"/>
        <w:rPr>
          <w:rFonts w:cstheme="minorHAnsi"/>
        </w:rPr>
      </w:pPr>
      <w:r w:rsidRPr="00CD2C62">
        <w:rPr>
          <w:rFonts w:cstheme="minorHAnsi"/>
        </w:rPr>
        <w:t>Każdy most wykonany z jednej belki, odpowiednio giętej i s</w:t>
      </w:r>
      <w:r w:rsidR="00C43082" w:rsidRPr="00CD2C62">
        <w:rPr>
          <w:rFonts w:cstheme="minorHAnsi"/>
        </w:rPr>
        <w:t xml:space="preserve">pawanej, górna część mostu wykonana z profilu prostokątnego stalowego o przekroju 50 × 40 mm, </w:t>
      </w:r>
      <w:r w:rsidR="00F95C73">
        <w:rPr>
          <w:rFonts w:cstheme="minorHAnsi"/>
        </w:rPr>
        <w:t>malowanego proszkowo</w:t>
      </w:r>
      <w:r w:rsidR="00C43082" w:rsidRPr="00CD2C62">
        <w:rPr>
          <w:rFonts w:cstheme="minorHAnsi"/>
        </w:rPr>
        <w:t>,  dolna część wykonana z litego drewna bukowego</w:t>
      </w:r>
      <w:r w:rsidR="004559AE" w:rsidRPr="00CD2C62">
        <w:rPr>
          <w:rFonts w:cstheme="minorHAnsi"/>
        </w:rPr>
        <w:t xml:space="preserve"> wykończone</w:t>
      </w:r>
      <w:r w:rsidR="00F95C73">
        <w:rPr>
          <w:rFonts w:cstheme="minorHAnsi"/>
        </w:rPr>
        <w:t>go</w:t>
      </w:r>
      <w:r w:rsidR="004559AE" w:rsidRPr="00CD2C62">
        <w:rPr>
          <w:rFonts w:cstheme="minorHAnsi"/>
        </w:rPr>
        <w:t xml:space="preserve"> lakierem bezbarwnym.</w:t>
      </w:r>
    </w:p>
    <w:p w:rsidR="005E72D3" w:rsidRPr="00CD2C62" w:rsidRDefault="005E72D3" w:rsidP="00A43FAD">
      <w:pPr>
        <w:pStyle w:val="Akapitzlist"/>
        <w:numPr>
          <w:ilvl w:val="0"/>
          <w:numId w:val="16"/>
        </w:numPr>
        <w:spacing w:after="0"/>
        <w:ind w:left="360"/>
        <w:rPr>
          <w:rFonts w:cstheme="minorHAnsi"/>
        </w:rPr>
      </w:pPr>
      <w:r w:rsidRPr="00CD2C62">
        <w:rPr>
          <w:rFonts w:cstheme="minorHAnsi"/>
        </w:rPr>
        <w:t xml:space="preserve">Dwie belki, biegnące pod blatem, w odległości 18,7cm od dłuższych krawędzi blatu każda. Belki łączone z </w:t>
      </w:r>
      <w:r w:rsidRPr="004253D0">
        <w:rPr>
          <w:rFonts w:cstheme="minorHAnsi"/>
        </w:rPr>
        <w:t xml:space="preserve">blatem  </w:t>
      </w:r>
      <w:r w:rsidR="004253D0" w:rsidRPr="004253D0">
        <w:rPr>
          <w:rFonts w:cstheme="minorHAnsi"/>
        </w:rPr>
        <w:t>w min.</w:t>
      </w:r>
      <w:r w:rsidRPr="004253D0">
        <w:rPr>
          <w:rFonts w:cstheme="minorHAnsi"/>
        </w:rPr>
        <w:t xml:space="preserve"> </w:t>
      </w:r>
      <w:r w:rsidR="004253D0" w:rsidRPr="004253D0">
        <w:rPr>
          <w:rFonts w:cstheme="minorHAnsi"/>
        </w:rPr>
        <w:t xml:space="preserve"> dwóch </w:t>
      </w:r>
      <w:r w:rsidRPr="004253D0">
        <w:rPr>
          <w:rFonts w:cstheme="minorHAnsi"/>
        </w:rPr>
        <w:t>miejscach</w:t>
      </w:r>
      <w:r w:rsidRPr="00CD2C62">
        <w:rPr>
          <w:rFonts w:cstheme="minorHAnsi"/>
          <w:b/>
        </w:rPr>
        <w:t xml:space="preserve"> </w:t>
      </w:r>
      <w:r w:rsidRPr="00CD2C62">
        <w:rPr>
          <w:rFonts w:cstheme="minorHAnsi"/>
        </w:rPr>
        <w:t>(każda) za pomocą tworzywowych łączników. Belki wykonane z profili prostokątnych</w:t>
      </w:r>
      <w:r w:rsidR="004559AE" w:rsidRPr="00CD2C62">
        <w:rPr>
          <w:rFonts w:cstheme="minorHAnsi"/>
        </w:rPr>
        <w:t xml:space="preserve"> stalowych</w:t>
      </w:r>
      <w:r w:rsidRPr="00CD2C62">
        <w:rPr>
          <w:rFonts w:cstheme="minorHAnsi"/>
        </w:rPr>
        <w:t xml:space="preserve"> o przekroju </w:t>
      </w:r>
      <w:r w:rsidR="00F95C73">
        <w:rPr>
          <w:rFonts w:cstheme="minorHAnsi"/>
        </w:rPr>
        <w:t>30x40 mm, malowane proszkowo</w:t>
      </w:r>
      <w:r w:rsidRPr="00CD2C62">
        <w:rPr>
          <w:rFonts w:cstheme="minorHAnsi"/>
        </w:rPr>
        <w:t>. Zdj. poglądowe nr 1.</w:t>
      </w:r>
    </w:p>
    <w:p w:rsidR="005E72D3" w:rsidRPr="00CD2C62" w:rsidRDefault="005E72D3" w:rsidP="00A43FAD">
      <w:pPr>
        <w:pStyle w:val="Akapitzlist"/>
        <w:numPr>
          <w:ilvl w:val="0"/>
          <w:numId w:val="16"/>
        </w:numPr>
        <w:spacing w:after="0"/>
        <w:ind w:left="360"/>
        <w:rPr>
          <w:rFonts w:cstheme="minorHAnsi"/>
        </w:rPr>
      </w:pPr>
      <w:r w:rsidRPr="00CD2C62">
        <w:rPr>
          <w:rFonts w:cstheme="minorHAnsi"/>
        </w:rPr>
        <w:t>Między blatem, a podstawą estetyczny dystans (prześwit) o wysokości około 8 mm.</w:t>
      </w:r>
    </w:p>
    <w:p w:rsidR="005E72D3" w:rsidRPr="00CD2C62" w:rsidRDefault="005E72D3" w:rsidP="00A43FAD">
      <w:pPr>
        <w:pStyle w:val="Akapitzlist"/>
        <w:numPr>
          <w:ilvl w:val="0"/>
          <w:numId w:val="16"/>
        </w:numPr>
        <w:spacing w:after="0"/>
        <w:ind w:left="360"/>
        <w:rPr>
          <w:rFonts w:cstheme="minorHAnsi"/>
        </w:rPr>
      </w:pPr>
      <w:r w:rsidRPr="00CD2C62">
        <w:rPr>
          <w:rFonts w:cstheme="minorHAnsi"/>
        </w:rPr>
        <w:t xml:space="preserve">Belki z mostem skręcane, umożliwiające łatwy demontaż. Elementy łączone na zasadzie „metal-metal”. </w:t>
      </w:r>
    </w:p>
    <w:p w:rsidR="005E72D3" w:rsidRPr="00CD2C62" w:rsidRDefault="005E72D3" w:rsidP="00A43FAD">
      <w:pPr>
        <w:pStyle w:val="Akapitzlist"/>
        <w:numPr>
          <w:ilvl w:val="0"/>
          <w:numId w:val="16"/>
        </w:numPr>
        <w:spacing w:after="0"/>
        <w:ind w:left="360"/>
        <w:rPr>
          <w:rFonts w:cstheme="minorHAnsi"/>
        </w:rPr>
      </w:pPr>
      <w:r w:rsidRPr="00CD2C62">
        <w:rPr>
          <w:rFonts w:cstheme="minorHAnsi"/>
        </w:rPr>
        <w:t>Do każdej z nóg montowane stopki o średnicy fi 40 mm, pozwalające na regulacje poziomu w zakresie +10 mm.</w:t>
      </w:r>
    </w:p>
    <w:p w:rsidR="005E72D3" w:rsidRPr="00CD2C62" w:rsidRDefault="005E72D3" w:rsidP="005E72D3">
      <w:pPr>
        <w:spacing w:after="0"/>
        <w:ind w:left="360"/>
        <w:rPr>
          <w:rFonts w:cstheme="minorHAnsi"/>
        </w:rPr>
      </w:pPr>
    </w:p>
    <w:p w:rsidR="005E72D3" w:rsidRPr="00CD2C62" w:rsidRDefault="005E72D3" w:rsidP="005E72D3">
      <w:pPr>
        <w:spacing w:after="0"/>
        <w:rPr>
          <w:rFonts w:cstheme="minorHAnsi"/>
          <w:b/>
        </w:rPr>
      </w:pPr>
      <w:r w:rsidRPr="00CD2C62">
        <w:rPr>
          <w:rFonts w:cstheme="minorHAnsi"/>
          <w:b/>
        </w:rPr>
        <w:t xml:space="preserve">Posiadane dokumenty: </w:t>
      </w:r>
    </w:p>
    <w:p w:rsidR="005E72D3" w:rsidRPr="00CD2C62" w:rsidRDefault="005D1322" w:rsidP="005E72D3">
      <w:pPr>
        <w:numPr>
          <w:ilvl w:val="0"/>
          <w:numId w:val="1"/>
        </w:numPr>
        <w:spacing w:after="0"/>
        <w:ind w:left="360"/>
        <w:rPr>
          <w:rFonts w:cstheme="minorHAnsi"/>
        </w:rPr>
      </w:pPr>
      <w:r>
        <w:rPr>
          <w:rFonts w:cstheme="minorHAnsi"/>
        </w:rPr>
        <w:t>Biurka wykonane</w:t>
      </w:r>
      <w:r w:rsidR="005E72D3" w:rsidRPr="00CD2C62">
        <w:rPr>
          <w:rFonts w:cstheme="minorHAnsi"/>
        </w:rPr>
        <w:t xml:space="preserve"> wg normy: PN-EN 527-1, PN-EN 527-2</w:t>
      </w:r>
    </w:p>
    <w:p w:rsidR="005E72D3" w:rsidRDefault="005E72D3" w:rsidP="005E72D3">
      <w:pPr>
        <w:numPr>
          <w:ilvl w:val="0"/>
          <w:numId w:val="1"/>
        </w:numPr>
        <w:spacing w:after="0"/>
        <w:ind w:left="360"/>
        <w:rPr>
          <w:rFonts w:cstheme="minorHAnsi"/>
        </w:rPr>
      </w:pPr>
      <w:r w:rsidRPr="00CD2C62">
        <w:rPr>
          <w:rFonts w:cstheme="minorHAnsi"/>
        </w:rPr>
        <w:t xml:space="preserve">Dokument potwierdzający spełnienie Rozporządzenia </w:t>
      </w:r>
      <w:proofErr w:type="spellStart"/>
      <w:r w:rsidRPr="00CD2C62">
        <w:rPr>
          <w:rFonts w:cstheme="minorHAnsi"/>
        </w:rPr>
        <w:t>MPiPS</w:t>
      </w:r>
      <w:proofErr w:type="spellEnd"/>
      <w:r w:rsidRPr="00CD2C62">
        <w:rPr>
          <w:rFonts w:cstheme="minorHAnsi"/>
        </w:rPr>
        <w:t xml:space="preserve"> z 1 grudnia 1998 (Dz.U. Nr 148,poz.973).</w:t>
      </w:r>
    </w:p>
    <w:p w:rsidR="009E36A2" w:rsidRPr="00CD2C62" w:rsidRDefault="009E36A2" w:rsidP="005E72D3">
      <w:pPr>
        <w:numPr>
          <w:ilvl w:val="0"/>
          <w:numId w:val="1"/>
        </w:numPr>
        <w:spacing w:after="0"/>
        <w:ind w:left="360"/>
        <w:rPr>
          <w:rFonts w:cstheme="minorHAnsi"/>
        </w:rPr>
      </w:pPr>
      <w:r>
        <w:rPr>
          <w:rFonts w:cstheme="minorHAnsi"/>
        </w:rPr>
        <w:t>Atest higieniczny na cały mebel.</w:t>
      </w:r>
    </w:p>
    <w:p w:rsidR="005E72D3" w:rsidRPr="00CD2C62" w:rsidRDefault="005E72D3" w:rsidP="005E72D3">
      <w:pPr>
        <w:rPr>
          <w:rFonts w:cstheme="minorHAnsi"/>
        </w:rPr>
      </w:pPr>
    </w:p>
    <w:p w:rsidR="005E72D3" w:rsidRPr="00CD2C62" w:rsidRDefault="005E72D3" w:rsidP="005E72D3">
      <w:pPr>
        <w:rPr>
          <w:rFonts w:cstheme="minorHAnsi"/>
        </w:rPr>
      </w:pPr>
      <w:r w:rsidRPr="00CD2C62">
        <w:rPr>
          <w:rFonts w:cstheme="minorHAnsi"/>
        </w:rPr>
        <w:t>Zdj. poglądowe nr 1</w:t>
      </w:r>
    </w:p>
    <w:p w:rsidR="005E72D3" w:rsidRPr="004559AE" w:rsidRDefault="005E72D3" w:rsidP="004559AE">
      <w:r w:rsidRPr="00325CF2">
        <w:rPr>
          <w:noProof/>
          <w:lang w:eastAsia="pl-PL"/>
        </w:rPr>
        <w:drawing>
          <wp:inline distT="0" distB="0" distL="0" distR="0" wp14:anchorId="012E9DFD" wp14:editId="746F9646">
            <wp:extent cx="1573834" cy="3015619"/>
            <wp:effectExtent l="2857" t="0" r="0" b="0"/>
            <wp:docPr id="11" name="Obraz 11" descr="C:\Users\artjak\Desktop\Nowy folder\IMG_20211209_13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Nowy folder\IMG_20211209_1307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98081" cy="306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5CF2">
        <w:t xml:space="preserve"> </w:t>
      </w:r>
      <w:r w:rsidRPr="00325CF2">
        <w:rPr>
          <w:noProof/>
          <w:lang w:eastAsia="pl-PL"/>
        </w:rPr>
        <w:drawing>
          <wp:inline distT="0" distB="0" distL="0" distR="0" wp14:anchorId="77E4F171" wp14:editId="250F64BA">
            <wp:extent cx="2638425" cy="1586187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672" cy="1597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72D3" w:rsidRDefault="005E72D3" w:rsidP="005E72D3">
      <w:pPr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72D3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3533775" cy="2899508"/>
            <wp:effectExtent l="0" t="0" r="0" b="0"/>
            <wp:docPr id="3" name="Obraz 3" descr="https://pl.nowystyl.com/media/filer_public/5b/a5/5ba55692-1973-4582-8d37-f36990971ad3/cs5040_desk_a-leg-lwm_cc-cc-1007-ral9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l.nowystyl.com/media/filer_public/5b/a5/5ba55692-1973-4582-8d37-f36990971ad3/cs5040_desk_a-leg-lwm_cc-cc-1007-ral9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68" t="24735" r="17393" b="20504"/>
                    <a:stretch/>
                  </pic:blipFill>
                  <pic:spPr bwMode="auto">
                    <a:xfrm>
                      <a:off x="0" y="0"/>
                      <a:ext cx="3544628" cy="2908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09EA" w:rsidRDefault="00E209EA" w:rsidP="007E1B5B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9EA" w:rsidRDefault="00E209EA" w:rsidP="007E1B5B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9EA" w:rsidRDefault="00F95C73" w:rsidP="007E1B5B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Wybarwienie mebli,</w:t>
      </w:r>
      <w:r w:rsidRPr="00F95C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elementów stalowych oraz drewnianych do uzgodnienia z Zamawiającym przed realizacją zamówienia.</w:t>
      </w:r>
    </w:p>
    <w:p w:rsidR="00E209EA" w:rsidRDefault="00E209EA" w:rsidP="007E1B5B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sectPr w:rsidR="00E209EA" w:rsidSect="00A67582">
      <w:headerReference w:type="default" r:id="rId25"/>
      <w:footerReference w:type="default" r:id="rId26"/>
      <w:pgSz w:w="11907" w:h="16840" w:code="9"/>
      <w:pgMar w:top="1440" w:right="1080" w:bottom="1440" w:left="108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9F7" w:rsidRDefault="009209F7" w:rsidP="0000477E">
      <w:pPr>
        <w:spacing w:after="0" w:line="240" w:lineRule="auto"/>
      </w:pPr>
      <w:r>
        <w:separator/>
      </w:r>
    </w:p>
  </w:endnote>
  <w:endnote w:type="continuationSeparator" w:id="0">
    <w:p w:rsidR="009209F7" w:rsidRDefault="009209F7" w:rsidP="00004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208116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0477E" w:rsidRDefault="0000477E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2525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2525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0477E" w:rsidRDefault="000047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9F7" w:rsidRDefault="009209F7" w:rsidP="0000477E">
      <w:pPr>
        <w:spacing w:after="0" w:line="240" w:lineRule="auto"/>
      </w:pPr>
      <w:r>
        <w:separator/>
      </w:r>
    </w:p>
  </w:footnote>
  <w:footnote w:type="continuationSeparator" w:id="0">
    <w:p w:rsidR="009209F7" w:rsidRDefault="009209F7" w:rsidP="00004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7E" w:rsidRDefault="0079706C">
    <w:pPr>
      <w:pStyle w:val="Nagwek"/>
    </w:pPr>
    <w:r>
      <w:t>Znak sprawy: ZP/1363/D/22</w:t>
    </w:r>
  </w:p>
  <w:p w:rsidR="0079706C" w:rsidRDefault="0079706C">
    <w:pPr>
      <w:pStyle w:val="Nagwek"/>
    </w:pPr>
  </w:p>
  <w:p w:rsidR="0079706C" w:rsidRDefault="0079706C">
    <w:pPr>
      <w:pStyle w:val="Nagwek"/>
    </w:pPr>
    <w:r>
      <w:tab/>
    </w:r>
    <w:r>
      <w:tab/>
      <w:t>Załącznik B1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E745E"/>
    <w:multiLevelType w:val="hybridMultilevel"/>
    <w:tmpl w:val="F49EFB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186A0F"/>
    <w:multiLevelType w:val="hybridMultilevel"/>
    <w:tmpl w:val="3E34DE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E3EE3"/>
    <w:multiLevelType w:val="hybridMultilevel"/>
    <w:tmpl w:val="AFF60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3096C"/>
    <w:multiLevelType w:val="hybridMultilevel"/>
    <w:tmpl w:val="24985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A1ECC"/>
    <w:multiLevelType w:val="hybridMultilevel"/>
    <w:tmpl w:val="48FA17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956DE6"/>
    <w:multiLevelType w:val="hybridMultilevel"/>
    <w:tmpl w:val="1E027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B3E05"/>
    <w:multiLevelType w:val="hybridMultilevel"/>
    <w:tmpl w:val="22DE16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7221950"/>
    <w:multiLevelType w:val="hybridMultilevel"/>
    <w:tmpl w:val="70B2E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EE5DEE"/>
    <w:multiLevelType w:val="hybridMultilevel"/>
    <w:tmpl w:val="8376C7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8F7413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91304AF"/>
    <w:multiLevelType w:val="hybridMultilevel"/>
    <w:tmpl w:val="DD9099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7D2E54"/>
    <w:multiLevelType w:val="hybridMultilevel"/>
    <w:tmpl w:val="7CE6EF06"/>
    <w:lvl w:ilvl="0" w:tplc="6504BF16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  <w:b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DA4F99"/>
    <w:multiLevelType w:val="hybridMultilevel"/>
    <w:tmpl w:val="591C03B4"/>
    <w:lvl w:ilvl="0" w:tplc="6504BF16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FF0838"/>
    <w:multiLevelType w:val="hybridMultilevel"/>
    <w:tmpl w:val="C3FE7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77D30"/>
    <w:multiLevelType w:val="hybridMultilevel"/>
    <w:tmpl w:val="C52A7A22"/>
    <w:lvl w:ilvl="0" w:tplc="6504BF16">
      <w:numFmt w:val="bullet"/>
      <w:lvlText w:val="•"/>
      <w:lvlJc w:val="left"/>
      <w:pPr>
        <w:ind w:left="1425" w:hanging="705"/>
      </w:pPr>
      <w:rPr>
        <w:rFonts w:ascii="Calibri" w:eastAsiaTheme="minorHAnsi" w:hAnsi="Calibri" w:cs="Calibri" w:hint="default"/>
        <w:b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5531665"/>
    <w:multiLevelType w:val="hybridMultilevel"/>
    <w:tmpl w:val="C2E4497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6BF6AB3"/>
    <w:multiLevelType w:val="hybridMultilevel"/>
    <w:tmpl w:val="5C9C27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E724D65"/>
    <w:multiLevelType w:val="hybridMultilevel"/>
    <w:tmpl w:val="EB12CC0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1D84038"/>
    <w:multiLevelType w:val="hybridMultilevel"/>
    <w:tmpl w:val="C90A4236"/>
    <w:lvl w:ilvl="0" w:tplc="6504BF16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7"/>
  </w:num>
  <w:num w:numId="4">
    <w:abstractNumId w:val="12"/>
  </w:num>
  <w:num w:numId="5">
    <w:abstractNumId w:val="14"/>
  </w:num>
  <w:num w:numId="6">
    <w:abstractNumId w:val="18"/>
  </w:num>
  <w:num w:numId="7">
    <w:abstractNumId w:val="11"/>
  </w:num>
  <w:num w:numId="8">
    <w:abstractNumId w:val="17"/>
  </w:num>
  <w:num w:numId="9">
    <w:abstractNumId w:val="2"/>
  </w:num>
  <w:num w:numId="10">
    <w:abstractNumId w:val="9"/>
  </w:num>
  <w:num w:numId="11">
    <w:abstractNumId w:val="5"/>
  </w:num>
  <w:num w:numId="12">
    <w:abstractNumId w:val="4"/>
  </w:num>
  <w:num w:numId="13">
    <w:abstractNumId w:val="0"/>
  </w:num>
  <w:num w:numId="14">
    <w:abstractNumId w:val="16"/>
  </w:num>
  <w:num w:numId="15">
    <w:abstractNumId w:val="10"/>
  </w:num>
  <w:num w:numId="16">
    <w:abstractNumId w:val="6"/>
  </w:num>
  <w:num w:numId="17">
    <w:abstractNumId w:val="1"/>
  </w:num>
  <w:num w:numId="18">
    <w:abstractNumId w:val="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210"/>
    <w:rsid w:val="0000477E"/>
    <w:rsid w:val="00037D13"/>
    <w:rsid w:val="00086C78"/>
    <w:rsid w:val="00146786"/>
    <w:rsid w:val="00156DF7"/>
    <w:rsid w:val="001614E6"/>
    <w:rsid w:val="001C3F58"/>
    <w:rsid w:val="00203CD4"/>
    <w:rsid w:val="0020498C"/>
    <w:rsid w:val="0027005D"/>
    <w:rsid w:val="002829E0"/>
    <w:rsid w:val="002B2C8E"/>
    <w:rsid w:val="002B6210"/>
    <w:rsid w:val="00403615"/>
    <w:rsid w:val="004215DA"/>
    <w:rsid w:val="004253D0"/>
    <w:rsid w:val="00432E01"/>
    <w:rsid w:val="004559AE"/>
    <w:rsid w:val="00464A66"/>
    <w:rsid w:val="004D4509"/>
    <w:rsid w:val="0057450E"/>
    <w:rsid w:val="005949C2"/>
    <w:rsid w:val="005C3F3B"/>
    <w:rsid w:val="005D1322"/>
    <w:rsid w:val="005E72D3"/>
    <w:rsid w:val="005F0EE7"/>
    <w:rsid w:val="00623ABC"/>
    <w:rsid w:val="00680C89"/>
    <w:rsid w:val="007357AF"/>
    <w:rsid w:val="00754616"/>
    <w:rsid w:val="00785A74"/>
    <w:rsid w:val="0079706C"/>
    <w:rsid w:val="007A2C51"/>
    <w:rsid w:val="007E1B5B"/>
    <w:rsid w:val="007F6D40"/>
    <w:rsid w:val="00821AE2"/>
    <w:rsid w:val="00837A5E"/>
    <w:rsid w:val="00880CA1"/>
    <w:rsid w:val="00886454"/>
    <w:rsid w:val="008A4BCF"/>
    <w:rsid w:val="009209F7"/>
    <w:rsid w:val="00932525"/>
    <w:rsid w:val="009456A6"/>
    <w:rsid w:val="00960A54"/>
    <w:rsid w:val="00983E29"/>
    <w:rsid w:val="009A16C4"/>
    <w:rsid w:val="009C08D8"/>
    <w:rsid w:val="009E36A2"/>
    <w:rsid w:val="009F044F"/>
    <w:rsid w:val="00A218F2"/>
    <w:rsid w:val="00A320D0"/>
    <w:rsid w:val="00A43FAD"/>
    <w:rsid w:val="00A67582"/>
    <w:rsid w:val="00A85890"/>
    <w:rsid w:val="00AB7D13"/>
    <w:rsid w:val="00AE3A57"/>
    <w:rsid w:val="00AE4B88"/>
    <w:rsid w:val="00AF6637"/>
    <w:rsid w:val="00B1234D"/>
    <w:rsid w:val="00B13942"/>
    <w:rsid w:val="00B2711D"/>
    <w:rsid w:val="00B74D0B"/>
    <w:rsid w:val="00B87AF8"/>
    <w:rsid w:val="00C32112"/>
    <w:rsid w:val="00C43082"/>
    <w:rsid w:val="00C44E1F"/>
    <w:rsid w:val="00C8155D"/>
    <w:rsid w:val="00C9152C"/>
    <w:rsid w:val="00C97D5A"/>
    <w:rsid w:val="00CD079E"/>
    <w:rsid w:val="00CD2C62"/>
    <w:rsid w:val="00D076A6"/>
    <w:rsid w:val="00E209EA"/>
    <w:rsid w:val="00E7511C"/>
    <w:rsid w:val="00EA7C5F"/>
    <w:rsid w:val="00EB12C4"/>
    <w:rsid w:val="00EC677A"/>
    <w:rsid w:val="00EE18EB"/>
    <w:rsid w:val="00EF6FDC"/>
    <w:rsid w:val="00F03FEE"/>
    <w:rsid w:val="00F12A3C"/>
    <w:rsid w:val="00F3050E"/>
    <w:rsid w:val="00F34AFD"/>
    <w:rsid w:val="00F426D8"/>
    <w:rsid w:val="00F55A53"/>
    <w:rsid w:val="00F56E4F"/>
    <w:rsid w:val="00F95C73"/>
    <w:rsid w:val="00FA6A95"/>
    <w:rsid w:val="00FC13DF"/>
    <w:rsid w:val="00FF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524795C-1188-4437-B13C-3FEAF95B2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7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7D13"/>
    <w:pPr>
      <w:ind w:left="720"/>
      <w:contextualSpacing/>
    </w:pPr>
  </w:style>
  <w:style w:type="table" w:styleId="Tabela-Siatka">
    <w:name w:val="Table Grid"/>
    <w:basedOn w:val="Standardowy"/>
    <w:uiPriority w:val="39"/>
    <w:rsid w:val="007E1B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04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477E"/>
  </w:style>
  <w:style w:type="paragraph" w:styleId="Stopka">
    <w:name w:val="footer"/>
    <w:basedOn w:val="Normalny"/>
    <w:link w:val="StopkaZnak"/>
    <w:uiPriority w:val="99"/>
    <w:unhideWhenUsed/>
    <w:rsid w:val="00004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477E"/>
  </w:style>
  <w:style w:type="paragraph" w:styleId="Tekstdymka">
    <w:name w:val="Balloon Text"/>
    <w:basedOn w:val="Normalny"/>
    <w:link w:val="TekstdymkaZnak"/>
    <w:uiPriority w:val="99"/>
    <w:semiHidden/>
    <w:unhideWhenUsed/>
    <w:rsid w:val="00837A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7A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8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1266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4</cp:revision>
  <cp:lastPrinted>2022-04-11T06:53:00Z</cp:lastPrinted>
  <dcterms:created xsi:type="dcterms:W3CDTF">2022-04-11T06:51:00Z</dcterms:created>
  <dcterms:modified xsi:type="dcterms:W3CDTF">2022-04-11T06:56:00Z</dcterms:modified>
</cp:coreProperties>
</file>