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Pr="009E1ACF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9E1ACF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9E1ACF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9E1ACF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9E1ACF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9E1ACF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9E1ACF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9E1ACF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9E1ACF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9E1ACF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9E1ACF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9E1ACF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9E1ACF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9E1ACF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E1ACF" w:rsidRPr="009E1ACF" w:rsidTr="00AE2F19">
        <w:tc>
          <w:tcPr>
            <w:tcW w:w="8952" w:type="dxa"/>
            <w:shd w:val="clear" w:color="auto" w:fill="D9D9D9"/>
          </w:tcPr>
          <w:p w:rsidR="0099321A" w:rsidRPr="009E1ACF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E1AC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9E1ACF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9E1ACF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9E1ACF">
              <w:rPr>
                <w:rFonts w:ascii="Arial" w:hAnsi="Arial" w:cs="Arial"/>
              </w:rPr>
              <w:t>Pzp</w:t>
            </w:r>
            <w:proofErr w:type="spellEnd"/>
            <w:r w:rsidRPr="009E1ACF">
              <w:rPr>
                <w:rFonts w:ascii="Arial" w:hAnsi="Arial" w:cs="Arial"/>
              </w:rPr>
              <w:t>), dotyczące:</w:t>
            </w:r>
          </w:p>
          <w:p w:rsidR="0099321A" w:rsidRPr="009E1ACF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E1ACF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9E1ACF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E85A04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9E1ACF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9E1ACF">
        <w:rPr>
          <w:rFonts w:ascii="Arial" w:hAnsi="Arial" w:cs="Arial"/>
          <w:sz w:val="22"/>
        </w:rPr>
        <w:t>Na potrzeby postępowania o udzielenie zamówienia publicznego,</w:t>
      </w:r>
      <w:r w:rsidR="006E0FAA" w:rsidRPr="009E1ACF">
        <w:rPr>
          <w:rFonts w:ascii="Arial" w:hAnsi="Arial" w:cs="Arial"/>
          <w:sz w:val="22"/>
        </w:rPr>
        <w:t xml:space="preserve"> pn.:</w:t>
      </w:r>
      <w:r w:rsidR="002F64A8" w:rsidRPr="009E1ACF">
        <w:rPr>
          <w:rFonts w:ascii="Arial" w:hAnsi="Arial" w:cs="Arial"/>
          <w:sz w:val="22"/>
        </w:rPr>
        <w:t xml:space="preserve"> </w:t>
      </w:r>
      <w:r w:rsidR="00DB091C" w:rsidRPr="00DB091C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dostawa przełączników lokalnej sieci komputerowej dla budynków Collegium </w:t>
      </w:r>
      <w:proofErr w:type="spellStart"/>
      <w:r w:rsidR="00DB091C" w:rsidRPr="00DB091C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Martineum</w:t>
      </w:r>
      <w:proofErr w:type="spellEnd"/>
      <w:r w:rsidR="00DB091C" w:rsidRPr="00DB091C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oraz Ośrodka Wypoczynkowo-Szkoleniowego w Kołobrzegu</w:t>
      </w:r>
      <w:r w:rsidR="00DB091C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,</w:t>
      </w:r>
      <w:bookmarkStart w:id="0" w:name="_GoBack"/>
      <w:bookmarkEnd w:id="0"/>
      <w:r w:rsidR="0029410C" w:rsidRPr="00E85A04">
        <w:rPr>
          <w:rFonts w:ascii="Arial" w:hAnsi="Arial" w:cs="Arial"/>
          <w:b/>
          <w:color w:val="FF0000"/>
          <w:sz w:val="22"/>
        </w:rPr>
        <w:t xml:space="preserve"> </w:t>
      </w:r>
      <w:r w:rsidR="0029410C" w:rsidRPr="009E1ACF">
        <w:rPr>
          <w:rFonts w:ascii="Arial" w:hAnsi="Arial" w:cs="Arial"/>
          <w:b/>
          <w:sz w:val="22"/>
        </w:rPr>
        <w:t>ZP/</w:t>
      </w:r>
      <w:r w:rsidR="009E1ACF" w:rsidRPr="009E1ACF">
        <w:rPr>
          <w:rFonts w:ascii="Arial" w:hAnsi="Arial" w:cs="Arial"/>
          <w:b/>
          <w:sz w:val="22"/>
        </w:rPr>
        <w:t>6489</w:t>
      </w:r>
      <w:r w:rsidR="002F64A8" w:rsidRPr="009E1ACF">
        <w:rPr>
          <w:rFonts w:ascii="Arial" w:hAnsi="Arial" w:cs="Arial"/>
          <w:b/>
          <w:sz w:val="22"/>
        </w:rPr>
        <w:t>/D/2</w:t>
      </w:r>
      <w:r w:rsidR="00E748DC" w:rsidRPr="009E1ACF">
        <w:rPr>
          <w:rFonts w:ascii="Arial" w:hAnsi="Arial" w:cs="Arial"/>
          <w:b/>
          <w:sz w:val="22"/>
        </w:rPr>
        <w:t>1</w:t>
      </w:r>
      <w:r w:rsidR="002F64A8" w:rsidRPr="009E1ACF">
        <w:rPr>
          <w:rFonts w:ascii="Arial" w:hAnsi="Arial" w:cs="Arial"/>
          <w:sz w:val="22"/>
        </w:rPr>
        <w:t xml:space="preserve"> </w:t>
      </w:r>
      <w:r w:rsidRPr="009E1ACF">
        <w:rPr>
          <w:rFonts w:ascii="Arial" w:hAnsi="Arial" w:cs="Arial"/>
          <w:bCs/>
          <w:sz w:val="22"/>
        </w:rPr>
        <w:t>o</w:t>
      </w:r>
      <w:r w:rsidR="006D68D8" w:rsidRPr="009E1ACF">
        <w:rPr>
          <w:rFonts w:ascii="Arial" w:hAnsi="Arial" w:cs="Arial"/>
          <w:bCs/>
          <w:sz w:val="22"/>
        </w:rPr>
        <w:t>świadczam/(-my)</w:t>
      </w:r>
      <w:r w:rsidRPr="009E1ACF">
        <w:rPr>
          <w:rFonts w:ascii="Arial" w:hAnsi="Arial" w:cs="Arial"/>
          <w:bCs/>
          <w:sz w:val="22"/>
        </w:rPr>
        <w:t xml:space="preserve">, </w:t>
      </w:r>
      <w:r w:rsidR="000719DC" w:rsidRPr="009E1ACF">
        <w:rPr>
          <w:rFonts w:ascii="Arial" w:hAnsi="Arial" w:cs="Arial"/>
          <w:bCs/>
          <w:sz w:val="22"/>
        </w:rPr>
        <w:t>co następuje</w:t>
      </w:r>
      <w:r w:rsidRPr="009E1ACF">
        <w:rPr>
          <w:rFonts w:ascii="Arial" w:hAnsi="Arial" w:cs="Arial"/>
          <w:bCs/>
          <w:sz w:val="22"/>
        </w:rPr>
        <w:t>:</w:t>
      </w:r>
    </w:p>
    <w:p w:rsidR="0029410C" w:rsidRPr="009E1ACF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9E1ACF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E1ACF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9E1ACF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9E1ACF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9E1ACF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9E1ACF">
        <w:rPr>
          <w:rFonts w:ascii="Arial" w:hAnsi="Arial" w:cs="Arial"/>
          <w:sz w:val="22"/>
          <w:szCs w:val="22"/>
        </w:rPr>
        <w:t xml:space="preserve"> </w:t>
      </w:r>
      <w:r w:rsidR="006D68D8" w:rsidRPr="009E1ACF">
        <w:rPr>
          <w:rFonts w:ascii="Arial" w:hAnsi="Arial" w:cs="Arial"/>
          <w:sz w:val="22"/>
          <w:szCs w:val="22"/>
        </w:rPr>
        <w:t xml:space="preserve">do </w:t>
      </w:r>
      <w:r w:rsidR="00753DC1" w:rsidRPr="009E1ACF">
        <w:rPr>
          <w:rFonts w:ascii="Arial" w:hAnsi="Arial" w:cs="Arial"/>
          <w:sz w:val="22"/>
          <w:szCs w:val="22"/>
        </w:rPr>
        <w:t>tej samej grupy</w:t>
      </w:r>
      <w:r w:rsidR="006D68D8" w:rsidRPr="009E1ACF">
        <w:rPr>
          <w:rFonts w:ascii="Arial" w:hAnsi="Arial" w:cs="Arial"/>
          <w:sz w:val="22"/>
          <w:szCs w:val="22"/>
        </w:rPr>
        <w:t xml:space="preserve"> kapitałowej, </w:t>
      </w:r>
      <w:r w:rsidRPr="009E1ACF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9E1ACF">
        <w:rPr>
          <w:rFonts w:ascii="Arial" w:hAnsi="Arial" w:cs="Arial"/>
          <w:sz w:val="22"/>
          <w:szCs w:val="22"/>
        </w:rPr>
        <w:t>, ofertę częściową</w:t>
      </w:r>
      <w:r w:rsidRPr="009E1ACF">
        <w:rPr>
          <w:rFonts w:ascii="Arial" w:hAnsi="Arial" w:cs="Arial"/>
          <w:sz w:val="22"/>
          <w:szCs w:val="22"/>
        </w:rPr>
        <w:t xml:space="preserve"> w </w:t>
      </w:r>
      <w:r w:rsidR="009A4CD3" w:rsidRPr="009E1ACF">
        <w:rPr>
          <w:rFonts w:ascii="Arial" w:hAnsi="Arial" w:cs="Arial"/>
          <w:sz w:val="22"/>
          <w:szCs w:val="22"/>
        </w:rPr>
        <w:t xml:space="preserve">niniejszym </w:t>
      </w:r>
      <w:r w:rsidRPr="009E1ACF">
        <w:rPr>
          <w:rFonts w:ascii="Arial" w:hAnsi="Arial" w:cs="Arial"/>
          <w:sz w:val="22"/>
          <w:szCs w:val="22"/>
        </w:rPr>
        <w:t>postępowaniu.</w:t>
      </w:r>
    </w:p>
    <w:p w:rsidR="005E622E" w:rsidRPr="009E1ACF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9E1ACF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E1ACF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9E1ACF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9E1ACF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9E1ACF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9E1ACF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9E1ACF">
        <w:rPr>
          <w:rFonts w:ascii="Arial" w:hAnsi="Arial" w:cs="Arial"/>
          <w:sz w:val="22"/>
          <w:szCs w:val="22"/>
        </w:rPr>
        <w:t>, ofertę częściową</w:t>
      </w:r>
      <w:r w:rsidR="009A4CD3" w:rsidRPr="009E1ACF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9E1ACF">
        <w:rPr>
          <w:rFonts w:ascii="Arial" w:hAnsi="Arial" w:cs="Arial"/>
          <w:sz w:val="22"/>
          <w:szCs w:val="22"/>
        </w:rPr>
        <w:t>:</w:t>
      </w:r>
    </w:p>
    <w:p w:rsidR="00312A4F" w:rsidRPr="009E1ACF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9E1ACF" w:rsidRPr="009E1ACF" w:rsidTr="00C37CD2">
        <w:trPr>
          <w:trHeight w:val="321"/>
        </w:trPr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9E1ACF" w:rsidRPr="009E1ACF" w:rsidTr="009A4CD3"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1ACF" w:rsidRPr="009E1ACF" w:rsidTr="009A4CD3"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9E1AC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9E1ACF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9E1ACF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9E1ACF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9E1ACF">
        <w:rPr>
          <w:rFonts w:ascii="Arial" w:hAnsi="Arial" w:cs="Arial"/>
          <w:iCs/>
          <w:sz w:val="22"/>
          <w:szCs w:val="22"/>
        </w:rPr>
        <w:t>e</w:t>
      </w:r>
      <w:r w:rsidRPr="009E1ACF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9E1ACF">
        <w:rPr>
          <w:rFonts w:ascii="Arial" w:hAnsi="Arial" w:cs="Arial"/>
          <w:iCs/>
          <w:sz w:val="22"/>
          <w:szCs w:val="22"/>
        </w:rPr>
        <w:t>e</w:t>
      </w:r>
      <w:r w:rsidRPr="009E1ACF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9E1ACF">
        <w:rPr>
          <w:rFonts w:ascii="Arial" w:hAnsi="Arial" w:cs="Arial"/>
          <w:iCs/>
          <w:sz w:val="22"/>
          <w:szCs w:val="22"/>
        </w:rPr>
        <w:t>.</w:t>
      </w:r>
    </w:p>
    <w:p w:rsidR="00C37CD2" w:rsidRPr="009E1ACF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9E1ACF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9E1ACF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9E1ACF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9E1ACF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9E1ACF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9E1ACF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9E1ACF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9E1ACF">
        <w:rPr>
          <w:rFonts w:ascii="Arial" w:hAnsi="Arial" w:cs="Arial"/>
          <w:i/>
          <w:sz w:val="22"/>
          <w:szCs w:val="22"/>
        </w:rPr>
        <w:t xml:space="preserve">            </w:t>
      </w:r>
      <w:r w:rsidRPr="009E1ACF">
        <w:rPr>
          <w:rFonts w:ascii="Arial" w:hAnsi="Arial" w:cs="Arial"/>
          <w:i/>
          <w:sz w:val="22"/>
          <w:szCs w:val="22"/>
        </w:rPr>
        <w:t xml:space="preserve"> </w:t>
      </w:r>
      <w:r w:rsidR="0000184A" w:rsidRPr="009E1ACF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9E1ACF">
        <w:rPr>
          <w:rFonts w:ascii="Arial" w:hAnsi="Arial" w:cs="Arial"/>
          <w:i/>
          <w:sz w:val="22"/>
          <w:szCs w:val="22"/>
        </w:rPr>
        <w:t>.....................</w:t>
      </w:r>
      <w:r w:rsidR="0000184A" w:rsidRPr="009E1ACF">
        <w:rPr>
          <w:rFonts w:ascii="Arial" w:hAnsi="Arial" w:cs="Arial"/>
          <w:i/>
          <w:sz w:val="22"/>
          <w:szCs w:val="22"/>
        </w:rPr>
        <w:t>.......</w:t>
      </w:r>
    </w:p>
    <w:p w:rsidR="00106AC7" w:rsidRPr="009E1ACF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9E1ACF">
        <w:rPr>
          <w:rFonts w:ascii="Arial" w:hAnsi="Arial" w:cs="Arial"/>
          <w:i/>
          <w:iCs/>
          <w:vertAlign w:val="superscript"/>
        </w:rPr>
        <w:t>(</w:t>
      </w:r>
      <w:r w:rsidR="000719DC" w:rsidRPr="009E1ACF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9E1ACF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9E1ACF">
        <w:rPr>
          <w:rFonts w:ascii="Arial" w:hAnsi="Arial" w:cs="Arial"/>
          <w:i/>
          <w:iCs/>
          <w:vertAlign w:val="superscript"/>
        </w:rPr>
        <w:t>reprezentacji</w:t>
      </w:r>
      <w:r w:rsidRPr="009E1ACF">
        <w:rPr>
          <w:rFonts w:ascii="Arial" w:hAnsi="Arial" w:cs="Arial"/>
          <w:i/>
          <w:iCs/>
          <w:vertAlign w:val="superscript"/>
        </w:rPr>
        <w:t xml:space="preserve"> Wykonawcy</w:t>
      </w:r>
      <w:r w:rsidRPr="009E1ACF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9E1ACF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9E1ACF">
      <w:rPr>
        <w:rFonts w:ascii="Arial" w:hAnsi="Arial" w:cs="Arial"/>
        <w:i/>
      </w:rPr>
      <w:t>6489/</w:t>
    </w:r>
    <w:r w:rsidRPr="0029410C">
      <w:rPr>
        <w:rFonts w:ascii="Arial" w:hAnsi="Arial" w:cs="Arial"/>
        <w:i/>
      </w:rPr>
      <w:t>D/2</w:t>
    </w:r>
    <w:r w:rsidR="00E748DC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1C7D765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84927-BB4F-4D25-9D37-8D48B7C96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213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29</cp:revision>
  <cp:lastPrinted>2010-01-07T09:39:00Z</cp:lastPrinted>
  <dcterms:created xsi:type="dcterms:W3CDTF">2021-02-09T08:53:00Z</dcterms:created>
  <dcterms:modified xsi:type="dcterms:W3CDTF">2022-02-25T10:33:00Z</dcterms:modified>
</cp:coreProperties>
</file>