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76F8" w:rsidRPr="003B76F8" w:rsidRDefault="003B76F8" w:rsidP="003B76F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76F8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29/04/2022    S84</w:t>
      </w:r>
    </w:p>
    <w:p w:rsidR="003B76F8" w:rsidRDefault="003B76F8" w:rsidP="003B76F8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</w:p>
    <w:p w:rsidR="003B76F8" w:rsidRPr="003B76F8" w:rsidRDefault="003B76F8" w:rsidP="003B76F8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3B76F8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 xml:space="preserve">Polska-Bydgoszcz: Przyrządy do endoskopii, </w:t>
      </w:r>
      <w:proofErr w:type="spellStart"/>
      <w:r w:rsidRPr="003B76F8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endochirurgii</w:t>
      </w:r>
      <w:proofErr w:type="spellEnd"/>
    </w:p>
    <w:p w:rsidR="003B76F8" w:rsidRPr="003B76F8" w:rsidRDefault="003B76F8" w:rsidP="003B76F8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3B76F8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2022/S 084-225338</w:t>
      </w:r>
    </w:p>
    <w:p w:rsidR="003B76F8" w:rsidRPr="003B76F8" w:rsidRDefault="003B76F8" w:rsidP="003B76F8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3B76F8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Sprostowanie</w:t>
      </w:r>
    </w:p>
    <w:p w:rsidR="003B76F8" w:rsidRPr="003B76F8" w:rsidRDefault="003B76F8" w:rsidP="003B76F8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3B76F8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Ogłoszenie zmian lub dodatkowych informacji</w:t>
      </w:r>
    </w:p>
    <w:p w:rsidR="003B76F8" w:rsidRPr="003B76F8" w:rsidRDefault="003B76F8" w:rsidP="003B76F8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3B76F8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Dostawy</w:t>
      </w:r>
    </w:p>
    <w:p w:rsidR="003B76F8" w:rsidRPr="003B76F8" w:rsidRDefault="003B76F8" w:rsidP="003B76F8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3B76F8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(Suplement do Dziennika Urzędowego Unii Europejskiej</w:t>
      </w:r>
      <w:proofErr w:type="gramStart"/>
      <w:r w:rsidRPr="003B76F8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, </w:t>
      </w:r>
      <w:hyperlink r:id="rId8" w:history="1">
        <w:proofErr w:type="gramEnd"/>
        <w:r w:rsidRPr="003B76F8">
          <w:rPr>
            <w:rFonts w:ascii="Lucida Sans Unicode" w:eastAsia="Times New Roman" w:hAnsi="Lucida Sans Unicode" w:cs="Lucida Sans Unicode"/>
            <w:b/>
            <w:bCs/>
            <w:color w:val="3366CC"/>
            <w:sz w:val="20"/>
            <w:szCs w:val="20"/>
            <w:u w:val="single"/>
            <w:lang w:eastAsia="pl-PL"/>
          </w:rPr>
          <w:t>2022/S 075-198752</w:t>
        </w:r>
      </w:hyperlink>
      <w:r w:rsidRPr="003B76F8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)</w:t>
      </w:r>
    </w:p>
    <w:p w:rsidR="003B76F8" w:rsidRPr="003B76F8" w:rsidRDefault="003B76F8" w:rsidP="003B76F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3B76F8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3B76F8" w:rsidRPr="003B76F8" w:rsidRDefault="003B76F8" w:rsidP="003B76F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76F8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3B76F8" w:rsidRPr="003B76F8" w:rsidRDefault="003B76F8" w:rsidP="003B76F8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3B76F8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zamawiająca/podmiot zamawiający</w:t>
      </w:r>
    </w:p>
    <w:p w:rsidR="003B76F8" w:rsidRPr="003B76F8" w:rsidRDefault="003B76F8" w:rsidP="003B76F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7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3B7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3B76F8" w:rsidRPr="003B76F8" w:rsidRDefault="003B76F8" w:rsidP="003B76F8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7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10 Wojskowy Szpital Kliniczny z Polikliniką Samodzielny Publiczny Zakład Opieki Zdrowotnej</w:t>
      </w:r>
      <w:r w:rsidRPr="003B7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3B7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3B7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3B7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</w:t>
      </w:r>
      <w:proofErr w:type="gramStart"/>
      <w:r w:rsidRPr="003B7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3B7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  <w:r w:rsidRPr="003B7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3B7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3B7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Agnieszka PRZYKŁOTA</w:t>
      </w:r>
      <w:r w:rsidRPr="003B7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9" w:history="1">
        <w:r w:rsidRPr="003B76F8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a.przyklota@10wsk.mil.pl</w:t>
        </w:r>
      </w:hyperlink>
      <w:r w:rsidRPr="003B7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261417449</w:t>
      </w:r>
      <w:r w:rsidRPr="003B7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261416110</w:t>
      </w:r>
      <w:r w:rsidRPr="003B7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3B7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Adresy internetowe</w:t>
      </w:r>
      <w:proofErr w:type="gramStart"/>
      <w:r w:rsidRPr="003B7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:</w:t>
      </w:r>
      <w:r w:rsidRPr="003B7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Główny</w:t>
      </w:r>
      <w:proofErr w:type="gramEnd"/>
      <w:r w:rsidRPr="003B7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adres: </w:t>
      </w:r>
      <w:hyperlink r:id="rId10" w:tgtFrame="_blank" w:history="1">
        <w:r w:rsidRPr="003B76F8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www.10wsk.mil.pl</w:t>
        </w:r>
      </w:hyperlink>
    </w:p>
    <w:p w:rsidR="003B76F8" w:rsidRPr="003B76F8" w:rsidRDefault="003B76F8" w:rsidP="003B76F8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3B76F8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:rsidR="003B76F8" w:rsidRPr="003B76F8" w:rsidRDefault="003B76F8" w:rsidP="003B76F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7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3B7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3B76F8" w:rsidRPr="003B76F8" w:rsidRDefault="003B76F8" w:rsidP="003B76F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7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3B7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3B76F8" w:rsidRPr="003B76F8" w:rsidRDefault="003B76F8" w:rsidP="003B76F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7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 sukcesywne materiałów jednorazowego użytku do procedur endoskopowych dla oddziału Gastrologii na okres 12 miesięcy</w:t>
      </w:r>
    </w:p>
    <w:p w:rsidR="003B76F8" w:rsidRPr="003B76F8" w:rsidRDefault="003B76F8" w:rsidP="003B76F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7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42/2022</w:t>
      </w:r>
    </w:p>
    <w:p w:rsidR="003B76F8" w:rsidRPr="003B76F8" w:rsidRDefault="003B76F8" w:rsidP="003B76F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7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3B7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3B76F8" w:rsidRPr="003B76F8" w:rsidRDefault="003B76F8" w:rsidP="003B76F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7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33168000 Przyrządy do endoskopii, </w:t>
      </w:r>
      <w:proofErr w:type="spellStart"/>
      <w:r w:rsidRPr="003B7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endochirurgii</w:t>
      </w:r>
      <w:proofErr w:type="spellEnd"/>
    </w:p>
    <w:p w:rsidR="003B76F8" w:rsidRPr="003B76F8" w:rsidRDefault="003B76F8" w:rsidP="003B76F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7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3B7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3B76F8" w:rsidRPr="003B76F8" w:rsidRDefault="003B76F8" w:rsidP="003B76F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7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:rsidR="003B76F8" w:rsidRPr="003B76F8" w:rsidRDefault="003B76F8" w:rsidP="003B76F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7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3B7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3B76F8" w:rsidRPr="003B76F8" w:rsidRDefault="003B76F8" w:rsidP="003B76F8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7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 sukcesywne materiałów jednorazowego użytku do procedur endoskopowych</w:t>
      </w:r>
    </w:p>
    <w:p w:rsidR="003B76F8" w:rsidRDefault="003B76F8">
      <w:pPr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br w:type="page"/>
      </w:r>
    </w:p>
    <w:p w:rsidR="003B76F8" w:rsidRPr="003B76F8" w:rsidRDefault="003B76F8" w:rsidP="003B76F8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3B76F8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lastRenderedPageBreak/>
        <w:t>Sekcja VI: Informacje uzupełniające</w:t>
      </w:r>
    </w:p>
    <w:p w:rsidR="003B76F8" w:rsidRPr="003B76F8" w:rsidRDefault="003B76F8" w:rsidP="003B76F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7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3B7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3B76F8" w:rsidRPr="003B76F8" w:rsidRDefault="003B76F8" w:rsidP="003B76F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7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26/04/2022</w:t>
      </w:r>
    </w:p>
    <w:p w:rsidR="003B76F8" w:rsidRPr="003B76F8" w:rsidRDefault="003B76F8" w:rsidP="003B76F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7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VI.6)</w:t>
      </w:r>
      <w:r w:rsidRPr="003B7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Numer pierwotnego ogłoszenia</w:t>
      </w:r>
    </w:p>
    <w:p w:rsidR="003B76F8" w:rsidRPr="003B76F8" w:rsidRDefault="003B76F8" w:rsidP="003B76F8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7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Numer ogłoszenia w </w:t>
      </w:r>
      <w:proofErr w:type="spellStart"/>
      <w:r w:rsidRPr="003B7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Dz.Urz</w:t>
      </w:r>
      <w:proofErr w:type="spellEnd"/>
      <w:r w:rsidRPr="003B7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 UE – OJ/S</w:t>
      </w:r>
      <w:proofErr w:type="gramStart"/>
      <w:r w:rsidRPr="003B7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1" w:history="1">
        <w:proofErr w:type="gramEnd"/>
        <w:r w:rsidRPr="003B76F8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2022/S 075-198752</w:t>
        </w:r>
      </w:hyperlink>
    </w:p>
    <w:p w:rsidR="003B76F8" w:rsidRPr="003B76F8" w:rsidRDefault="003B76F8" w:rsidP="003B76F8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3B76F8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VII: Zmiany</w:t>
      </w:r>
    </w:p>
    <w:p w:rsidR="003B76F8" w:rsidRPr="003B76F8" w:rsidRDefault="003B76F8" w:rsidP="003B76F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7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VII.1)</w:t>
      </w:r>
      <w:r w:rsidRPr="003B7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 zmiany lub dodania</w:t>
      </w:r>
    </w:p>
    <w:p w:rsidR="003B76F8" w:rsidRPr="003B76F8" w:rsidRDefault="003B76F8" w:rsidP="003B76F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7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VII.1.2)</w:t>
      </w:r>
      <w:r w:rsidRPr="003B7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Tekst, który należy poprawić w pierwotnym ogłoszeniu</w:t>
      </w:r>
    </w:p>
    <w:p w:rsidR="003B76F8" w:rsidRPr="003B76F8" w:rsidRDefault="003B76F8" w:rsidP="003B76F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7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IV.2.2</w:t>
      </w:r>
    </w:p>
    <w:p w:rsidR="003B76F8" w:rsidRPr="003B76F8" w:rsidRDefault="003B76F8" w:rsidP="003B76F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7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Zamiast:</w:t>
      </w:r>
    </w:p>
    <w:p w:rsidR="003B76F8" w:rsidRPr="003B76F8" w:rsidRDefault="003B76F8" w:rsidP="003B76F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7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28/04/2022</w:t>
      </w:r>
    </w:p>
    <w:p w:rsidR="003B76F8" w:rsidRPr="003B76F8" w:rsidRDefault="003B76F8" w:rsidP="003B76F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7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09:00</w:t>
      </w:r>
    </w:p>
    <w:p w:rsidR="003B76F8" w:rsidRPr="003B76F8" w:rsidRDefault="003B76F8" w:rsidP="003B76F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7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Powinno być:</w:t>
      </w:r>
    </w:p>
    <w:p w:rsidR="003B76F8" w:rsidRPr="003B76F8" w:rsidRDefault="003B76F8" w:rsidP="003B76F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7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06/05/2022</w:t>
      </w:r>
    </w:p>
    <w:p w:rsidR="003B76F8" w:rsidRPr="003B76F8" w:rsidRDefault="003B76F8" w:rsidP="003B76F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7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09:00</w:t>
      </w:r>
    </w:p>
    <w:p w:rsidR="003B76F8" w:rsidRPr="003B76F8" w:rsidRDefault="003B76F8" w:rsidP="003B76F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7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IV.2.6</w:t>
      </w:r>
    </w:p>
    <w:p w:rsidR="003B76F8" w:rsidRPr="003B76F8" w:rsidRDefault="003B76F8" w:rsidP="003B76F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7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Zamiast:</w:t>
      </w:r>
    </w:p>
    <w:p w:rsidR="003B76F8" w:rsidRPr="003B76F8" w:rsidRDefault="003B76F8" w:rsidP="003B76F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7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26/07/2022</w:t>
      </w:r>
    </w:p>
    <w:p w:rsidR="003B76F8" w:rsidRPr="003B76F8" w:rsidRDefault="003B76F8" w:rsidP="003B76F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7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Powinno być:</w:t>
      </w:r>
    </w:p>
    <w:p w:rsidR="003B76F8" w:rsidRPr="003B76F8" w:rsidRDefault="003B76F8" w:rsidP="003B76F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7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03/08/2022</w:t>
      </w:r>
    </w:p>
    <w:p w:rsidR="003B76F8" w:rsidRPr="003B76F8" w:rsidRDefault="003B76F8" w:rsidP="003B76F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7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IV.2.7</w:t>
      </w:r>
    </w:p>
    <w:p w:rsidR="003B76F8" w:rsidRPr="003B76F8" w:rsidRDefault="003B76F8" w:rsidP="003B76F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7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Zamiast:</w:t>
      </w:r>
    </w:p>
    <w:p w:rsidR="003B76F8" w:rsidRPr="003B76F8" w:rsidRDefault="003B76F8" w:rsidP="003B76F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7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28/04/2022</w:t>
      </w:r>
    </w:p>
    <w:p w:rsidR="003B76F8" w:rsidRPr="003B76F8" w:rsidRDefault="003B76F8" w:rsidP="003B76F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7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09:30</w:t>
      </w:r>
    </w:p>
    <w:p w:rsidR="003B76F8" w:rsidRPr="003B76F8" w:rsidRDefault="003B76F8" w:rsidP="003B76F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7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Powinno być:</w:t>
      </w:r>
    </w:p>
    <w:p w:rsidR="003B76F8" w:rsidRPr="003B76F8" w:rsidRDefault="003B76F8" w:rsidP="003B76F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7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06/05/2022</w:t>
      </w:r>
    </w:p>
    <w:p w:rsidR="003B76F8" w:rsidRPr="003B76F8" w:rsidRDefault="003B76F8" w:rsidP="003B76F8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B7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09:30</w:t>
      </w:r>
    </w:p>
    <w:p w:rsidR="003B76F8" w:rsidRPr="003B76F8" w:rsidRDefault="003B76F8" w:rsidP="003B76F8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B76F8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VII.2)</w:t>
      </w:r>
      <w:r w:rsidRPr="003B76F8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Inne dodatkowe informacje:</w:t>
      </w:r>
    </w:p>
    <w:p w:rsidR="003B76F8" w:rsidRDefault="003B76F8" w:rsidP="003B76F8">
      <w:pPr>
        <w:rPr>
          <w:rFonts w:ascii="Arial Narrow" w:hAnsi="Arial Narrow"/>
          <w:sz w:val="20"/>
        </w:rPr>
      </w:pPr>
    </w:p>
    <w:p w:rsidR="003B76F8" w:rsidRDefault="003B76F8" w:rsidP="003B76F8">
      <w:pPr>
        <w:rPr>
          <w:rFonts w:ascii="Arial Narrow" w:hAnsi="Arial Narrow"/>
          <w:sz w:val="20"/>
        </w:rPr>
      </w:pPr>
    </w:p>
    <w:p w:rsidR="003B76F8" w:rsidRDefault="003B76F8" w:rsidP="003B76F8">
      <w:pPr>
        <w:rPr>
          <w:rFonts w:ascii="Arial Narrow" w:hAnsi="Arial Narrow"/>
          <w:sz w:val="20"/>
        </w:rPr>
      </w:pPr>
      <w:bookmarkStart w:id="0" w:name="_GoBack"/>
      <w:bookmarkEnd w:id="0"/>
    </w:p>
    <w:p w:rsidR="003B76F8" w:rsidRDefault="003B76F8" w:rsidP="003B76F8">
      <w:pPr>
        <w:rPr>
          <w:rFonts w:ascii="Arial Narrow" w:hAnsi="Arial Narrow"/>
          <w:sz w:val="20"/>
        </w:rPr>
      </w:pPr>
    </w:p>
    <w:p w:rsidR="003B76F8" w:rsidRDefault="003B76F8" w:rsidP="003B76F8">
      <w:pPr>
        <w:rPr>
          <w:rFonts w:ascii="Arial Narrow" w:hAnsi="Arial Narrow"/>
          <w:sz w:val="20"/>
        </w:rPr>
      </w:pPr>
    </w:p>
    <w:p w:rsidR="003B76F8" w:rsidRDefault="003B76F8" w:rsidP="003B76F8">
      <w:pPr>
        <w:rPr>
          <w:rFonts w:ascii="Arial Narrow" w:hAnsi="Arial Narrow"/>
          <w:sz w:val="20"/>
        </w:rPr>
      </w:pPr>
    </w:p>
    <w:p w:rsidR="003B76F8" w:rsidRDefault="003B76F8" w:rsidP="003B76F8">
      <w:pPr>
        <w:rPr>
          <w:rFonts w:ascii="Arial Narrow" w:hAnsi="Arial Narrow"/>
          <w:sz w:val="20"/>
        </w:rPr>
      </w:pPr>
    </w:p>
    <w:p w:rsidR="003B76F8" w:rsidRDefault="003B76F8" w:rsidP="003B76F8">
      <w:pPr>
        <w:spacing w:after="0" w:line="240" w:lineRule="auto"/>
        <w:rPr>
          <w:rFonts w:ascii="Arial Narrow" w:hAnsi="Arial Narrow"/>
          <w:sz w:val="20"/>
        </w:rPr>
      </w:pPr>
    </w:p>
    <w:p w:rsidR="003B76F8" w:rsidRDefault="003B76F8" w:rsidP="003B76F8">
      <w:pPr>
        <w:spacing w:after="0" w:line="240" w:lineRule="auto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Wykonano w 2 egz. na </w:t>
      </w:r>
      <w:r>
        <w:rPr>
          <w:rFonts w:ascii="Arial Narrow" w:hAnsi="Arial Narrow"/>
          <w:sz w:val="20"/>
        </w:rPr>
        <w:t>1</w:t>
      </w:r>
      <w:r>
        <w:rPr>
          <w:rFonts w:ascii="Arial Narrow" w:hAnsi="Arial Narrow"/>
          <w:sz w:val="20"/>
        </w:rPr>
        <w:t xml:space="preserve"> ark.</w:t>
      </w:r>
    </w:p>
    <w:p w:rsidR="003B76F8" w:rsidRPr="003B76F8" w:rsidRDefault="003B76F8" w:rsidP="003B76F8">
      <w:pPr>
        <w:spacing w:after="0" w:line="240" w:lineRule="auto"/>
        <w:rPr>
          <w:rFonts w:ascii="Arial Narrow" w:hAnsi="Arial Narrow"/>
          <w:sz w:val="20"/>
        </w:rPr>
      </w:pPr>
      <w:r w:rsidRPr="003B76F8">
        <w:rPr>
          <w:rFonts w:ascii="Arial Narrow" w:hAnsi="Arial Narrow"/>
          <w:sz w:val="20"/>
        </w:rPr>
        <w:t>Egz. 1 – biuro przepustek</w:t>
      </w:r>
    </w:p>
    <w:p w:rsidR="003B76F8" w:rsidRPr="003B76F8" w:rsidRDefault="003B76F8" w:rsidP="003B76F8">
      <w:pPr>
        <w:spacing w:after="0" w:line="240" w:lineRule="auto"/>
        <w:rPr>
          <w:rFonts w:ascii="Arial Narrow" w:hAnsi="Arial Narrow"/>
          <w:sz w:val="20"/>
        </w:rPr>
      </w:pPr>
      <w:r w:rsidRPr="003B76F8">
        <w:rPr>
          <w:rFonts w:ascii="Arial Narrow" w:hAnsi="Arial Narrow"/>
          <w:sz w:val="20"/>
        </w:rPr>
        <w:t>Egz. 2 – hol szpitala</w:t>
      </w:r>
    </w:p>
    <w:p w:rsidR="003B76F8" w:rsidRDefault="003B76F8" w:rsidP="003B76F8">
      <w:pPr>
        <w:spacing w:after="0" w:line="240" w:lineRule="auto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Wyk. </w:t>
      </w:r>
      <w:r>
        <w:rPr>
          <w:rFonts w:ascii="Arial Narrow" w:hAnsi="Arial Narrow"/>
          <w:sz w:val="20"/>
        </w:rPr>
        <w:t>B. Baranowska tel. 261 417 364</w:t>
      </w:r>
    </w:p>
    <w:p w:rsidR="004E326D" w:rsidRDefault="003B76F8" w:rsidP="003B76F8">
      <w:pPr>
        <w:spacing w:after="0" w:line="240" w:lineRule="auto"/>
      </w:pPr>
      <w:proofErr w:type="gramStart"/>
      <w:r>
        <w:rPr>
          <w:rFonts w:ascii="Arial Narrow" w:hAnsi="Arial Narrow"/>
          <w:sz w:val="20"/>
        </w:rPr>
        <w:t>data</w:t>
      </w:r>
      <w:proofErr w:type="gramEnd"/>
      <w:r>
        <w:rPr>
          <w:rFonts w:ascii="Arial Narrow" w:hAnsi="Arial Narrow"/>
          <w:sz w:val="20"/>
        </w:rPr>
        <w:t xml:space="preserve">: </w:t>
      </w:r>
      <w:r>
        <w:rPr>
          <w:rFonts w:ascii="Arial Narrow" w:hAnsi="Arial Narrow"/>
          <w:sz w:val="20"/>
        </w:rPr>
        <w:t xml:space="preserve">29.04.2022 </w:t>
      </w:r>
      <w:proofErr w:type="gramStart"/>
      <w:r>
        <w:rPr>
          <w:rFonts w:ascii="Arial Narrow" w:hAnsi="Arial Narrow"/>
          <w:sz w:val="20"/>
        </w:rPr>
        <w:t>r</w:t>
      </w:r>
      <w:proofErr w:type="gramEnd"/>
      <w:r>
        <w:rPr>
          <w:rFonts w:ascii="Arial Narrow" w:hAnsi="Arial Narrow"/>
          <w:sz w:val="20"/>
        </w:rPr>
        <w:t>.</w:t>
      </w:r>
    </w:p>
    <w:sectPr w:rsidR="004E326D">
      <w:head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4DAB" w:rsidRDefault="00094DAB" w:rsidP="003B76F8">
      <w:pPr>
        <w:spacing w:after="0" w:line="240" w:lineRule="auto"/>
      </w:pPr>
      <w:r>
        <w:separator/>
      </w:r>
    </w:p>
  </w:endnote>
  <w:endnote w:type="continuationSeparator" w:id="0">
    <w:p w:rsidR="00094DAB" w:rsidRDefault="00094DAB" w:rsidP="003B76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4DAB" w:rsidRDefault="00094DAB" w:rsidP="003B76F8">
      <w:pPr>
        <w:spacing w:after="0" w:line="240" w:lineRule="auto"/>
      </w:pPr>
      <w:r>
        <w:separator/>
      </w:r>
    </w:p>
  </w:footnote>
  <w:footnote w:type="continuationSeparator" w:id="0">
    <w:p w:rsidR="00094DAB" w:rsidRDefault="00094DAB" w:rsidP="003B76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6F8" w:rsidRPr="003B76F8" w:rsidRDefault="003B76F8" w:rsidP="003B76F8">
    <w:pPr>
      <w:pStyle w:val="Nagwek"/>
      <w:jc w:val="right"/>
      <w:rPr>
        <w:b/>
      </w:rPr>
    </w:pPr>
    <w:r>
      <w:rPr>
        <w:b/>
      </w:rPr>
      <w:t>Sprawa 42/2022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FA2AF0"/>
    <w:multiLevelType w:val="multilevel"/>
    <w:tmpl w:val="0E72A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1E1C"/>
    <w:rsid w:val="00094DAB"/>
    <w:rsid w:val="003B76F8"/>
    <w:rsid w:val="004E326D"/>
    <w:rsid w:val="00E91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B76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B76F8"/>
  </w:style>
  <w:style w:type="paragraph" w:styleId="Stopka">
    <w:name w:val="footer"/>
    <w:basedOn w:val="Normalny"/>
    <w:link w:val="StopkaZnak"/>
    <w:uiPriority w:val="99"/>
    <w:unhideWhenUsed/>
    <w:rsid w:val="003B76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B76F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B76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B76F8"/>
  </w:style>
  <w:style w:type="paragraph" w:styleId="Stopka">
    <w:name w:val="footer"/>
    <w:basedOn w:val="Normalny"/>
    <w:link w:val="StopkaZnak"/>
    <w:uiPriority w:val="99"/>
    <w:unhideWhenUsed/>
    <w:rsid w:val="003B76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B76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25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52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97351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01953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9392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2773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0777006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154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084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96431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68582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19466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1333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0523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0919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59929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352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2646409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7537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7512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46959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5337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3647268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211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4667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9572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82676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2182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45871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43568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58471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8612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54878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51748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4415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53006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95011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5927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10893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84056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68867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58102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8819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12399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0133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24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198752-2022:TEXT:PL:HTM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ted.europa.eu/udl?uri=TED:NOTICE:198752-2022:TEXT:PL:HTM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10wsk.mil.pl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.przyklota@10wsk.mil.pl?subject=TE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325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2271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2022-04-29T08:37:00Z</cp:lastPrinted>
  <dcterms:created xsi:type="dcterms:W3CDTF">2022-04-29T08:35:00Z</dcterms:created>
  <dcterms:modified xsi:type="dcterms:W3CDTF">2022-04-29T08:37:00Z</dcterms:modified>
</cp:coreProperties>
</file>