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F4E" w:rsidRPr="008D4F4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8D4F4E">
        <w:rPr>
          <w:rFonts w:ascii="Arial" w:hAnsi="Arial" w:cs="Arial"/>
          <w:b/>
          <w:sz w:val="20"/>
        </w:rPr>
        <w:t>Uniwersytet im. Adama Mickiewicza w Poznaniu</w:t>
      </w:r>
    </w:p>
    <w:p w:rsidR="008D4F4E" w:rsidRPr="008D4F4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ul. Wieniawskiego 1</w:t>
      </w:r>
    </w:p>
    <w:p w:rsidR="008D4F4E" w:rsidRPr="008D4F4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61-712 Poznań</w:t>
      </w:r>
    </w:p>
    <w:p w:rsidR="008D4F4E" w:rsidRDefault="008D4F4E" w:rsidP="00A96437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</w:p>
    <w:p w:rsidR="00927EE9" w:rsidRPr="008D4F4E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:rsidR="00A96437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Znak sprawy: ZP/</w:t>
      </w:r>
      <w:r w:rsidR="00FD4D01">
        <w:rPr>
          <w:rFonts w:ascii="Arial" w:hAnsi="Arial" w:cs="Arial"/>
          <w:sz w:val="20"/>
        </w:rPr>
        <w:t>530</w:t>
      </w:r>
      <w:r w:rsidR="00A96437">
        <w:rPr>
          <w:rFonts w:ascii="Arial" w:hAnsi="Arial" w:cs="Arial"/>
          <w:sz w:val="20"/>
        </w:rPr>
        <w:t>/U/22</w:t>
      </w:r>
    </w:p>
    <w:p w:rsidR="00636F95" w:rsidRPr="008D4F4E" w:rsidRDefault="001D7846" w:rsidP="00A96437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Poznań</w:t>
      </w:r>
      <w:r w:rsidR="004B1FAE" w:rsidRPr="008D4F4E">
        <w:rPr>
          <w:rFonts w:ascii="Arial" w:hAnsi="Arial" w:cs="Arial"/>
          <w:sz w:val="20"/>
        </w:rPr>
        <w:t xml:space="preserve">, </w:t>
      </w:r>
      <w:r w:rsidR="00B808CD">
        <w:rPr>
          <w:rFonts w:ascii="Arial" w:hAnsi="Arial" w:cs="Arial"/>
          <w:sz w:val="20"/>
        </w:rPr>
        <w:t>09</w:t>
      </w:r>
      <w:r w:rsidR="00B860A3">
        <w:rPr>
          <w:rFonts w:ascii="Arial" w:hAnsi="Arial" w:cs="Arial"/>
          <w:sz w:val="20"/>
        </w:rPr>
        <w:t>.0</w:t>
      </w:r>
      <w:r w:rsidR="00FD4D01">
        <w:rPr>
          <w:rFonts w:ascii="Arial" w:hAnsi="Arial" w:cs="Arial"/>
          <w:sz w:val="20"/>
        </w:rPr>
        <w:t>5</w:t>
      </w:r>
      <w:r w:rsidR="00B860A3">
        <w:rPr>
          <w:rFonts w:ascii="Arial" w:hAnsi="Arial" w:cs="Arial"/>
          <w:sz w:val="20"/>
        </w:rPr>
        <w:t>.</w:t>
      </w:r>
      <w:r w:rsidR="008D60BC" w:rsidRPr="008D4F4E">
        <w:rPr>
          <w:rFonts w:ascii="Arial" w:hAnsi="Arial" w:cs="Arial"/>
          <w:sz w:val="20"/>
        </w:rPr>
        <w:t>202</w:t>
      </w:r>
      <w:r w:rsidR="008D4F4E" w:rsidRPr="008D4F4E">
        <w:rPr>
          <w:rFonts w:ascii="Arial" w:hAnsi="Arial" w:cs="Arial"/>
          <w:sz w:val="20"/>
        </w:rPr>
        <w:t>2 r.</w:t>
      </w:r>
    </w:p>
    <w:p w:rsidR="00636F95" w:rsidRPr="005C6755" w:rsidRDefault="00636F95" w:rsidP="00744550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color w:val="FF0000"/>
          <w:sz w:val="20"/>
        </w:rPr>
      </w:pPr>
      <w:r w:rsidRPr="008D4F4E">
        <w:rPr>
          <w:rFonts w:ascii="Arial" w:hAnsi="Arial" w:cs="Arial"/>
          <w:sz w:val="20"/>
        </w:rPr>
        <w:tab/>
      </w:r>
    </w:p>
    <w:p w:rsidR="008D60BC" w:rsidRPr="005C6755" w:rsidRDefault="008D60BC" w:rsidP="002A61C7">
      <w:pPr>
        <w:rPr>
          <w:rFonts w:ascii="Arial" w:hAnsi="Arial" w:cs="Arial"/>
          <w:b/>
          <w:color w:val="FF0000"/>
          <w:sz w:val="28"/>
        </w:rPr>
      </w:pPr>
    </w:p>
    <w:p w:rsidR="007E6128" w:rsidRPr="008D4F4E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8D4F4E">
        <w:rPr>
          <w:rFonts w:ascii="Arial" w:hAnsi="Arial" w:cs="Arial"/>
          <w:b/>
          <w:sz w:val="28"/>
        </w:rPr>
        <w:t>Zaproszenie do składania ofert</w:t>
      </w:r>
    </w:p>
    <w:p w:rsidR="008F3380" w:rsidRPr="008D4F4E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8D4F4E">
        <w:rPr>
          <w:rFonts w:ascii="Arial" w:hAnsi="Arial" w:cs="Arial"/>
          <w:b/>
          <w:sz w:val="24"/>
        </w:rPr>
        <w:t>na</w:t>
      </w:r>
    </w:p>
    <w:p w:rsidR="00636F95" w:rsidRPr="002A61C7" w:rsidRDefault="00A96437" w:rsidP="00FD4D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2A61C7">
        <w:rPr>
          <w:rFonts w:ascii="Arial" w:hAnsi="Arial" w:cs="Arial"/>
          <w:b/>
          <w:sz w:val="28"/>
        </w:rPr>
        <w:t xml:space="preserve">usługę </w:t>
      </w:r>
      <w:r w:rsidR="00FD4D01">
        <w:rPr>
          <w:rFonts w:ascii="Arial" w:hAnsi="Arial" w:cs="Arial"/>
          <w:b/>
          <w:sz w:val="28"/>
        </w:rPr>
        <w:t xml:space="preserve">opracowania metod kompresji modeli konwersacyjnych w projekcie CAIAC </w:t>
      </w:r>
      <w:proofErr w:type="spellStart"/>
      <w:r w:rsidR="00FD4D01">
        <w:rPr>
          <w:rFonts w:ascii="Arial" w:hAnsi="Arial" w:cs="Arial"/>
          <w:b/>
          <w:sz w:val="28"/>
        </w:rPr>
        <w:t>Conversational</w:t>
      </w:r>
      <w:proofErr w:type="spellEnd"/>
      <w:r w:rsidR="00FD4D01">
        <w:rPr>
          <w:rFonts w:ascii="Arial" w:hAnsi="Arial" w:cs="Arial"/>
          <w:b/>
          <w:sz w:val="28"/>
        </w:rPr>
        <w:t xml:space="preserve"> Al </w:t>
      </w:r>
      <w:proofErr w:type="spellStart"/>
      <w:r w:rsidR="00FD4D01">
        <w:rPr>
          <w:rFonts w:ascii="Arial" w:hAnsi="Arial" w:cs="Arial"/>
          <w:b/>
          <w:sz w:val="28"/>
        </w:rPr>
        <w:t>Augmention</w:t>
      </w:r>
      <w:proofErr w:type="spellEnd"/>
      <w:r w:rsidR="00FD4D01">
        <w:rPr>
          <w:rFonts w:ascii="Arial" w:hAnsi="Arial" w:cs="Arial"/>
          <w:b/>
          <w:sz w:val="28"/>
        </w:rPr>
        <w:t xml:space="preserve"> and </w:t>
      </w:r>
      <w:proofErr w:type="spellStart"/>
      <w:r w:rsidR="00FD4D01">
        <w:rPr>
          <w:rFonts w:ascii="Arial" w:hAnsi="Arial" w:cs="Arial"/>
          <w:b/>
          <w:sz w:val="28"/>
        </w:rPr>
        <w:t>Compression</w:t>
      </w:r>
      <w:proofErr w:type="spellEnd"/>
    </w:p>
    <w:p w:rsidR="008D60BC" w:rsidRPr="005C6755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:rsidR="008D4F4E" w:rsidRPr="008D4F4E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8D4F4E"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 w:rsidRPr="008D4F4E">
        <w:rPr>
          <w:rFonts w:ascii="Arial" w:hAnsi="Arial" w:cs="Arial"/>
        </w:rPr>
        <w:t>(Dz. U. z 2021 r., poz. 1129 ze zm.),</w:t>
      </w:r>
    </w:p>
    <w:p w:rsidR="008D4F4E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8D4F4E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927EE9" w:rsidRDefault="00927EE9" w:rsidP="008D4F4E">
      <w:pPr>
        <w:suppressAutoHyphens/>
        <w:jc w:val="both"/>
        <w:rPr>
          <w:rFonts w:ascii="Arial" w:hAnsi="Arial" w:cs="Arial"/>
          <w:lang w:eastAsia="ar-SA"/>
        </w:rPr>
      </w:pPr>
    </w:p>
    <w:p w:rsidR="008D4F4E" w:rsidRPr="008D4F4E" w:rsidRDefault="008D4F4E" w:rsidP="008D4F4E">
      <w:pPr>
        <w:rPr>
          <w:rFonts w:ascii="Arial" w:hAnsi="Arial" w:cs="Arial"/>
          <w:b/>
        </w:rPr>
      </w:pPr>
    </w:p>
    <w:p w:rsidR="008D4F4E" w:rsidRPr="00343504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2"/>
          <w:highlight w:val="lightGray"/>
        </w:rPr>
      </w:pPr>
      <w:r w:rsidRPr="00343504">
        <w:rPr>
          <w:rFonts w:ascii="Arial" w:hAnsi="Arial" w:cs="Arial"/>
          <w:b/>
          <w:sz w:val="22"/>
          <w:highlight w:val="lightGray"/>
        </w:rPr>
        <w:t xml:space="preserve">Zamawiający: </w:t>
      </w:r>
    </w:p>
    <w:p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8D4F4E">
        <w:rPr>
          <w:rFonts w:ascii="Arial" w:hAnsi="Arial" w:cs="Arial"/>
          <w:b/>
          <w:sz w:val="20"/>
        </w:rPr>
        <w:t>Uniwersytet im. Adama Mickiewicza w Poznaniu</w:t>
      </w:r>
    </w:p>
    <w:p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ul. Wieniawskiego 1, 61-712 Poznań</w:t>
      </w:r>
    </w:p>
    <w:p w:rsidR="008D4F4E" w:rsidRPr="008D4F4E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8D4F4E">
        <w:rPr>
          <w:rFonts w:ascii="Arial" w:hAnsi="Arial" w:cs="Arial"/>
          <w:sz w:val="20"/>
        </w:rPr>
        <w:t>NIP: 7770006350, Regon: 000001293</w:t>
      </w:r>
    </w:p>
    <w:p w:rsidR="008D4F4E" w:rsidRPr="008D4F4E" w:rsidRDefault="00B808CD" w:rsidP="008D4F4E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8D4F4E" w:rsidRPr="008D4F4E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8D4F4E" w:rsidRPr="008D4F4E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8D4F4E" w:rsidRPr="008D4F4E">
        <w:rPr>
          <w:rFonts w:ascii="Arial" w:hAnsi="Arial" w:cs="Arial"/>
          <w:lang w:val="de-DE"/>
        </w:rPr>
        <w:t xml:space="preserve"> </w:t>
      </w:r>
    </w:p>
    <w:p w:rsidR="00452AA0" w:rsidRPr="005C6755" w:rsidRDefault="00452AA0" w:rsidP="00744550">
      <w:pPr>
        <w:jc w:val="center"/>
        <w:rPr>
          <w:rFonts w:ascii="Arial" w:hAnsi="Arial" w:cs="Arial"/>
          <w:b/>
          <w:color w:val="FF0000"/>
        </w:rPr>
      </w:pPr>
    </w:p>
    <w:p w:rsidR="0013075A" w:rsidRPr="008D4F4E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D4F4E">
        <w:rPr>
          <w:rFonts w:ascii="Arial" w:hAnsi="Arial" w:cs="Arial"/>
          <w:b/>
          <w:szCs w:val="20"/>
          <w:highlight w:val="lightGray"/>
        </w:rPr>
        <w:t>Opis przedmiotu zamówienia</w:t>
      </w:r>
    </w:p>
    <w:p w:rsidR="008F3380" w:rsidRPr="00FD4D01" w:rsidRDefault="00A96437" w:rsidP="00D14F24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D4D01">
        <w:rPr>
          <w:rFonts w:ascii="Arial" w:hAnsi="Arial" w:cs="Arial"/>
          <w:sz w:val="20"/>
          <w:szCs w:val="20"/>
        </w:rPr>
        <w:t xml:space="preserve">Usługa </w:t>
      </w:r>
      <w:r w:rsidR="00FD4D01" w:rsidRPr="00FD4D01">
        <w:rPr>
          <w:rFonts w:ascii="Arial" w:hAnsi="Arial" w:cs="Arial"/>
          <w:sz w:val="20"/>
          <w:szCs w:val="20"/>
        </w:rPr>
        <w:t xml:space="preserve">opracowania metod kompresji modeli konwersacyjnych w projekcie CAIAC </w:t>
      </w:r>
      <w:proofErr w:type="spellStart"/>
      <w:r w:rsidR="00FD4D01" w:rsidRPr="00FD4D01">
        <w:rPr>
          <w:rFonts w:ascii="Arial" w:hAnsi="Arial" w:cs="Arial"/>
          <w:sz w:val="20"/>
          <w:szCs w:val="20"/>
        </w:rPr>
        <w:t>Conversational</w:t>
      </w:r>
      <w:proofErr w:type="spellEnd"/>
      <w:r w:rsidR="00FD4D01" w:rsidRPr="00FD4D01">
        <w:rPr>
          <w:rFonts w:ascii="Arial" w:hAnsi="Arial" w:cs="Arial"/>
          <w:sz w:val="20"/>
          <w:szCs w:val="20"/>
        </w:rPr>
        <w:t xml:space="preserve"> Al </w:t>
      </w:r>
      <w:proofErr w:type="spellStart"/>
      <w:r w:rsidR="00FD4D01" w:rsidRPr="00FD4D01">
        <w:rPr>
          <w:rFonts w:ascii="Arial" w:hAnsi="Arial" w:cs="Arial"/>
          <w:sz w:val="20"/>
          <w:szCs w:val="20"/>
        </w:rPr>
        <w:t>Augmentation</w:t>
      </w:r>
      <w:proofErr w:type="spellEnd"/>
      <w:r w:rsidR="00FD4D01" w:rsidRPr="00FD4D01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="00FD4D01" w:rsidRPr="00FD4D01">
        <w:rPr>
          <w:rFonts w:ascii="Arial" w:hAnsi="Arial" w:cs="Arial"/>
          <w:sz w:val="20"/>
          <w:szCs w:val="20"/>
        </w:rPr>
        <w:t>Compression</w:t>
      </w:r>
      <w:proofErr w:type="spellEnd"/>
      <w:r w:rsidR="006E49C9" w:rsidRPr="00FD4D01">
        <w:rPr>
          <w:rFonts w:ascii="Arial" w:hAnsi="Arial" w:cs="Arial"/>
          <w:sz w:val="20"/>
          <w:szCs w:val="20"/>
        </w:rPr>
        <w:t xml:space="preserve">, </w:t>
      </w:r>
      <w:r w:rsidR="00FD4D01" w:rsidRPr="00FD4D01">
        <w:rPr>
          <w:rFonts w:ascii="Arial" w:hAnsi="Arial" w:cs="Arial"/>
          <w:sz w:val="20"/>
          <w:szCs w:val="20"/>
        </w:rPr>
        <w:t>które muszą spełniać następujące wymogi:</w:t>
      </w:r>
    </w:p>
    <w:p w:rsidR="00FD4D01" w:rsidRPr="00FD4D01" w:rsidRDefault="00FD4D01" w:rsidP="00FD4D01">
      <w:pPr>
        <w:pStyle w:val="Zwykytekst"/>
        <w:ind w:left="284"/>
        <w:rPr>
          <w:rFonts w:ascii="Arial" w:hAnsi="Arial" w:cs="Arial"/>
          <w:sz w:val="20"/>
          <w:szCs w:val="20"/>
        </w:rPr>
      </w:pPr>
      <w:r w:rsidRPr="00FD4D01">
        <w:rPr>
          <w:rFonts w:ascii="Arial" w:hAnsi="Arial" w:cs="Arial"/>
          <w:sz w:val="20"/>
          <w:szCs w:val="20"/>
        </w:rPr>
        <w:t>- umożliwiać kompresję neuronowych modeli części mowy,</w:t>
      </w:r>
    </w:p>
    <w:p w:rsidR="00FD4D01" w:rsidRPr="00FD4D01" w:rsidRDefault="00FD4D01" w:rsidP="00FD4D01">
      <w:pPr>
        <w:pStyle w:val="Zwykytekst"/>
        <w:ind w:left="284"/>
        <w:rPr>
          <w:rFonts w:ascii="Arial" w:hAnsi="Arial" w:cs="Arial"/>
          <w:sz w:val="20"/>
          <w:szCs w:val="20"/>
        </w:rPr>
      </w:pPr>
      <w:r w:rsidRPr="00FD4D01">
        <w:rPr>
          <w:rFonts w:ascii="Arial" w:hAnsi="Arial" w:cs="Arial"/>
          <w:sz w:val="20"/>
          <w:szCs w:val="20"/>
        </w:rPr>
        <w:t>- umożliwiać kompresję neuronowych modeli wypowiedzi użytkownika,</w:t>
      </w:r>
    </w:p>
    <w:p w:rsidR="00FD4D01" w:rsidRPr="00FD4D01" w:rsidRDefault="00FD4D01" w:rsidP="00FD4D01">
      <w:pPr>
        <w:pStyle w:val="Zwykytekst"/>
        <w:ind w:left="284"/>
        <w:rPr>
          <w:rFonts w:ascii="Arial" w:hAnsi="Arial" w:cs="Arial"/>
          <w:sz w:val="20"/>
          <w:szCs w:val="20"/>
        </w:rPr>
      </w:pPr>
      <w:r w:rsidRPr="00FD4D01">
        <w:rPr>
          <w:rFonts w:ascii="Arial" w:hAnsi="Arial" w:cs="Arial"/>
          <w:sz w:val="20"/>
          <w:szCs w:val="20"/>
        </w:rPr>
        <w:t>- wytwarzać modele, które mogą być osadzane w systemach wbudowanych,</w:t>
      </w:r>
    </w:p>
    <w:p w:rsidR="00FD4D01" w:rsidRDefault="00FD4D01" w:rsidP="00FD4D01">
      <w:pPr>
        <w:pStyle w:val="Zwykytekst"/>
        <w:ind w:left="284"/>
        <w:rPr>
          <w:rFonts w:ascii="Arial" w:hAnsi="Arial" w:cs="Arial"/>
          <w:sz w:val="20"/>
          <w:szCs w:val="20"/>
        </w:rPr>
      </w:pPr>
      <w:r w:rsidRPr="00FD4D01">
        <w:rPr>
          <w:rFonts w:ascii="Arial" w:hAnsi="Arial" w:cs="Arial"/>
          <w:sz w:val="20"/>
          <w:szCs w:val="20"/>
        </w:rPr>
        <w:t xml:space="preserve">- posiadać implementacje w języku </w:t>
      </w:r>
      <w:proofErr w:type="spellStart"/>
      <w:r w:rsidRPr="00FD4D01">
        <w:rPr>
          <w:rFonts w:ascii="Arial" w:hAnsi="Arial" w:cs="Arial"/>
          <w:sz w:val="20"/>
          <w:szCs w:val="20"/>
        </w:rPr>
        <w:t>Python</w:t>
      </w:r>
      <w:proofErr w:type="spellEnd"/>
      <w:r w:rsidRPr="00FD4D01">
        <w:rPr>
          <w:rFonts w:ascii="Arial" w:hAnsi="Arial" w:cs="Arial"/>
          <w:sz w:val="20"/>
          <w:szCs w:val="20"/>
        </w:rPr>
        <w:t>.</w:t>
      </w:r>
    </w:p>
    <w:p w:rsidR="008849B0" w:rsidRDefault="00D14F24" w:rsidP="00D14F24">
      <w:pPr>
        <w:pStyle w:val="Zwykytekst"/>
        <w:numPr>
          <w:ilvl w:val="0"/>
          <w:numId w:val="28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ramach realizacji przedmiotu zamówienia Wykonawca wykona:</w:t>
      </w:r>
    </w:p>
    <w:p w:rsidR="008849B0" w:rsidRPr="008849B0" w:rsidRDefault="00DA6501" w:rsidP="00D14F24">
      <w:pPr>
        <w:numPr>
          <w:ilvl w:val="0"/>
          <w:numId w:val="29"/>
        </w:numPr>
        <w:shd w:val="clear" w:color="auto" w:fill="FFFFFF" w:themeFill="background1"/>
        <w:suppressAutoHyphens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Implementację</w:t>
      </w:r>
      <w:r w:rsidR="008849B0" w:rsidRPr="008849B0">
        <w:rPr>
          <w:rFonts w:ascii="Arial" w:hAnsi="Arial" w:cs="Arial"/>
        </w:rPr>
        <w:t xml:space="preserve"> referencyjnego modelu części mowy.</w:t>
      </w:r>
    </w:p>
    <w:p w:rsidR="008849B0" w:rsidRPr="008849B0" w:rsidRDefault="00DA6501" w:rsidP="00D14F24">
      <w:pPr>
        <w:numPr>
          <w:ilvl w:val="0"/>
          <w:numId w:val="29"/>
        </w:numPr>
        <w:shd w:val="clear" w:color="auto" w:fill="FFFFFF" w:themeFill="background1"/>
        <w:suppressAutoHyphens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Implementację</w:t>
      </w:r>
      <w:r w:rsidR="008849B0" w:rsidRPr="008849B0">
        <w:rPr>
          <w:rFonts w:ascii="Arial" w:hAnsi="Arial" w:cs="Arial"/>
        </w:rPr>
        <w:t xml:space="preserve"> referencyjnego modelu wypowiedzi użytkownika.</w:t>
      </w:r>
    </w:p>
    <w:p w:rsidR="008849B0" w:rsidRPr="008849B0" w:rsidRDefault="00DA6501" w:rsidP="00D14F24">
      <w:pPr>
        <w:numPr>
          <w:ilvl w:val="0"/>
          <w:numId w:val="29"/>
        </w:numPr>
        <w:shd w:val="clear" w:color="auto" w:fill="FFFFFF" w:themeFill="background1"/>
        <w:suppressAutoHyphens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Implementację</w:t>
      </w:r>
      <w:r w:rsidR="008849B0" w:rsidRPr="008849B0">
        <w:rPr>
          <w:rFonts w:ascii="Arial" w:hAnsi="Arial" w:cs="Arial"/>
        </w:rPr>
        <w:t xml:space="preserve"> techniki destylacji wiedzy (ang. </w:t>
      </w:r>
      <w:proofErr w:type="spellStart"/>
      <w:r w:rsidR="008849B0" w:rsidRPr="008849B0">
        <w:rPr>
          <w:rFonts w:ascii="Arial" w:hAnsi="Arial" w:cs="Arial"/>
        </w:rPr>
        <w:t>knowledge</w:t>
      </w:r>
      <w:proofErr w:type="spellEnd"/>
      <w:r w:rsidR="008849B0" w:rsidRPr="008849B0">
        <w:rPr>
          <w:rFonts w:ascii="Arial" w:hAnsi="Arial" w:cs="Arial"/>
        </w:rPr>
        <w:t xml:space="preserve"> </w:t>
      </w:r>
      <w:proofErr w:type="spellStart"/>
      <w:r w:rsidR="008849B0" w:rsidRPr="008849B0">
        <w:rPr>
          <w:rFonts w:ascii="Arial" w:hAnsi="Arial" w:cs="Arial"/>
        </w:rPr>
        <w:t>distillation</w:t>
      </w:r>
      <w:proofErr w:type="spellEnd"/>
      <w:r w:rsidR="008849B0" w:rsidRPr="008849B0">
        <w:rPr>
          <w:rFonts w:ascii="Arial" w:hAnsi="Arial" w:cs="Arial"/>
        </w:rPr>
        <w:t>) w odniesieniu do modelu części mowy.</w:t>
      </w:r>
    </w:p>
    <w:p w:rsidR="008849B0" w:rsidRPr="008849B0" w:rsidRDefault="00DA6501" w:rsidP="00D14F24">
      <w:pPr>
        <w:numPr>
          <w:ilvl w:val="0"/>
          <w:numId w:val="29"/>
        </w:numPr>
        <w:shd w:val="clear" w:color="auto" w:fill="FFFFFF" w:themeFill="background1"/>
        <w:suppressAutoHyphens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Implementację</w:t>
      </w:r>
      <w:r w:rsidR="008849B0" w:rsidRPr="008849B0">
        <w:rPr>
          <w:rFonts w:ascii="Arial" w:hAnsi="Arial" w:cs="Arial"/>
        </w:rPr>
        <w:t xml:space="preserve"> techniki destylacji wiedzy (ang. </w:t>
      </w:r>
      <w:proofErr w:type="spellStart"/>
      <w:r w:rsidR="008849B0" w:rsidRPr="008849B0">
        <w:rPr>
          <w:rFonts w:ascii="Arial" w:hAnsi="Arial" w:cs="Arial"/>
        </w:rPr>
        <w:t>knowledge</w:t>
      </w:r>
      <w:proofErr w:type="spellEnd"/>
      <w:r w:rsidR="008849B0" w:rsidRPr="008849B0">
        <w:rPr>
          <w:rFonts w:ascii="Arial" w:hAnsi="Arial" w:cs="Arial"/>
        </w:rPr>
        <w:t xml:space="preserve"> </w:t>
      </w:r>
      <w:proofErr w:type="spellStart"/>
      <w:r w:rsidR="008849B0" w:rsidRPr="008849B0">
        <w:rPr>
          <w:rFonts w:ascii="Arial" w:hAnsi="Arial" w:cs="Arial"/>
        </w:rPr>
        <w:t>distillation</w:t>
      </w:r>
      <w:proofErr w:type="spellEnd"/>
      <w:r w:rsidR="008849B0" w:rsidRPr="008849B0">
        <w:rPr>
          <w:rFonts w:ascii="Arial" w:hAnsi="Arial" w:cs="Arial"/>
        </w:rPr>
        <w:t>) w odniesieniu do modelu wypowiedzi użytkownika.</w:t>
      </w:r>
    </w:p>
    <w:p w:rsidR="008849B0" w:rsidRPr="008849B0" w:rsidRDefault="00DA6501" w:rsidP="00D14F24">
      <w:pPr>
        <w:numPr>
          <w:ilvl w:val="0"/>
          <w:numId w:val="29"/>
        </w:numPr>
        <w:shd w:val="clear" w:color="auto" w:fill="FFFFFF" w:themeFill="background1"/>
        <w:suppressAutoHyphens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 xml:space="preserve">Implementację </w:t>
      </w:r>
      <w:r w:rsidR="008849B0" w:rsidRPr="008849B0">
        <w:rPr>
          <w:rFonts w:ascii="Arial" w:hAnsi="Arial" w:cs="Arial"/>
        </w:rPr>
        <w:t xml:space="preserve">techniki kwantyzacji dynamicznej (ang. </w:t>
      </w:r>
      <w:proofErr w:type="spellStart"/>
      <w:r w:rsidR="008849B0" w:rsidRPr="008849B0">
        <w:rPr>
          <w:rFonts w:ascii="Arial" w:hAnsi="Arial" w:cs="Arial"/>
        </w:rPr>
        <w:t>dynamic</w:t>
      </w:r>
      <w:proofErr w:type="spellEnd"/>
      <w:r w:rsidR="008849B0" w:rsidRPr="008849B0">
        <w:rPr>
          <w:rFonts w:ascii="Arial" w:hAnsi="Arial" w:cs="Arial"/>
        </w:rPr>
        <w:t xml:space="preserve"> </w:t>
      </w:r>
      <w:proofErr w:type="spellStart"/>
      <w:r w:rsidR="008849B0" w:rsidRPr="008849B0">
        <w:rPr>
          <w:rFonts w:ascii="Arial" w:hAnsi="Arial" w:cs="Arial"/>
        </w:rPr>
        <w:t>quantization</w:t>
      </w:r>
      <w:proofErr w:type="spellEnd"/>
      <w:r>
        <w:rPr>
          <w:rFonts w:ascii="Arial" w:hAnsi="Arial" w:cs="Arial"/>
        </w:rPr>
        <w:t xml:space="preserve">) </w:t>
      </w:r>
      <w:r w:rsidR="00D14F24">
        <w:rPr>
          <w:rFonts w:ascii="Arial" w:hAnsi="Arial" w:cs="Arial"/>
        </w:rPr>
        <w:t>w odniesieniu do </w:t>
      </w:r>
      <w:r w:rsidR="008849B0" w:rsidRPr="008849B0">
        <w:rPr>
          <w:rFonts w:ascii="Arial" w:hAnsi="Arial" w:cs="Arial"/>
        </w:rPr>
        <w:t>modelu części mowy.</w:t>
      </w:r>
    </w:p>
    <w:p w:rsidR="008849B0" w:rsidRPr="008849B0" w:rsidRDefault="00DA6501" w:rsidP="00D14F24">
      <w:pPr>
        <w:numPr>
          <w:ilvl w:val="0"/>
          <w:numId w:val="29"/>
        </w:numPr>
        <w:shd w:val="clear" w:color="auto" w:fill="FFFFFF" w:themeFill="background1"/>
        <w:suppressAutoHyphens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Implementację</w:t>
      </w:r>
      <w:r w:rsidR="008849B0" w:rsidRPr="008849B0">
        <w:rPr>
          <w:rFonts w:ascii="Arial" w:hAnsi="Arial" w:cs="Arial"/>
        </w:rPr>
        <w:t xml:space="preserve"> techniki kwantyzacji dynamicznej (ang. </w:t>
      </w:r>
      <w:proofErr w:type="spellStart"/>
      <w:r w:rsidR="008849B0" w:rsidRPr="008849B0">
        <w:rPr>
          <w:rFonts w:ascii="Arial" w:hAnsi="Arial" w:cs="Arial"/>
        </w:rPr>
        <w:t>dynamic</w:t>
      </w:r>
      <w:proofErr w:type="spellEnd"/>
      <w:r w:rsidR="008849B0" w:rsidRPr="008849B0">
        <w:rPr>
          <w:rFonts w:ascii="Arial" w:hAnsi="Arial" w:cs="Arial"/>
        </w:rPr>
        <w:t xml:space="preserve"> </w:t>
      </w:r>
      <w:proofErr w:type="spellStart"/>
      <w:r w:rsidR="008849B0" w:rsidRPr="008849B0">
        <w:rPr>
          <w:rFonts w:ascii="Arial" w:hAnsi="Arial" w:cs="Arial"/>
        </w:rPr>
        <w:t>quantization</w:t>
      </w:r>
      <w:proofErr w:type="spellEnd"/>
      <w:r>
        <w:rPr>
          <w:rFonts w:ascii="Arial" w:hAnsi="Arial" w:cs="Arial"/>
        </w:rPr>
        <w:t xml:space="preserve">) </w:t>
      </w:r>
      <w:r w:rsidR="00D14F24">
        <w:rPr>
          <w:rFonts w:ascii="Arial" w:hAnsi="Arial" w:cs="Arial"/>
        </w:rPr>
        <w:t>w odniesieniu do </w:t>
      </w:r>
      <w:r w:rsidR="008849B0" w:rsidRPr="008849B0">
        <w:rPr>
          <w:rFonts w:ascii="Arial" w:hAnsi="Arial" w:cs="Arial"/>
        </w:rPr>
        <w:t>modelu wypowiedzi użytkownika.</w:t>
      </w:r>
    </w:p>
    <w:p w:rsidR="008849B0" w:rsidRPr="008849B0" w:rsidRDefault="008849B0" w:rsidP="00D14F24">
      <w:pPr>
        <w:numPr>
          <w:ilvl w:val="0"/>
          <w:numId w:val="29"/>
        </w:numPr>
        <w:shd w:val="clear" w:color="auto" w:fill="FFFFFF" w:themeFill="background1"/>
        <w:suppressAutoHyphens/>
        <w:jc w:val="both"/>
        <w:outlineLvl w:val="1"/>
        <w:rPr>
          <w:rFonts w:ascii="Arial" w:hAnsi="Arial" w:cs="Arial"/>
        </w:rPr>
      </w:pPr>
      <w:r w:rsidRPr="008849B0">
        <w:rPr>
          <w:rFonts w:ascii="Arial" w:hAnsi="Arial" w:cs="Arial"/>
        </w:rPr>
        <w:t>Implementacj</w:t>
      </w:r>
      <w:r w:rsidR="00DA6501">
        <w:rPr>
          <w:rFonts w:ascii="Arial" w:hAnsi="Arial" w:cs="Arial"/>
        </w:rPr>
        <w:t>ę</w:t>
      </w:r>
      <w:r w:rsidRPr="008849B0">
        <w:rPr>
          <w:rFonts w:ascii="Arial" w:hAnsi="Arial" w:cs="Arial"/>
        </w:rPr>
        <w:t xml:space="preserve"> techniki kompresji ekstremalnej uwzględniającej zadanie (ang. </w:t>
      </w:r>
      <w:proofErr w:type="spellStart"/>
      <w:r w:rsidRPr="008849B0">
        <w:rPr>
          <w:rFonts w:ascii="Arial" w:hAnsi="Arial" w:cs="Arial"/>
        </w:rPr>
        <w:t>task-aware</w:t>
      </w:r>
      <w:proofErr w:type="spellEnd"/>
      <w:r w:rsidRPr="008849B0">
        <w:rPr>
          <w:rFonts w:ascii="Arial" w:hAnsi="Arial" w:cs="Arial"/>
        </w:rPr>
        <w:t xml:space="preserve"> </w:t>
      </w:r>
      <w:proofErr w:type="spellStart"/>
      <w:r w:rsidRPr="008849B0">
        <w:rPr>
          <w:rFonts w:ascii="Arial" w:hAnsi="Arial" w:cs="Arial"/>
        </w:rPr>
        <w:t>extreme</w:t>
      </w:r>
      <w:proofErr w:type="spellEnd"/>
      <w:r w:rsidRPr="008849B0">
        <w:rPr>
          <w:rFonts w:ascii="Arial" w:hAnsi="Arial" w:cs="Arial"/>
        </w:rPr>
        <w:t xml:space="preserve"> </w:t>
      </w:r>
      <w:proofErr w:type="spellStart"/>
      <w:r w:rsidRPr="008849B0">
        <w:rPr>
          <w:rFonts w:ascii="Arial" w:hAnsi="Arial" w:cs="Arial"/>
        </w:rPr>
        <w:t>compression</w:t>
      </w:r>
      <w:proofErr w:type="spellEnd"/>
      <w:r w:rsidRPr="008849B0">
        <w:rPr>
          <w:rFonts w:ascii="Arial" w:hAnsi="Arial" w:cs="Arial"/>
        </w:rPr>
        <w:t>) w odniesieniu do modelu części mowy.</w:t>
      </w:r>
    </w:p>
    <w:p w:rsidR="008849B0" w:rsidRPr="008849B0" w:rsidRDefault="008849B0" w:rsidP="00D14F24">
      <w:pPr>
        <w:numPr>
          <w:ilvl w:val="0"/>
          <w:numId w:val="29"/>
        </w:numPr>
        <w:shd w:val="clear" w:color="auto" w:fill="FFFFFF" w:themeFill="background1"/>
        <w:suppressAutoHyphens/>
        <w:jc w:val="both"/>
        <w:outlineLvl w:val="1"/>
        <w:rPr>
          <w:rFonts w:ascii="Arial" w:hAnsi="Arial" w:cs="Arial"/>
        </w:rPr>
      </w:pPr>
      <w:r w:rsidRPr="008849B0">
        <w:rPr>
          <w:rFonts w:ascii="Arial" w:hAnsi="Arial" w:cs="Arial"/>
        </w:rPr>
        <w:t>Implementa</w:t>
      </w:r>
      <w:r w:rsidR="00DA6501">
        <w:rPr>
          <w:rFonts w:ascii="Arial" w:hAnsi="Arial" w:cs="Arial"/>
        </w:rPr>
        <w:t>cję</w:t>
      </w:r>
      <w:r w:rsidRPr="008849B0">
        <w:rPr>
          <w:rFonts w:ascii="Arial" w:hAnsi="Arial" w:cs="Arial"/>
        </w:rPr>
        <w:t xml:space="preserve"> techniki kompresji ekstremalnej uwzględniającej zadanie (ang. </w:t>
      </w:r>
      <w:proofErr w:type="spellStart"/>
      <w:r w:rsidRPr="008849B0">
        <w:rPr>
          <w:rFonts w:ascii="Arial" w:hAnsi="Arial" w:cs="Arial"/>
        </w:rPr>
        <w:t>task-aware</w:t>
      </w:r>
      <w:proofErr w:type="spellEnd"/>
      <w:r w:rsidRPr="008849B0">
        <w:rPr>
          <w:rFonts w:ascii="Arial" w:hAnsi="Arial" w:cs="Arial"/>
        </w:rPr>
        <w:t xml:space="preserve"> </w:t>
      </w:r>
      <w:proofErr w:type="spellStart"/>
      <w:r w:rsidRPr="008849B0">
        <w:rPr>
          <w:rFonts w:ascii="Arial" w:hAnsi="Arial" w:cs="Arial"/>
        </w:rPr>
        <w:t>extreme</w:t>
      </w:r>
      <w:proofErr w:type="spellEnd"/>
      <w:r w:rsidRPr="008849B0">
        <w:rPr>
          <w:rFonts w:ascii="Arial" w:hAnsi="Arial" w:cs="Arial"/>
        </w:rPr>
        <w:t xml:space="preserve"> </w:t>
      </w:r>
      <w:proofErr w:type="spellStart"/>
      <w:r w:rsidRPr="008849B0">
        <w:rPr>
          <w:rFonts w:ascii="Arial" w:hAnsi="Arial" w:cs="Arial"/>
        </w:rPr>
        <w:t>compression</w:t>
      </w:r>
      <w:proofErr w:type="spellEnd"/>
      <w:r w:rsidRPr="008849B0">
        <w:rPr>
          <w:rFonts w:ascii="Arial" w:hAnsi="Arial" w:cs="Arial"/>
        </w:rPr>
        <w:t>) w odniesieniu do modelu wypowiedzi użytkownika.</w:t>
      </w:r>
    </w:p>
    <w:p w:rsidR="00744550" w:rsidRPr="005C6755" w:rsidRDefault="00744550" w:rsidP="00FD4D01">
      <w:pPr>
        <w:jc w:val="both"/>
        <w:rPr>
          <w:rFonts w:ascii="Arial" w:hAnsi="Arial" w:cs="Arial"/>
          <w:bCs/>
          <w:iCs/>
          <w:color w:val="FF0000"/>
        </w:rPr>
      </w:pPr>
    </w:p>
    <w:p w:rsidR="00452AA0" w:rsidRPr="004B0D1F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4B0D1F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:rsidR="00181E5E" w:rsidRPr="008849B0" w:rsidRDefault="00396514" w:rsidP="008849B0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B0D1F">
        <w:rPr>
          <w:rFonts w:ascii="Arial" w:hAnsi="Arial" w:cs="Arial"/>
          <w:sz w:val="20"/>
          <w:szCs w:val="20"/>
        </w:rPr>
        <w:t xml:space="preserve">Załącznikiem stanowiącym integralną część przyszłej umowy będzie </w:t>
      </w:r>
      <w:r w:rsidR="004D3F6F">
        <w:rPr>
          <w:rFonts w:ascii="Arial" w:hAnsi="Arial" w:cs="Arial"/>
          <w:sz w:val="20"/>
          <w:szCs w:val="20"/>
        </w:rPr>
        <w:t xml:space="preserve">formularz cenowy </w:t>
      </w:r>
      <w:r w:rsidRPr="004B0D1F">
        <w:rPr>
          <w:rFonts w:ascii="Arial" w:hAnsi="Arial" w:cs="Arial"/>
          <w:sz w:val="20"/>
          <w:szCs w:val="20"/>
        </w:rPr>
        <w:t>wskazujący pozycje i ceny jednostkowe.</w:t>
      </w:r>
      <w:r w:rsidR="00AB48A2" w:rsidRPr="004B0D1F">
        <w:rPr>
          <w:rFonts w:ascii="Arial" w:hAnsi="Arial" w:cs="Arial"/>
          <w:sz w:val="20"/>
          <w:szCs w:val="20"/>
        </w:rPr>
        <w:t xml:space="preserve"> </w:t>
      </w:r>
    </w:p>
    <w:p w:rsidR="004D3F6F" w:rsidRDefault="00E823DA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B0D1F">
        <w:rPr>
          <w:rFonts w:ascii="Arial" w:hAnsi="Arial" w:cs="Arial"/>
          <w:sz w:val="20"/>
          <w:szCs w:val="20"/>
        </w:rPr>
        <w:t>W cenie oferty muszą być zawarte wszelkie koszty, jakie poniesie Wykonawca z tytułu należytej oraz zgodnej z obowiązującymi przepisami realizacji przedmiotu zamówienia</w:t>
      </w:r>
      <w:r w:rsidR="004D3F6F">
        <w:rPr>
          <w:rFonts w:ascii="Arial" w:hAnsi="Arial" w:cs="Arial"/>
          <w:sz w:val="20"/>
          <w:szCs w:val="20"/>
        </w:rPr>
        <w:t>.</w:t>
      </w:r>
    </w:p>
    <w:p w:rsidR="002300E4" w:rsidRPr="00B23F3D" w:rsidRDefault="002300E4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23F3D">
        <w:rPr>
          <w:rFonts w:ascii="Arial" w:hAnsi="Arial" w:cs="Arial"/>
          <w:sz w:val="20"/>
          <w:szCs w:val="20"/>
        </w:rPr>
        <w:t xml:space="preserve">Oferta musi uwzględniać wszystkie pozycje wykazu </w:t>
      </w:r>
      <w:r w:rsidR="007E6128" w:rsidRPr="00B23F3D">
        <w:rPr>
          <w:rFonts w:ascii="Arial" w:hAnsi="Arial" w:cs="Arial"/>
          <w:sz w:val="20"/>
          <w:szCs w:val="20"/>
        </w:rPr>
        <w:t xml:space="preserve">(formularza cenowego) </w:t>
      </w:r>
      <w:r w:rsidRPr="00B23F3D">
        <w:rPr>
          <w:rFonts w:ascii="Arial" w:hAnsi="Arial" w:cs="Arial"/>
          <w:sz w:val="20"/>
          <w:szCs w:val="20"/>
        </w:rPr>
        <w:t>- oferty niekompletne zostaną odrzucone jako nie spełniające wymogów opisu istotnych warunków zamówienia.</w:t>
      </w:r>
    </w:p>
    <w:p w:rsidR="00EF1DFC" w:rsidRPr="00B23F3D" w:rsidRDefault="009A6186" w:rsidP="008C5ACC">
      <w:pPr>
        <w:pStyle w:val="Tekstpodstawowy3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B23F3D">
        <w:rPr>
          <w:rFonts w:ascii="Arial" w:hAnsi="Arial" w:cs="Arial"/>
          <w:sz w:val="20"/>
          <w:szCs w:val="20"/>
        </w:rPr>
        <w:t xml:space="preserve">Strony dokonywać będą rozliczenia realizacji umowy na podstawie faktur częściowych, </w:t>
      </w:r>
      <w:r w:rsidR="00D14F24">
        <w:rPr>
          <w:rFonts w:ascii="Arial" w:hAnsi="Arial" w:cs="Arial"/>
          <w:sz w:val="20"/>
          <w:szCs w:val="20"/>
        </w:rPr>
        <w:t>za wykonanie poszczególnych implementacji</w:t>
      </w:r>
      <w:r w:rsidRPr="00B23F3D">
        <w:rPr>
          <w:rFonts w:ascii="Arial" w:hAnsi="Arial" w:cs="Arial"/>
          <w:sz w:val="20"/>
          <w:szCs w:val="20"/>
        </w:rPr>
        <w:t xml:space="preserve"> zgodnie z </w:t>
      </w:r>
      <w:r w:rsidR="00D14F24">
        <w:rPr>
          <w:rFonts w:ascii="Arial" w:hAnsi="Arial" w:cs="Arial"/>
          <w:sz w:val="20"/>
          <w:szCs w:val="20"/>
        </w:rPr>
        <w:t>pkt. II. 2</w:t>
      </w:r>
      <w:r w:rsidRPr="00B23F3D">
        <w:rPr>
          <w:rFonts w:ascii="Arial" w:hAnsi="Arial" w:cs="Arial"/>
          <w:sz w:val="20"/>
          <w:szCs w:val="20"/>
        </w:rPr>
        <w:t>.</w:t>
      </w:r>
    </w:p>
    <w:p w:rsidR="00343504" w:rsidRDefault="0034350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:rsidR="00744550" w:rsidRPr="00B23F3D" w:rsidRDefault="00744550" w:rsidP="00744550">
      <w:pPr>
        <w:pStyle w:val="Tekstpodstawowy3"/>
        <w:spacing w:after="0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452AA0" w:rsidRPr="00B23F3D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B23F3D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:rsidR="00181E5E" w:rsidRPr="00B23F3D" w:rsidRDefault="00452AA0" w:rsidP="00744550">
      <w:pPr>
        <w:ind w:left="284"/>
        <w:jc w:val="both"/>
        <w:rPr>
          <w:rFonts w:ascii="Arial" w:hAnsi="Arial" w:cs="Arial"/>
          <w:b/>
        </w:rPr>
      </w:pPr>
      <w:r w:rsidRPr="00B23F3D">
        <w:rPr>
          <w:rFonts w:ascii="Arial" w:hAnsi="Arial" w:cs="Arial"/>
        </w:rPr>
        <w:t xml:space="preserve">Zamówienie musi zostać zrealizowane </w:t>
      </w:r>
      <w:r w:rsidR="008849B0">
        <w:rPr>
          <w:rFonts w:ascii="Arial" w:hAnsi="Arial" w:cs="Arial"/>
          <w:b/>
        </w:rPr>
        <w:t>w terminie do dnia 31.12.2022 r.</w:t>
      </w:r>
    </w:p>
    <w:p w:rsidR="00744550" w:rsidRPr="005C6755" w:rsidRDefault="00744550" w:rsidP="00744550">
      <w:pPr>
        <w:ind w:left="284"/>
        <w:jc w:val="both"/>
        <w:rPr>
          <w:rFonts w:ascii="Arial" w:hAnsi="Arial" w:cs="Arial"/>
          <w:color w:val="FF0000"/>
        </w:rPr>
      </w:pPr>
    </w:p>
    <w:p w:rsidR="00646810" w:rsidRPr="008E51FF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8E51FF">
        <w:rPr>
          <w:rFonts w:ascii="Arial" w:hAnsi="Arial" w:cs="Arial"/>
          <w:b/>
          <w:szCs w:val="20"/>
          <w:highlight w:val="lightGray"/>
        </w:rPr>
        <w:t>Opis przygotowania oferty</w:t>
      </w:r>
    </w:p>
    <w:p w:rsidR="00755B42" w:rsidRPr="00343504" w:rsidRDefault="00755B42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3504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755B42" w:rsidRPr="00343504" w:rsidRDefault="00646810" w:rsidP="00211B1F">
      <w:pPr>
        <w:pStyle w:val="Nagwek2"/>
        <w:numPr>
          <w:ilvl w:val="0"/>
          <w:numId w:val="0"/>
        </w:numPr>
        <w:ind w:left="426"/>
        <w:rPr>
          <w:sz w:val="20"/>
        </w:rPr>
      </w:pPr>
      <w:r w:rsidRPr="00343504">
        <w:rPr>
          <w:sz w:val="20"/>
        </w:rPr>
        <w:t>1.</w:t>
      </w:r>
      <w:r w:rsidR="00905137" w:rsidRPr="00343504">
        <w:rPr>
          <w:sz w:val="20"/>
        </w:rPr>
        <w:t xml:space="preserve">1. </w:t>
      </w:r>
      <w:r w:rsidR="008E51FF" w:rsidRPr="00343504">
        <w:rPr>
          <w:sz w:val="20"/>
        </w:rPr>
        <w:t xml:space="preserve"> F</w:t>
      </w:r>
      <w:r w:rsidR="00755B42" w:rsidRPr="00343504">
        <w:rPr>
          <w:sz w:val="20"/>
        </w:rPr>
        <w:t>ormularz ofertowy</w:t>
      </w:r>
      <w:r w:rsidR="008E51FF" w:rsidRPr="00343504">
        <w:rPr>
          <w:sz w:val="20"/>
        </w:rPr>
        <w:t xml:space="preserve"> </w:t>
      </w:r>
      <w:r w:rsidR="00755B42" w:rsidRPr="00343504">
        <w:rPr>
          <w:sz w:val="20"/>
        </w:rPr>
        <w:t xml:space="preserve">- Załącznik nr 1 do zapytania </w:t>
      </w:r>
      <w:r w:rsidR="0013075A" w:rsidRPr="00343504">
        <w:rPr>
          <w:sz w:val="20"/>
        </w:rPr>
        <w:t>ofertowego</w:t>
      </w:r>
    </w:p>
    <w:p w:rsidR="00A547CC" w:rsidRPr="00343504" w:rsidRDefault="00646810" w:rsidP="00A547CC">
      <w:pPr>
        <w:pStyle w:val="Nagwek2"/>
        <w:numPr>
          <w:ilvl w:val="0"/>
          <w:numId w:val="0"/>
        </w:numPr>
        <w:ind w:left="426"/>
        <w:rPr>
          <w:sz w:val="20"/>
        </w:rPr>
      </w:pPr>
      <w:r w:rsidRPr="00343504">
        <w:rPr>
          <w:sz w:val="20"/>
        </w:rPr>
        <w:t>1.</w:t>
      </w:r>
      <w:r w:rsidR="00905137" w:rsidRPr="00343504">
        <w:rPr>
          <w:sz w:val="20"/>
        </w:rPr>
        <w:t>2.</w:t>
      </w:r>
      <w:r w:rsidR="008E51FF" w:rsidRPr="00343504">
        <w:rPr>
          <w:sz w:val="20"/>
        </w:rPr>
        <w:t xml:space="preserve">  F</w:t>
      </w:r>
      <w:r w:rsidR="00755B42" w:rsidRPr="00343504">
        <w:rPr>
          <w:sz w:val="20"/>
        </w:rPr>
        <w:t>ormularz cenowy</w:t>
      </w:r>
      <w:r w:rsidR="008E51FF" w:rsidRPr="00343504">
        <w:rPr>
          <w:sz w:val="20"/>
        </w:rPr>
        <w:t xml:space="preserve"> </w:t>
      </w:r>
      <w:r w:rsidR="00755B42" w:rsidRPr="00343504">
        <w:rPr>
          <w:sz w:val="20"/>
        </w:rPr>
        <w:t>- Załącznik nr 2 do zapytania</w:t>
      </w:r>
      <w:r w:rsidR="0013075A" w:rsidRPr="00343504">
        <w:rPr>
          <w:sz w:val="20"/>
        </w:rPr>
        <w:t xml:space="preserve"> ofertowego</w:t>
      </w:r>
    </w:p>
    <w:p w:rsidR="008E51FF" w:rsidRPr="00343504" w:rsidRDefault="00646810" w:rsidP="00211B1F">
      <w:pPr>
        <w:pStyle w:val="Nagwek2"/>
        <w:numPr>
          <w:ilvl w:val="0"/>
          <w:numId w:val="0"/>
        </w:numPr>
        <w:ind w:left="426"/>
        <w:rPr>
          <w:b w:val="0"/>
          <w:sz w:val="20"/>
        </w:rPr>
      </w:pPr>
      <w:r w:rsidRPr="00343504">
        <w:rPr>
          <w:sz w:val="20"/>
        </w:rPr>
        <w:t>1.</w:t>
      </w:r>
      <w:r w:rsidR="0058509B" w:rsidRPr="00343504">
        <w:rPr>
          <w:sz w:val="20"/>
        </w:rPr>
        <w:t>3</w:t>
      </w:r>
      <w:r w:rsidR="0013075A" w:rsidRPr="00343504">
        <w:rPr>
          <w:sz w:val="20"/>
        </w:rPr>
        <w:t>.</w:t>
      </w:r>
      <w:r w:rsidR="008E51FF" w:rsidRPr="00343504">
        <w:rPr>
          <w:sz w:val="20"/>
        </w:rPr>
        <w:t xml:space="preserve">  P</w:t>
      </w:r>
      <w:r w:rsidR="0013075A" w:rsidRPr="00343504">
        <w:rPr>
          <w:sz w:val="20"/>
        </w:rPr>
        <w:t>ełnomocnictwo</w:t>
      </w:r>
      <w:r w:rsidR="008E51FF" w:rsidRPr="00343504">
        <w:rPr>
          <w:sz w:val="20"/>
        </w:rPr>
        <w:t xml:space="preserve"> </w:t>
      </w:r>
      <w:r w:rsidR="0013075A" w:rsidRPr="00343504">
        <w:rPr>
          <w:sz w:val="20"/>
        </w:rPr>
        <w:t xml:space="preserve">- </w:t>
      </w:r>
      <w:r w:rsidR="0013075A" w:rsidRPr="00343504">
        <w:rPr>
          <w:b w:val="0"/>
          <w:sz w:val="20"/>
        </w:rPr>
        <w:t>j</w:t>
      </w:r>
      <w:r w:rsidR="00E838D5" w:rsidRPr="00343504">
        <w:rPr>
          <w:b w:val="0"/>
          <w:sz w:val="20"/>
        </w:rPr>
        <w:t xml:space="preserve">eżeli Wykonawcy wspólnie ubiegają się o zamówienie,  jeżeli </w:t>
      </w:r>
    </w:p>
    <w:p w:rsidR="00F77261" w:rsidRPr="00343504" w:rsidRDefault="00211B1F" w:rsidP="00211B1F">
      <w:pPr>
        <w:pStyle w:val="Nagwek2"/>
        <w:numPr>
          <w:ilvl w:val="0"/>
          <w:numId w:val="0"/>
        </w:numPr>
        <w:ind w:left="426" w:hanging="426"/>
        <w:rPr>
          <w:b w:val="0"/>
          <w:sz w:val="20"/>
        </w:rPr>
      </w:pPr>
      <w:r w:rsidRPr="00343504">
        <w:rPr>
          <w:b w:val="0"/>
          <w:sz w:val="20"/>
        </w:rPr>
        <w:t xml:space="preserve">         </w:t>
      </w:r>
      <w:r w:rsidR="008E51FF" w:rsidRPr="00343504">
        <w:rPr>
          <w:b w:val="0"/>
          <w:sz w:val="20"/>
        </w:rPr>
        <w:t xml:space="preserve">      </w:t>
      </w:r>
      <w:r w:rsidR="00E838D5" w:rsidRPr="00343504">
        <w:rPr>
          <w:b w:val="0"/>
          <w:sz w:val="20"/>
        </w:rPr>
        <w:t xml:space="preserve">Wykonawcę </w:t>
      </w:r>
      <w:r w:rsidR="0013075A" w:rsidRPr="00343504">
        <w:rPr>
          <w:b w:val="0"/>
          <w:sz w:val="20"/>
        </w:rPr>
        <w:t xml:space="preserve"> </w:t>
      </w:r>
      <w:r w:rsidR="00E838D5" w:rsidRPr="00343504">
        <w:rPr>
          <w:b w:val="0"/>
          <w:sz w:val="20"/>
        </w:rPr>
        <w:t>reprezentuje pełnomocnik (jeżeli dotyczy)</w:t>
      </w:r>
    </w:p>
    <w:p w:rsidR="003C5D36" w:rsidRPr="00D87499" w:rsidRDefault="003C5D36" w:rsidP="00D14F24">
      <w:pPr>
        <w:numPr>
          <w:ilvl w:val="0"/>
          <w:numId w:val="8"/>
        </w:numPr>
        <w:suppressAutoHyphens/>
        <w:ind w:left="426" w:hanging="426"/>
        <w:jc w:val="both"/>
        <w:rPr>
          <w:rFonts w:ascii="Arial" w:hAnsi="Arial" w:cs="Arial"/>
          <w:lang w:eastAsia="ar-SA"/>
        </w:rPr>
      </w:pPr>
      <w:r w:rsidRPr="00D87499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D87499" w:rsidRDefault="00E838D5" w:rsidP="00D14F24">
      <w:pPr>
        <w:pStyle w:val="paragraph"/>
        <w:numPr>
          <w:ilvl w:val="0"/>
          <w:numId w:val="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D87499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D87499" w:rsidRDefault="002C4FCF" w:rsidP="00D14F24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7499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D87499" w:rsidRDefault="00DC7565" w:rsidP="00D14F24">
      <w:pPr>
        <w:pStyle w:val="paragraph"/>
        <w:numPr>
          <w:ilvl w:val="0"/>
          <w:numId w:val="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D87499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D87499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D87499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D87499" w:rsidRDefault="00DC7565" w:rsidP="00D14F24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D87499" w:rsidRDefault="00DC7565" w:rsidP="00B23F3D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D87499">
        <w:rPr>
          <w:rFonts w:ascii="Arial" w:hAnsi="Arial" w:cs="Arial"/>
          <w:bCs/>
          <w:iCs/>
          <w:lang w:eastAsia="zh-CN"/>
        </w:rPr>
        <w:t>Tre</w:t>
      </w:r>
      <w:r w:rsidRPr="00D87499">
        <w:rPr>
          <w:rFonts w:ascii="Arial" w:eastAsia="TimesNewRoman" w:hAnsi="Arial" w:cs="Arial"/>
          <w:bCs/>
          <w:iCs/>
          <w:lang w:eastAsia="zh-CN"/>
        </w:rPr>
        <w:t>ść</w:t>
      </w:r>
      <w:r w:rsidRPr="00D8749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87499">
        <w:rPr>
          <w:rFonts w:ascii="Arial" w:hAnsi="Arial" w:cs="Arial"/>
          <w:bCs/>
          <w:iCs/>
          <w:lang w:eastAsia="zh-CN"/>
        </w:rPr>
        <w:t>oferty</w:t>
      </w:r>
      <w:r w:rsidRPr="00D8749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87499">
        <w:rPr>
          <w:rFonts w:ascii="Arial" w:hAnsi="Arial" w:cs="Arial"/>
          <w:bCs/>
          <w:iCs/>
          <w:lang w:eastAsia="zh-CN"/>
        </w:rPr>
        <w:t>musi</w:t>
      </w:r>
      <w:r w:rsidRPr="00D8749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87499">
        <w:rPr>
          <w:rFonts w:ascii="Arial" w:hAnsi="Arial" w:cs="Arial"/>
          <w:bCs/>
          <w:iCs/>
          <w:lang w:eastAsia="zh-CN"/>
        </w:rPr>
        <w:t>odpowiada</w:t>
      </w:r>
      <w:r w:rsidRPr="00D87499">
        <w:rPr>
          <w:rFonts w:ascii="Arial" w:eastAsia="TimesNewRoman" w:hAnsi="Arial" w:cs="Arial"/>
          <w:bCs/>
          <w:iCs/>
          <w:lang w:eastAsia="zh-CN"/>
        </w:rPr>
        <w:t>ć</w:t>
      </w:r>
      <w:r w:rsidRPr="00D8749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87499">
        <w:rPr>
          <w:rFonts w:ascii="Arial" w:hAnsi="Arial" w:cs="Arial"/>
          <w:bCs/>
          <w:iCs/>
          <w:lang w:eastAsia="zh-CN"/>
        </w:rPr>
        <w:t>tre</w:t>
      </w:r>
      <w:r w:rsidRPr="00D87499">
        <w:rPr>
          <w:rFonts w:ascii="Arial" w:eastAsia="TimesNewRoman" w:hAnsi="Arial" w:cs="Arial"/>
          <w:bCs/>
          <w:iCs/>
          <w:lang w:eastAsia="zh-CN"/>
        </w:rPr>
        <w:t>ś</w:t>
      </w:r>
      <w:r w:rsidRPr="00D87499">
        <w:rPr>
          <w:rFonts w:ascii="Arial" w:hAnsi="Arial" w:cs="Arial"/>
          <w:bCs/>
          <w:iCs/>
          <w:lang w:eastAsia="zh-CN"/>
        </w:rPr>
        <w:t>ci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 zapytania ofertowego</w:t>
      </w:r>
      <w:r w:rsidRPr="00D87499">
        <w:rPr>
          <w:rFonts w:ascii="Arial" w:hAnsi="Arial" w:cs="Arial"/>
          <w:bCs/>
          <w:iCs/>
          <w:lang w:eastAsia="zh-CN"/>
        </w:rPr>
        <w:t>.</w:t>
      </w:r>
    </w:p>
    <w:p w:rsidR="00253892" w:rsidRPr="00D87499" w:rsidRDefault="00DC7565" w:rsidP="00B23F3D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>Oferta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D87499">
        <w:rPr>
          <w:rFonts w:ascii="Arial" w:hAnsi="Arial" w:cs="Arial"/>
          <w:bCs/>
          <w:iCs/>
          <w:lang w:eastAsia="zh-CN"/>
        </w:rPr>
        <w:t xml:space="preserve"> </w:t>
      </w:r>
      <w:r w:rsidR="00253892" w:rsidRPr="00D87499">
        <w:rPr>
          <w:rFonts w:ascii="Arial" w:hAnsi="Arial" w:cs="Arial"/>
          <w:bCs/>
          <w:iCs/>
          <w:lang w:eastAsia="zh-CN"/>
        </w:rPr>
        <w:t>musi</w:t>
      </w:r>
      <w:r w:rsidRPr="00D87499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 </w:t>
      </w:r>
    </w:p>
    <w:p w:rsidR="00DC7565" w:rsidRPr="00D87499" w:rsidRDefault="00DC7565" w:rsidP="00B23F3D">
      <w:pPr>
        <w:numPr>
          <w:ilvl w:val="0"/>
          <w:numId w:val="8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D87499">
        <w:rPr>
          <w:rFonts w:ascii="Arial" w:hAnsi="Arial" w:cs="Arial"/>
          <w:bCs/>
          <w:iCs/>
          <w:lang w:eastAsia="zh-CN"/>
        </w:rPr>
        <w:t>ołączyć stosowne pełnomocnictwo</w:t>
      </w:r>
      <w:r w:rsidRPr="00D87499">
        <w:rPr>
          <w:rFonts w:ascii="Arial" w:hAnsi="Arial" w:cs="Arial"/>
          <w:bCs/>
          <w:iCs/>
          <w:lang w:eastAsia="zh-CN"/>
        </w:rPr>
        <w:t>.</w:t>
      </w:r>
    </w:p>
    <w:p w:rsidR="003E19AC" w:rsidRPr="00D87499" w:rsidRDefault="00B23F3D" w:rsidP="00B23F3D">
      <w:pPr>
        <w:numPr>
          <w:ilvl w:val="0"/>
          <w:numId w:val="8"/>
        </w:numPr>
        <w:tabs>
          <w:tab w:val="left" w:pos="284"/>
        </w:tabs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87499">
        <w:rPr>
          <w:rFonts w:ascii="Arial" w:hAnsi="Arial" w:cs="Arial"/>
          <w:bCs/>
          <w:iCs/>
          <w:lang w:eastAsia="zh-CN"/>
        </w:rPr>
        <w:t xml:space="preserve">   </w:t>
      </w:r>
      <w:r w:rsidR="00DC7565" w:rsidRPr="00D87499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D87499">
        <w:rPr>
          <w:rFonts w:ascii="Arial" w:hAnsi="Arial" w:cs="Arial"/>
          <w:bCs/>
          <w:iCs/>
          <w:lang w:eastAsia="zh-CN"/>
        </w:rPr>
        <w:t>sane</w:t>
      </w:r>
      <w:r w:rsidR="003E19AC" w:rsidRPr="00D87499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D87499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="00DC7565" w:rsidRPr="00D87499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="00DC7565" w:rsidRPr="00D87499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="00DC7565" w:rsidRPr="00D87499">
        <w:rPr>
          <w:rFonts w:ascii="Arial" w:hAnsi="Arial" w:cs="Arial"/>
          <w:bCs/>
          <w:iCs/>
          <w:lang w:eastAsia="zh-CN"/>
        </w:rPr>
        <w:t>.</w:t>
      </w:r>
    </w:p>
    <w:p w:rsidR="00744550" w:rsidRPr="00D87499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color w:val="FF0000"/>
          <w:lang w:eastAsia="zh-CN"/>
        </w:rPr>
      </w:pPr>
    </w:p>
    <w:p w:rsidR="0048028D" w:rsidRPr="00D87499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87499">
        <w:rPr>
          <w:rFonts w:ascii="Arial" w:hAnsi="Arial" w:cs="Arial"/>
          <w:b/>
          <w:shd w:val="clear" w:color="auto" w:fill="FFFFFF"/>
        </w:rPr>
        <w:t xml:space="preserve">Sposób komunikowania się Zamawiającego z Wykonawcami </w:t>
      </w:r>
    </w:p>
    <w:p w:rsidR="00DC7565" w:rsidRPr="00D87499" w:rsidRDefault="00DC7565" w:rsidP="00715163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</w:rPr>
      </w:pPr>
      <w:r w:rsidRPr="00D87499"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 w:rsidRPr="00DA6501">
        <w:rPr>
          <w:rFonts w:ascii="Arial" w:hAnsi="Arial" w:cs="Arial"/>
          <w:b/>
          <w:sz w:val="20"/>
        </w:rPr>
        <w:t>„</w:t>
      </w:r>
      <w:r w:rsidRPr="00D87499">
        <w:rPr>
          <w:rFonts w:ascii="Arial" w:hAnsi="Arial" w:cs="Arial"/>
          <w:b/>
          <w:sz w:val="20"/>
        </w:rPr>
        <w:t xml:space="preserve">Zapytanie ofertowe na </w:t>
      </w:r>
      <w:r w:rsidR="00D87499" w:rsidRPr="00D87499">
        <w:rPr>
          <w:rFonts w:ascii="Arial" w:hAnsi="Arial" w:cs="Arial"/>
          <w:b/>
          <w:sz w:val="20"/>
        </w:rPr>
        <w:t>usługę</w:t>
      </w:r>
      <w:r w:rsidR="008849B0" w:rsidRPr="00FD4D01">
        <w:rPr>
          <w:rFonts w:ascii="Arial" w:hAnsi="Arial" w:cs="Arial"/>
          <w:sz w:val="20"/>
          <w:szCs w:val="20"/>
        </w:rPr>
        <w:t xml:space="preserve"> </w:t>
      </w:r>
      <w:r w:rsidR="008849B0" w:rsidRPr="008849B0">
        <w:rPr>
          <w:rFonts w:ascii="Arial" w:hAnsi="Arial" w:cs="Arial"/>
          <w:b/>
          <w:sz w:val="20"/>
          <w:szCs w:val="20"/>
        </w:rPr>
        <w:t xml:space="preserve">opracowania metod kompresji modeli konwersacyjnych w projekcie CAIAC </w:t>
      </w:r>
      <w:proofErr w:type="spellStart"/>
      <w:r w:rsidR="008849B0" w:rsidRPr="008849B0">
        <w:rPr>
          <w:rFonts w:ascii="Arial" w:hAnsi="Arial" w:cs="Arial"/>
          <w:b/>
          <w:sz w:val="20"/>
          <w:szCs w:val="20"/>
        </w:rPr>
        <w:t>Conversational</w:t>
      </w:r>
      <w:proofErr w:type="spellEnd"/>
      <w:r w:rsidR="008849B0" w:rsidRPr="008849B0">
        <w:rPr>
          <w:rFonts w:ascii="Arial" w:hAnsi="Arial" w:cs="Arial"/>
          <w:b/>
          <w:sz w:val="20"/>
          <w:szCs w:val="20"/>
        </w:rPr>
        <w:t xml:space="preserve"> A</w:t>
      </w:r>
      <w:r w:rsidR="00DA6501">
        <w:rPr>
          <w:rFonts w:ascii="Arial" w:hAnsi="Arial" w:cs="Arial"/>
          <w:b/>
          <w:sz w:val="20"/>
          <w:szCs w:val="20"/>
        </w:rPr>
        <w:t>l</w:t>
      </w:r>
      <w:r w:rsidR="008849B0" w:rsidRPr="008849B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8849B0" w:rsidRPr="008849B0">
        <w:rPr>
          <w:rFonts w:ascii="Arial" w:hAnsi="Arial" w:cs="Arial"/>
          <w:b/>
          <w:sz w:val="20"/>
          <w:szCs w:val="20"/>
        </w:rPr>
        <w:t>Augmentation</w:t>
      </w:r>
      <w:proofErr w:type="spellEnd"/>
      <w:r w:rsidR="008849B0" w:rsidRPr="008849B0">
        <w:rPr>
          <w:rFonts w:ascii="Arial" w:hAnsi="Arial" w:cs="Arial"/>
          <w:b/>
          <w:sz w:val="20"/>
          <w:szCs w:val="20"/>
        </w:rPr>
        <w:t xml:space="preserve"> and </w:t>
      </w:r>
      <w:proofErr w:type="spellStart"/>
      <w:r w:rsidR="008849B0" w:rsidRPr="008849B0">
        <w:rPr>
          <w:rFonts w:ascii="Arial" w:hAnsi="Arial" w:cs="Arial"/>
          <w:b/>
          <w:sz w:val="20"/>
          <w:szCs w:val="20"/>
        </w:rPr>
        <w:t>Compression</w:t>
      </w:r>
      <w:proofErr w:type="spellEnd"/>
      <w:r w:rsidRPr="008849B0">
        <w:rPr>
          <w:rFonts w:ascii="Arial" w:hAnsi="Arial" w:cs="Arial"/>
          <w:b/>
          <w:sz w:val="20"/>
        </w:rPr>
        <w:t>.</w:t>
      </w:r>
      <w:r w:rsidRPr="00D87499">
        <w:rPr>
          <w:rFonts w:ascii="Arial" w:hAnsi="Arial" w:cs="Arial"/>
          <w:b/>
          <w:sz w:val="20"/>
        </w:rPr>
        <w:t xml:space="preserve"> Znak sprawy: ZP/</w:t>
      </w:r>
      <w:r w:rsidR="008849B0">
        <w:rPr>
          <w:rFonts w:ascii="Arial" w:hAnsi="Arial" w:cs="Arial"/>
          <w:b/>
          <w:sz w:val="20"/>
        </w:rPr>
        <w:t>530</w:t>
      </w:r>
      <w:r w:rsidR="00D87499" w:rsidRPr="00D87499">
        <w:rPr>
          <w:rFonts w:ascii="Arial" w:hAnsi="Arial" w:cs="Arial"/>
          <w:b/>
          <w:sz w:val="20"/>
        </w:rPr>
        <w:t>/U</w:t>
      </w:r>
      <w:r w:rsidRPr="00D87499">
        <w:rPr>
          <w:rFonts w:ascii="Arial" w:hAnsi="Arial" w:cs="Arial"/>
          <w:b/>
          <w:sz w:val="20"/>
        </w:rPr>
        <w:t>/2</w:t>
      </w:r>
      <w:r w:rsidR="00715163" w:rsidRPr="00D87499">
        <w:rPr>
          <w:rFonts w:ascii="Arial" w:hAnsi="Arial" w:cs="Arial"/>
          <w:b/>
          <w:sz w:val="20"/>
        </w:rPr>
        <w:t>2</w:t>
      </w:r>
      <w:r w:rsidRPr="00D87499">
        <w:rPr>
          <w:rFonts w:ascii="Arial" w:hAnsi="Arial" w:cs="Arial"/>
          <w:b/>
          <w:sz w:val="20"/>
        </w:rPr>
        <w:t xml:space="preserve">”. </w:t>
      </w:r>
    </w:p>
    <w:p w:rsidR="00473331" w:rsidRPr="00D87499" w:rsidRDefault="00473331" w:rsidP="00715163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D87499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D87499">
        <w:rPr>
          <w:rFonts w:ascii="Arial" w:hAnsi="Arial" w:cs="Arial"/>
          <w:sz w:val="20"/>
          <w:szCs w:val="20"/>
        </w:rPr>
        <w:t xml:space="preserve">w </w:t>
      </w:r>
      <w:r w:rsidR="004C732F" w:rsidRPr="00D87499">
        <w:rPr>
          <w:rFonts w:ascii="Arial" w:hAnsi="Arial" w:cs="Arial"/>
          <w:b/>
          <w:sz w:val="20"/>
          <w:szCs w:val="20"/>
        </w:rPr>
        <w:t xml:space="preserve">kwestiach merytorycznych </w:t>
      </w:r>
      <w:r w:rsidRPr="00D87499">
        <w:rPr>
          <w:rFonts w:ascii="Arial" w:hAnsi="Arial" w:cs="Arial"/>
          <w:b/>
          <w:sz w:val="20"/>
          <w:szCs w:val="20"/>
        </w:rPr>
        <w:t xml:space="preserve">jest </w:t>
      </w:r>
      <w:proofErr w:type="spellStart"/>
      <w:r w:rsidR="008849B0">
        <w:rPr>
          <w:rFonts w:ascii="Arial" w:hAnsi="Arial" w:cs="Arial"/>
          <w:b/>
          <w:sz w:val="20"/>
          <w:szCs w:val="20"/>
          <w:lang w:val="de-DE"/>
        </w:rPr>
        <w:t>dr</w:t>
      </w:r>
      <w:proofErr w:type="spellEnd"/>
      <w:r w:rsidR="008849B0">
        <w:rPr>
          <w:rFonts w:ascii="Arial" w:hAnsi="Arial" w:cs="Arial"/>
          <w:b/>
          <w:sz w:val="20"/>
          <w:szCs w:val="20"/>
          <w:lang w:val="de-DE"/>
        </w:rPr>
        <w:t xml:space="preserve"> Marek </w:t>
      </w:r>
      <w:proofErr w:type="spellStart"/>
      <w:r w:rsidR="008849B0">
        <w:rPr>
          <w:rFonts w:ascii="Arial" w:hAnsi="Arial" w:cs="Arial"/>
          <w:b/>
          <w:sz w:val="20"/>
          <w:szCs w:val="20"/>
          <w:lang w:val="de-DE"/>
        </w:rPr>
        <w:t>Kubiś</w:t>
      </w:r>
      <w:proofErr w:type="spellEnd"/>
      <w:r w:rsidRPr="00D87499">
        <w:rPr>
          <w:rFonts w:ascii="Arial" w:hAnsi="Arial" w:cs="Arial"/>
          <w:b/>
          <w:sz w:val="20"/>
          <w:szCs w:val="20"/>
          <w:lang w:val="de-DE"/>
        </w:rPr>
        <w:t xml:space="preserve">, </w:t>
      </w:r>
      <w:r w:rsidR="00715163" w:rsidRPr="00D87499">
        <w:rPr>
          <w:rFonts w:ascii="Arial" w:hAnsi="Arial" w:cs="Arial"/>
          <w:sz w:val="20"/>
          <w:szCs w:val="20"/>
          <w:lang w:val="de-DE"/>
        </w:rPr>
        <w:t xml:space="preserve">email: </w:t>
      </w:r>
      <w:r w:rsidRPr="00D87499">
        <w:rPr>
          <w:rFonts w:ascii="Arial" w:hAnsi="Arial" w:cs="Arial"/>
          <w:sz w:val="20"/>
          <w:szCs w:val="20"/>
          <w:lang w:val="de-DE"/>
        </w:rPr>
        <w:t xml:space="preserve"> </w:t>
      </w:r>
      <w:r w:rsidR="008849B0">
        <w:rPr>
          <w:rFonts w:ascii="Arial" w:hAnsi="Arial" w:cs="Arial"/>
          <w:b/>
          <w:sz w:val="20"/>
          <w:szCs w:val="20"/>
          <w:lang w:val="de-DE"/>
        </w:rPr>
        <w:t>mkubis</w:t>
      </w:r>
      <w:r w:rsidR="00D87499" w:rsidRPr="00D87499">
        <w:rPr>
          <w:rFonts w:ascii="Arial" w:hAnsi="Arial" w:cs="Arial"/>
          <w:b/>
          <w:sz w:val="20"/>
          <w:szCs w:val="20"/>
          <w:lang w:val="de-DE"/>
        </w:rPr>
        <w:t>@amu.edu.pl</w:t>
      </w:r>
    </w:p>
    <w:p w:rsidR="00744550" w:rsidRPr="00D87499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:rsidR="0048028D" w:rsidRPr="00D87499" w:rsidRDefault="0048028D" w:rsidP="00715163">
      <w:pPr>
        <w:pStyle w:val="Nagwek2"/>
      </w:pPr>
      <w:r w:rsidRPr="00D87499">
        <w:t xml:space="preserve">Miejsce oraz termin składania </w:t>
      </w:r>
    </w:p>
    <w:p w:rsidR="00CB3C97" w:rsidRPr="00D87499" w:rsidRDefault="0048028D" w:rsidP="008C5AC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87499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D87499">
        <w:rPr>
          <w:rFonts w:ascii="Arial" w:hAnsi="Arial" w:cs="Arial"/>
          <w:sz w:val="20"/>
          <w:szCs w:val="20"/>
        </w:rPr>
        <w:t>w formie</w:t>
      </w:r>
      <w:r w:rsidR="008C4CEB" w:rsidRPr="00D87499">
        <w:rPr>
          <w:rFonts w:ascii="Arial" w:hAnsi="Arial" w:cs="Arial"/>
          <w:sz w:val="20"/>
          <w:szCs w:val="20"/>
        </w:rPr>
        <w:t xml:space="preserve"> elektronicznej </w:t>
      </w:r>
      <w:r w:rsidRPr="00D87499">
        <w:rPr>
          <w:rFonts w:ascii="Arial" w:hAnsi="Arial" w:cs="Arial"/>
          <w:sz w:val="20"/>
          <w:szCs w:val="20"/>
        </w:rPr>
        <w:t xml:space="preserve">na adres </w:t>
      </w:r>
      <w:hyperlink r:id="rId9" w:history="1">
        <w:r w:rsidR="008849B0" w:rsidRPr="00FF5ACC">
          <w:rPr>
            <w:rStyle w:val="Hipercze"/>
            <w:rFonts w:ascii="Arial" w:hAnsi="Arial" w:cs="Arial"/>
            <w:b/>
            <w:sz w:val="20"/>
            <w:szCs w:val="20"/>
            <w:lang w:val="de-DE"/>
          </w:rPr>
          <w:t>mkubis@amu.edu.pl</w:t>
        </w:r>
      </w:hyperlink>
      <w:r w:rsidR="00DF640A" w:rsidRPr="00D87499">
        <w:rPr>
          <w:rFonts w:ascii="Arial" w:hAnsi="Arial" w:cs="Arial"/>
          <w:b/>
          <w:sz w:val="20"/>
          <w:szCs w:val="20"/>
        </w:rPr>
        <w:t xml:space="preserve"> </w:t>
      </w:r>
      <w:r w:rsidR="00636F95" w:rsidRPr="00D87499">
        <w:rPr>
          <w:rFonts w:ascii="Arial" w:hAnsi="Arial" w:cs="Arial"/>
          <w:sz w:val="20"/>
          <w:szCs w:val="20"/>
        </w:rPr>
        <w:t>do dnia</w:t>
      </w:r>
      <w:r w:rsidR="00B860A3">
        <w:rPr>
          <w:rFonts w:ascii="Arial" w:hAnsi="Arial" w:cs="Arial"/>
          <w:sz w:val="20"/>
          <w:szCs w:val="20"/>
        </w:rPr>
        <w:t xml:space="preserve"> </w:t>
      </w:r>
      <w:r w:rsidR="00B808CD">
        <w:rPr>
          <w:rFonts w:ascii="Arial" w:hAnsi="Arial" w:cs="Arial"/>
          <w:b/>
          <w:sz w:val="20"/>
          <w:szCs w:val="20"/>
        </w:rPr>
        <w:t>17.05.</w:t>
      </w:r>
      <w:bookmarkStart w:id="0" w:name="_GoBack"/>
      <w:bookmarkEnd w:id="0"/>
      <w:r w:rsidR="001D7846" w:rsidRPr="00D87499">
        <w:rPr>
          <w:rFonts w:ascii="Arial" w:hAnsi="Arial" w:cs="Arial"/>
          <w:b/>
          <w:sz w:val="20"/>
          <w:szCs w:val="20"/>
        </w:rPr>
        <w:t>202</w:t>
      </w:r>
      <w:r w:rsidR="00715163" w:rsidRPr="00D87499">
        <w:rPr>
          <w:rFonts w:ascii="Arial" w:hAnsi="Arial" w:cs="Arial"/>
          <w:b/>
          <w:sz w:val="20"/>
          <w:szCs w:val="20"/>
        </w:rPr>
        <w:t>2 r.</w:t>
      </w:r>
      <w:r w:rsidR="00636F95" w:rsidRPr="00D87499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D87499">
        <w:rPr>
          <w:rFonts w:ascii="Arial" w:hAnsi="Arial" w:cs="Arial"/>
          <w:b/>
          <w:sz w:val="20"/>
          <w:szCs w:val="20"/>
        </w:rPr>
        <w:t>1</w:t>
      </w:r>
      <w:r w:rsidRPr="00D87499">
        <w:rPr>
          <w:rFonts w:ascii="Arial" w:hAnsi="Arial" w:cs="Arial"/>
          <w:b/>
          <w:sz w:val="20"/>
          <w:szCs w:val="20"/>
        </w:rPr>
        <w:t>2</w:t>
      </w:r>
      <w:r w:rsidR="001D7846" w:rsidRPr="00D87499">
        <w:rPr>
          <w:rFonts w:ascii="Arial" w:hAnsi="Arial" w:cs="Arial"/>
          <w:b/>
          <w:sz w:val="20"/>
          <w:szCs w:val="20"/>
        </w:rPr>
        <w:t>:00</w:t>
      </w:r>
      <w:r w:rsidR="00636F95" w:rsidRPr="00D87499">
        <w:rPr>
          <w:rFonts w:ascii="Arial" w:hAnsi="Arial" w:cs="Arial"/>
          <w:b/>
          <w:sz w:val="20"/>
          <w:szCs w:val="20"/>
        </w:rPr>
        <w:t>.</w:t>
      </w:r>
      <w:r w:rsidR="00884CBB" w:rsidRPr="00D87499">
        <w:t xml:space="preserve"> </w:t>
      </w:r>
      <w:r w:rsidR="00884CBB" w:rsidRPr="00D87499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884CBB" w:rsidRPr="00D87499">
        <w:rPr>
          <w:rFonts w:ascii="Arial" w:hAnsi="Arial" w:cs="Arial"/>
          <w:sz w:val="18"/>
        </w:rPr>
        <w:br/>
      </w:r>
      <w:r w:rsidR="00884CBB" w:rsidRPr="00D87499">
        <w:rPr>
          <w:rStyle w:val="fontstyle01"/>
          <w:rFonts w:ascii="Arial" w:hAnsi="Arial" w:cs="Arial"/>
          <w:color w:val="auto"/>
          <w:sz w:val="20"/>
        </w:rPr>
        <w:t>Zamawiającego.</w:t>
      </w:r>
    </w:p>
    <w:p w:rsidR="00636F95" w:rsidRPr="00D87499" w:rsidRDefault="00820148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D87499">
        <w:rPr>
          <w:rFonts w:ascii="Arial" w:hAnsi="Arial" w:cs="Arial"/>
        </w:rPr>
        <w:t>Odpowiedzialność za prawidłowe przesłanie oferty leży po stronie Wykonawcy.</w:t>
      </w:r>
    </w:p>
    <w:p w:rsidR="00DC7565" w:rsidRPr="00D87499" w:rsidRDefault="00884CBB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D87499">
        <w:rPr>
          <w:rFonts w:ascii="Arial" w:hAnsi="Arial" w:cs="Arial"/>
        </w:rPr>
        <w:t>Oferty złożone po terminie nie będą rozpatrywane.</w:t>
      </w:r>
    </w:p>
    <w:p w:rsidR="00744550" w:rsidRPr="00A547CC" w:rsidRDefault="00744550" w:rsidP="00744550">
      <w:pPr>
        <w:ind w:left="284"/>
        <w:jc w:val="both"/>
        <w:rPr>
          <w:rFonts w:ascii="Arial" w:hAnsi="Arial" w:cs="Arial"/>
          <w:highlight w:val="yellow"/>
        </w:rPr>
      </w:pPr>
    </w:p>
    <w:p w:rsidR="00DC7565" w:rsidRPr="001F4E8F" w:rsidRDefault="00716EEA" w:rsidP="008C5ACC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0"/>
        </w:rPr>
      </w:pPr>
      <w:r w:rsidRPr="001F4E8F">
        <w:rPr>
          <w:rStyle w:val="normaltextrun"/>
          <w:rFonts w:ascii="Arial" w:hAnsi="Arial" w:cs="Arial"/>
          <w:b/>
          <w:bCs/>
          <w:sz w:val="22"/>
          <w:szCs w:val="20"/>
          <w:shd w:val="clear" w:color="auto" w:fill="C0C0C0"/>
        </w:rPr>
        <w:t xml:space="preserve">Opis </w:t>
      </w:r>
      <w:r w:rsidR="00DC7565" w:rsidRPr="001F4E8F">
        <w:rPr>
          <w:rStyle w:val="normaltextrun"/>
          <w:rFonts w:ascii="Arial" w:hAnsi="Arial" w:cs="Arial"/>
          <w:b/>
          <w:bCs/>
          <w:sz w:val="22"/>
          <w:szCs w:val="20"/>
          <w:shd w:val="clear" w:color="auto" w:fill="C0C0C0"/>
        </w:rPr>
        <w:t>sposobu obliczenia ceny:</w:t>
      </w:r>
      <w:r w:rsidR="00DC7565" w:rsidRPr="001F4E8F">
        <w:rPr>
          <w:rStyle w:val="eop"/>
          <w:rFonts w:ascii="Arial" w:hAnsi="Arial" w:cs="Arial"/>
          <w:b/>
          <w:bCs/>
          <w:sz w:val="22"/>
          <w:szCs w:val="20"/>
        </w:rPr>
        <w:t> </w:t>
      </w:r>
    </w:p>
    <w:p w:rsidR="00690353" w:rsidRPr="001F4E8F" w:rsidRDefault="00690353" w:rsidP="008C5ACC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b/>
        </w:rPr>
      </w:pPr>
      <w:r w:rsidRPr="001F4E8F">
        <w:rPr>
          <w:rFonts w:ascii="Arial" w:hAnsi="Arial" w:cs="Arial"/>
        </w:rPr>
        <w:t xml:space="preserve">Wykonawca wylicza cenę oferty zgodnie z formularzem cenowym, który stanowi załącznik nr 2 do </w:t>
      </w:r>
      <w:r w:rsidR="00837320" w:rsidRPr="001F4E8F">
        <w:rPr>
          <w:rFonts w:ascii="Arial" w:hAnsi="Arial" w:cs="Arial"/>
        </w:rPr>
        <w:t>zapytania ofertowego</w:t>
      </w:r>
      <w:r w:rsidR="00117F35">
        <w:rPr>
          <w:rFonts w:ascii="Arial" w:hAnsi="Arial" w:cs="Arial"/>
        </w:rPr>
        <w:t>.</w:t>
      </w:r>
      <w:r w:rsidR="00E838D5" w:rsidRPr="001F4E8F">
        <w:rPr>
          <w:rFonts w:ascii="Arial" w:hAnsi="Arial" w:cs="Arial"/>
          <w:color w:val="FF0000"/>
        </w:rPr>
        <w:t xml:space="preserve"> </w:t>
      </w:r>
    </w:p>
    <w:p w:rsidR="00690353" w:rsidRPr="001F4E8F" w:rsidRDefault="00690353" w:rsidP="008C5ACC">
      <w:pPr>
        <w:numPr>
          <w:ilvl w:val="0"/>
          <w:numId w:val="5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</w:rPr>
      </w:pPr>
      <w:r w:rsidRPr="001F4E8F">
        <w:rPr>
          <w:rFonts w:ascii="Arial" w:hAnsi="Arial" w:cs="Arial"/>
        </w:rPr>
        <w:t>Ceny jednostkowe muszą być wyższe od zera.</w:t>
      </w:r>
    </w:p>
    <w:p w:rsidR="00690353" w:rsidRPr="001F4E8F" w:rsidRDefault="00690353" w:rsidP="008C5ACC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1F4E8F">
        <w:rPr>
          <w:rFonts w:ascii="Arial" w:hAnsi="Arial" w:cs="Arial"/>
        </w:rPr>
        <w:t>Wykonawca jest zobowiązany do podania cen na wszystkie wymienione elementy przedmiotu zamówienia objęte dostawą</w:t>
      </w:r>
      <w:r w:rsidRPr="001F4E8F">
        <w:rPr>
          <w:rFonts w:ascii="Arial" w:hAnsi="Arial" w:cs="Arial"/>
          <w:b/>
        </w:rPr>
        <w:t xml:space="preserve"> </w:t>
      </w:r>
      <w:r w:rsidRPr="001F4E8F">
        <w:rPr>
          <w:rFonts w:ascii="Arial" w:hAnsi="Arial" w:cs="Arial"/>
        </w:rPr>
        <w:t xml:space="preserve">i wycenić wszystkie pozycje formularza cenowego.  Brak ceny choćby na jeden element przedmiotu  zamówienia spowoduje odrzucenie oferty. </w:t>
      </w:r>
    </w:p>
    <w:p w:rsidR="00DC7565" w:rsidRPr="001F4E8F" w:rsidRDefault="00473331" w:rsidP="008C5ACC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1F4E8F">
        <w:rPr>
          <w:rStyle w:val="normaltextrun"/>
          <w:rFonts w:ascii="Arial" w:hAnsi="Arial" w:cs="Arial"/>
          <w:sz w:val="20"/>
          <w:szCs w:val="20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1F4E8F">
        <w:rPr>
          <w:rStyle w:val="normaltextrun"/>
          <w:rFonts w:ascii="Arial" w:hAnsi="Arial" w:cs="Arial"/>
          <w:sz w:val="20"/>
          <w:szCs w:val="20"/>
        </w:rPr>
        <w:t>zapytaniem ofertowym,</w:t>
      </w:r>
      <w:r w:rsidRPr="001F4E8F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Pr="001F4E8F">
        <w:rPr>
          <w:rStyle w:val="normaltextrun"/>
          <w:rFonts w:ascii="Arial" w:hAnsi="Arial" w:cs="Arial"/>
          <w:sz w:val="20"/>
          <w:szCs w:val="20"/>
        </w:rPr>
        <w:lastRenderedPageBreak/>
        <w:t>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1F4E8F">
        <w:rPr>
          <w:rStyle w:val="eop"/>
          <w:rFonts w:ascii="Arial" w:hAnsi="Arial" w:cs="Arial"/>
          <w:sz w:val="20"/>
          <w:szCs w:val="20"/>
        </w:rPr>
        <w:t> </w:t>
      </w:r>
    </w:p>
    <w:p w:rsidR="00744550" w:rsidRPr="001F4E8F" w:rsidRDefault="00744550" w:rsidP="00744550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7EAA" w:rsidRPr="001F4E8F" w:rsidRDefault="00547EAA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1F4E8F">
        <w:rPr>
          <w:rFonts w:ascii="Arial" w:hAnsi="Arial" w:cs="Arial"/>
          <w:b/>
        </w:rPr>
        <w:t xml:space="preserve">Kryteria </w:t>
      </w:r>
      <w:r w:rsidR="008C4CEB" w:rsidRPr="001F4E8F">
        <w:rPr>
          <w:rFonts w:ascii="Arial" w:hAnsi="Arial" w:cs="Arial"/>
          <w:b/>
        </w:rPr>
        <w:t>oceny ofert</w:t>
      </w:r>
      <w:r w:rsidRPr="001F4E8F">
        <w:rPr>
          <w:rFonts w:ascii="Arial" w:hAnsi="Arial" w:cs="Arial"/>
          <w:b/>
        </w:rPr>
        <w:t xml:space="preserve">: </w:t>
      </w:r>
    </w:p>
    <w:p w:rsidR="00473331" w:rsidRDefault="009F7FCC" w:rsidP="00744550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0"/>
          <w:szCs w:val="22"/>
        </w:rPr>
      </w:pPr>
      <w:r w:rsidRPr="001F4E8F">
        <w:rPr>
          <w:rStyle w:val="normaltextrun"/>
          <w:rFonts w:ascii="Arial" w:hAnsi="Arial" w:cs="Arial"/>
          <w:sz w:val="20"/>
          <w:szCs w:val="22"/>
        </w:rPr>
        <w:t>Zamawiający będzie oceniał oferty według następujących kryteriów:</w:t>
      </w:r>
      <w:r w:rsidRPr="001F4E8F">
        <w:rPr>
          <w:rStyle w:val="eop"/>
          <w:rFonts w:ascii="Arial" w:hAnsi="Arial" w:cs="Arial"/>
          <w:sz w:val="20"/>
          <w:szCs w:val="22"/>
        </w:rPr>
        <w:t> </w:t>
      </w:r>
    </w:p>
    <w:p w:rsidR="00DA6501" w:rsidRPr="00DA6501" w:rsidRDefault="00DA6501" w:rsidP="00DA6501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0"/>
          <w:szCs w:val="22"/>
        </w:rPr>
      </w:pPr>
    </w:p>
    <w:tbl>
      <w:tblPr>
        <w:tblW w:w="8270" w:type="dxa"/>
        <w:tblInd w:w="5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032"/>
        <w:gridCol w:w="5316"/>
        <w:gridCol w:w="1922"/>
      </w:tblGrid>
      <w:tr w:rsidR="00DA6501" w:rsidRPr="00DA6501" w:rsidTr="00DA6501">
        <w:tc>
          <w:tcPr>
            <w:tcW w:w="1032" w:type="dxa"/>
            <w:shd w:val="clear" w:color="auto" w:fill="E7E6E6" w:themeFill="background2"/>
            <w:vAlign w:val="center"/>
          </w:tcPr>
          <w:p w:rsidR="00DA6501" w:rsidRPr="00DA6501" w:rsidRDefault="00DA6501" w:rsidP="004476D1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DA6501">
              <w:rPr>
                <w:rFonts w:ascii="Arial" w:hAnsi="Arial" w:cs="Arial"/>
                <w:b/>
              </w:rPr>
              <w:t xml:space="preserve">   Nr:</w:t>
            </w:r>
          </w:p>
        </w:tc>
        <w:tc>
          <w:tcPr>
            <w:tcW w:w="5316" w:type="dxa"/>
            <w:shd w:val="clear" w:color="auto" w:fill="E7E6E6" w:themeFill="background2"/>
            <w:vAlign w:val="center"/>
          </w:tcPr>
          <w:p w:rsidR="00DA6501" w:rsidRPr="00DA6501" w:rsidRDefault="00DA6501" w:rsidP="004476D1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DA6501">
              <w:rPr>
                <w:rFonts w:ascii="Arial" w:hAnsi="Arial" w:cs="Arial"/>
                <w:b/>
              </w:rPr>
              <w:t>Nazwa kryterium</w:t>
            </w:r>
          </w:p>
        </w:tc>
        <w:tc>
          <w:tcPr>
            <w:tcW w:w="1922" w:type="dxa"/>
            <w:shd w:val="clear" w:color="auto" w:fill="E7E6E6" w:themeFill="background2"/>
            <w:vAlign w:val="center"/>
          </w:tcPr>
          <w:p w:rsidR="00DA6501" w:rsidRPr="00DA6501" w:rsidRDefault="00DA6501" w:rsidP="004476D1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DA6501">
              <w:rPr>
                <w:rFonts w:ascii="Arial" w:hAnsi="Arial" w:cs="Arial"/>
                <w:b/>
              </w:rPr>
              <w:t>Waga:</w:t>
            </w:r>
          </w:p>
        </w:tc>
      </w:tr>
      <w:tr w:rsidR="00DA6501" w:rsidRPr="00DA6501" w:rsidTr="00DA6501">
        <w:tc>
          <w:tcPr>
            <w:tcW w:w="1032" w:type="dxa"/>
            <w:shd w:val="clear" w:color="auto" w:fill="auto"/>
          </w:tcPr>
          <w:p w:rsidR="00DA6501" w:rsidRPr="00DA6501" w:rsidRDefault="00DA6501" w:rsidP="00DA6501">
            <w:pPr>
              <w:numPr>
                <w:ilvl w:val="0"/>
                <w:numId w:val="25"/>
              </w:numPr>
              <w:shd w:val="clear" w:color="auto" w:fill="FFFFFF" w:themeFill="background1"/>
              <w:suppressAutoHyphens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5316" w:type="dxa"/>
            <w:shd w:val="clear" w:color="auto" w:fill="auto"/>
          </w:tcPr>
          <w:p w:rsidR="00DA6501" w:rsidRPr="00DA6501" w:rsidRDefault="00DA6501" w:rsidP="004476D1">
            <w:pPr>
              <w:shd w:val="clear" w:color="auto" w:fill="FFFFFF" w:themeFill="background1"/>
              <w:rPr>
                <w:rFonts w:ascii="Arial" w:eastAsia="Arial" w:hAnsi="Arial" w:cs="Arial"/>
              </w:rPr>
            </w:pPr>
            <w:r w:rsidRPr="00DA6501">
              <w:rPr>
                <w:rFonts w:ascii="Arial" w:hAnsi="Arial" w:cs="Arial"/>
              </w:rPr>
              <w:t>Cena brutto oferty (C)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DA6501" w:rsidRPr="00DA6501" w:rsidRDefault="00DA6501" w:rsidP="004476D1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DA6501">
              <w:rPr>
                <w:rFonts w:ascii="Arial" w:hAnsi="Arial" w:cs="Arial"/>
              </w:rPr>
              <w:t>60%</w:t>
            </w:r>
          </w:p>
        </w:tc>
      </w:tr>
      <w:tr w:rsidR="00DA6501" w:rsidRPr="00DA6501" w:rsidTr="00DA6501">
        <w:trPr>
          <w:trHeight w:val="70"/>
        </w:trPr>
        <w:tc>
          <w:tcPr>
            <w:tcW w:w="1032" w:type="dxa"/>
            <w:shd w:val="clear" w:color="auto" w:fill="auto"/>
          </w:tcPr>
          <w:p w:rsidR="00DA6501" w:rsidRPr="00DA6501" w:rsidRDefault="00DA6501" w:rsidP="00DA6501">
            <w:pPr>
              <w:numPr>
                <w:ilvl w:val="0"/>
                <w:numId w:val="25"/>
              </w:numPr>
              <w:shd w:val="clear" w:color="auto" w:fill="FFFFFF" w:themeFill="background1"/>
              <w:suppressAutoHyphens/>
              <w:snapToGrid w:val="0"/>
              <w:rPr>
                <w:rFonts w:ascii="Arial" w:hAnsi="Arial" w:cs="Arial"/>
              </w:rPr>
            </w:pPr>
          </w:p>
        </w:tc>
        <w:tc>
          <w:tcPr>
            <w:tcW w:w="5316" w:type="dxa"/>
            <w:shd w:val="clear" w:color="auto" w:fill="auto"/>
          </w:tcPr>
          <w:p w:rsidR="00DA6501" w:rsidRPr="00DA6501" w:rsidRDefault="00DA6501" w:rsidP="004476D1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DA6501">
              <w:rPr>
                <w:rFonts w:ascii="Arial" w:hAnsi="Arial" w:cs="Arial"/>
              </w:rPr>
              <w:t>Stopień kompresji (K)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DA6501" w:rsidRPr="00DA6501" w:rsidRDefault="00DA6501" w:rsidP="004476D1">
            <w:pPr>
              <w:shd w:val="clear" w:color="auto" w:fill="FFFFFF" w:themeFill="background1"/>
              <w:jc w:val="center"/>
              <w:rPr>
                <w:rFonts w:ascii="Arial" w:eastAsia="Arial" w:hAnsi="Arial" w:cs="Arial"/>
              </w:rPr>
            </w:pPr>
            <w:r w:rsidRPr="00DA6501">
              <w:rPr>
                <w:rFonts w:ascii="Arial" w:eastAsia="Arial" w:hAnsi="Arial" w:cs="Arial"/>
              </w:rPr>
              <w:t>20%</w:t>
            </w:r>
          </w:p>
        </w:tc>
      </w:tr>
      <w:tr w:rsidR="00DA6501" w:rsidRPr="00DA6501" w:rsidTr="00DA6501">
        <w:trPr>
          <w:trHeight w:val="70"/>
        </w:trPr>
        <w:tc>
          <w:tcPr>
            <w:tcW w:w="1032" w:type="dxa"/>
            <w:shd w:val="clear" w:color="auto" w:fill="auto"/>
          </w:tcPr>
          <w:p w:rsidR="00DA6501" w:rsidRPr="00DA6501" w:rsidRDefault="00DA6501" w:rsidP="00DA6501">
            <w:pPr>
              <w:numPr>
                <w:ilvl w:val="0"/>
                <w:numId w:val="25"/>
              </w:numPr>
              <w:shd w:val="clear" w:color="auto" w:fill="FFFFFF" w:themeFill="background1"/>
              <w:suppressAutoHyphens/>
              <w:snapToGrid w:val="0"/>
              <w:rPr>
                <w:rFonts w:ascii="Arial" w:hAnsi="Arial" w:cs="Arial"/>
              </w:rPr>
            </w:pPr>
          </w:p>
        </w:tc>
        <w:tc>
          <w:tcPr>
            <w:tcW w:w="5316" w:type="dxa"/>
            <w:shd w:val="clear" w:color="auto" w:fill="auto"/>
          </w:tcPr>
          <w:p w:rsidR="00DA6501" w:rsidRPr="00DA6501" w:rsidRDefault="00DA6501" w:rsidP="004476D1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DA6501">
              <w:rPr>
                <w:rFonts w:ascii="Arial" w:hAnsi="Arial" w:cs="Arial"/>
              </w:rPr>
              <w:t>Skuteczność modeli skompresowanych (M)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DA6501" w:rsidRPr="00DA6501" w:rsidRDefault="00DA6501" w:rsidP="004476D1">
            <w:pPr>
              <w:shd w:val="clear" w:color="auto" w:fill="FFFFFF" w:themeFill="background1"/>
              <w:jc w:val="center"/>
              <w:rPr>
                <w:rFonts w:ascii="Arial" w:eastAsia="Arial" w:hAnsi="Arial" w:cs="Arial"/>
              </w:rPr>
            </w:pPr>
            <w:r w:rsidRPr="00DA6501">
              <w:rPr>
                <w:rFonts w:ascii="Arial" w:eastAsia="Arial" w:hAnsi="Arial" w:cs="Arial"/>
              </w:rPr>
              <w:t>20%</w:t>
            </w:r>
          </w:p>
        </w:tc>
      </w:tr>
    </w:tbl>
    <w:p w:rsidR="00DA6501" w:rsidRPr="001F4E8F" w:rsidRDefault="00DA6501" w:rsidP="00744550">
      <w:pPr>
        <w:jc w:val="both"/>
        <w:rPr>
          <w:rFonts w:ascii="Arial" w:hAnsi="Arial" w:cs="Arial"/>
          <w:b/>
        </w:rPr>
      </w:pPr>
    </w:p>
    <w:p w:rsidR="008D60BC" w:rsidRPr="002A61C7" w:rsidRDefault="00473331" w:rsidP="008D60BC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1F4E8F">
        <w:rPr>
          <w:rFonts w:ascii="Arial" w:hAnsi="Arial" w:cs="Arial"/>
        </w:rPr>
        <w:t>Za ofertę najkorzystniejszą zostanie uznana oferta zawierającą najkorzystniejszy bilans punktów w powyższych kryteriach. Oferty oceniane będą punktowo. Maksymalna liczba punktów, jaką  może osiągnąć oferta wynosi 100. Punkty będą przyznawane według następujących zasad: </w:t>
      </w:r>
    </w:p>
    <w:p w:rsidR="008D60BC" w:rsidRDefault="008D60BC" w:rsidP="00744550">
      <w:pPr>
        <w:jc w:val="both"/>
        <w:textAlignment w:val="baseline"/>
        <w:rPr>
          <w:rFonts w:ascii="Arial" w:hAnsi="Arial" w:cs="Arial"/>
          <w:color w:val="FF0000"/>
        </w:rPr>
      </w:pPr>
    </w:p>
    <w:tbl>
      <w:tblPr>
        <w:tblW w:w="8376" w:type="dxa"/>
        <w:jc w:val="center"/>
        <w:tblLook w:val="01E0" w:firstRow="1" w:lastRow="1" w:firstColumn="1" w:lastColumn="1" w:noHBand="0" w:noVBand="0"/>
      </w:tblPr>
      <w:tblGrid>
        <w:gridCol w:w="1128"/>
        <w:gridCol w:w="7248"/>
      </w:tblGrid>
      <w:tr w:rsidR="00DA6501" w:rsidTr="00D14F24">
        <w:trPr>
          <w:trHeight w:val="216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A6501" w:rsidRDefault="00DA6501" w:rsidP="004476D1">
            <w:pPr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kryterium</w:t>
            </w:r>
          </w:p>
        </w:tc>
        <w:tc>
          <w:tcPr>
            <w:tcW w:w="7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A6501" w:rsidRDefault="00DA6501" w:rsidP="004476D1">
            <w:pPr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KRYTERIUM</w:t>
            </w:r>
          </w:p>
        </w:tc>
      </w:tr>
      <w:tr w:rsidR="00DA6501" w:rsidTr="00D14F24">
        <w:trPr>
          <w:trHeight w:val="553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501" w:rsidRDefault="00DA6501" w:rsidP="004476D1">
            <w:pPr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CENA BRUTTO OFERTY </w:t>
            </w:r>
            <w:r>
              <w:rPr>
                <w:rFonts w:ascii="Arial" w:hAnsi="Arial" w:cs="Arial"/>
              </w:rPr>
              <w:t>na podstawie formularza ofertowego: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</w:rPr>
            </w:pPr>
          </w:p>
          <w:p w:rsidR="00DA6501" w:rsidRDefault="00DA6501" w:rsidP="004476D1">
            <w:pPr>
              <w:ind w:left="567" w:firstLine="540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 xml:space="preserve">            cena oferowana minimalna brutto  </w:t>
            </w:r>
          </w:p>
          <w:p w:rsidR="00DA6501" w:rsidRDefault="00DA6501" w:rsidP="004476D1">
            <w:pPr>
              <w:ind w:left="567" w:firstLine="540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</w:rPr>
              <w:t>C</w:t>
            </w:r>
            <w:r>
              <w:rPr>
                <w:rFonts w:ascii="Arial" w:hAnsi="Arial" w:cs="Arial"/>
                <w:sz w:val="18"/>
                <w:szCs w:val="22"/>
              </w:rPr>
              <w:t xml:space="preserve">  = ----------------------------------------------     x 100 pkt. 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 xml:space="preserve">                                      </w:t>
            </w:r>
            <w:r>
              <w:rPr>
                <w:rFonts w:ascii="Arial" w:hAnsi="Arial" w:cs="Arial"/>
                <w:sz w:val="18"/>
                <w:szCs w:val="22"/>
              </w:rPr>
              <w:t>cena badanej oferty brutto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</w:rPr>
            </w:pPr>
          </w:p>
        </w:tc>
      </w:tr>
      <w:tr w:rsidR="00DA6501" w:rsidTr="00D14F24">
        <w:trPr>
          <w:trHeight w:val="1277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501" w:rsidRDefault="00DA6501" w:rsidP="004476D1">
            <w:pPr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  <w:lang w:val="x-none"/>
              </w:rPr>
              <w:t xml:space="preserve">STOPIEŃ KOMPRESJI </w:t>
            </w:r>
            <w:r>
              <w:rPr>
                <w:rFonts w:ascii="Arial" w:hAnsi="Arial" w:cs="Arial"/>
                <w:bCs/>
                <w:iCs/>
              </w:rPr>
              <w:t>na podstawie formularza ofertowego</w:t>
            </w:r>
            <w:r>
              <w:rPr>
                <w:rFonts w:ascii="Arial" w:hAnsi="Arial" w:cs="Arial"/>
                <w:b/>
                <w:bCs/>
                <w:iCs/>
              </w:rPr>
              <w:t>: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="00DA6501" w:rsidRDefault="00DA6501" w:rsidP="004476D1">
            <w:pPr>
              <w:jc w:val="both"/>
              <w:rPr>
                <w:rFonts w:ascii="Arial" w:hAnsi="Arial" w:cs="Arial"/>
                <w:bCs/>
                <w:iCs/>
                <w:lang w:val="de-DE"/>
              </w:rPr>
            </w:pPr>
            <w:r>
              <w:rPr>
                <w:rFonts w:ascii="Arial" w:hAnsi="Arial" w:cs="Arial"/>
                <w:bCs/>
                <w:iCs/>
              </w:rPr>
              <w:t xml:space="preserve">                     </w:t>
            </w:r>
            <w:r>
              <w:rPr>
                <w:rFonts w:ascii="Arial" w:hAnsi="Arial" w:cs="Arial"/>
                <w:bCs/>
                <w:iCs/>
                <w:color w:val="000000"/>
              </w:rPr>
              <w:t>l</w:t>
            </w:r>
            <w:r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>iczba punktów badanej oferty w tym kryterium</w:t>
            </w:r>
          </w:p>
          <w:p w:rsidR="00DA6501" w:rsidRDefault="00DA6501" w:rsidP="004476D1">
            <w:pPr>
              <w:jc w:val="both"/>
              <w:rPr>
                <w:sz w:val="18"/>
                <w:szCs w:val="18"/>
              </w:rPr>
            </w:pPr>
            <w:r w:rsidRPr="00D14F24">
              <w:rPr>
                <w:rFonts w:ascii="Arial" w:hAnsi="Arial" w:cs="Arial"/>
                <w:b/>
                <w:bCs/>
                <w:iCs/>
                <w:sz w:val="18"/>
                <w:szCs w:val="18"/>
                <w:lang w:val="de-DE"/>
              </w:rPr>
              <w:t>K</w:t>
            </w:r>
            <w:r>
              <w:rPr>
                <w:rFonts w:ascii="Arial" w:hAnsi="Arial" w:cs="Arial"/>
                <w:bCs/>
                <w:iCs/>
                <w:sz w:val="18"/>
                <w:szCs w:val="18"/>
                <w:lang w:val="de-DE"/>
              </w:rPr>
              <w:t xml:space="preserve">  = ---------------------------------------------------------------------------------------     x 100 </w:t>
            </w:r>
            <w:proofErr w:type="spellStart"/>
            <w:r>
              <w:rPr>
                <w:rFonts w:ascii="Arial" w:hAnsi="Arial" w:cs="Arial"/>
                <w:bCs/>
                <w:iCs/>
                <w:sz w:val="18"/>
                <w:szCs w:val="18"/>
                <w:lang w:val="de-DE"/>
              </w:rPr>
              <w:t>pkt.</w:t>
            </w:r>
            <w:proofErr w:type="spellEnd"/>
          </w:p>
          <w:p w:rsidR="00DA6501" w:rsidRDefault="00DA6501" w:rsidP="004476D1">
            <w:pPr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max. liczba punktów otrzymanych przez ofertę w tym kryterium   </w:t>
            </w:r>
            <w:r>
              <w:rPr>
                <w:rFonts w:ascii="Arial" w:hAnsi="Arial" w:cs="Arial"/>
                <w:bCs/>
                <w:iCs/>
              </w:rPr>
              <w:t xml:space="preserve">       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  <w:bCs/>
                <w:iCs/>
              </w:rPr>
            </w:pPr>
          </w:p>
          <w:p w:rsidR="00DA6501" w:rsidRDefault="00DA6501" w:rsidP="00D14F24">
            <w:pPr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Przy czym punkty będą przyznawane w następujący sposób:</w:t>
            </w:r>
          </w:p>
          <w:p w:rsidR="00DA6501" w:rsidRDefault="00DA6501" w:rsidP="00D14F24">
            <w:pPr>
              <w:numPr>
                <w:ilvl w:val="0"/>
                <w:numId w:val="26"/>
              </w:numPr>
              <w:suppressAutoHyphens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10 – 10 pkt.</w:t>
            </w:r>
          </w:p>
          <w:p w:rsidR="00DA6501" w:rsidRDefault="00DA6501" w:rsidP="00D14F24">
            <w:pPr>
              <w:numPr>
                <w:ilvl w:val="0"/>
                <w:numId w:val="26"/>
              </w:numPr>
              <w:suppressAutoHyphens/>
              <w:jc w:val="both"/>
            </w:pPr>
            <w:r>
              <w:rPr>
                <w:rFonts w:ascii="Arial" w:hAnsi="Arial" w:cs="Arial"/>
                <w:bCs/>
                <w:iCs/>
              </w:rPr>
              <w:t>stopień kompresji = 8 –  8 pkt.</w:t>
            </w:r>
          </w:p>
          <w:p w:rsidR="00DA6501" w:rsidRDefault="00DA6501" w:rsidP="00D14F24">
            <w:pPr>
              <w:numPr>
                <w:ilvl w:val="0"/>
                <w:numId w:val="26"/>
              </w:numPr>
              <w:suppressAutoHyphens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6 – 6 pkt.</w:t>
            </w:r>
          </w:p>
          <w:p w:rsidR="00DA6501" w:rsidRDefault="00DA6501" w:rsidP="00D14F24">
            <w:pPr>
              <w:numPr>
                <w:ilvl w:val="0"/>
                <w:numId w:val="26"/>
              </w:numPr>
              <w:suppressAutoHyphens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4 – 4 pkt.</w:t>
            </w:r>
          </w:p>
          <w:p w:rsidR="00DA6501" w:rsidRDefault="00DA6501" w:rsidP="00D14F24">
            <w:pPr>
              <w:numPr>
                <w:ilvl w:val="0"/>
                <w:numId w:val="26"/>
              </w:numPr>
              <w:suppressAutoHyphens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2 – 2 pkt.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gdzie:</w:t>
            </w:r>
          </w:p>
          <w:p w:rsidR="00DA6501" w:rsidRDefault="00DA6501" w:rsidP="004476D1">
            <w:pPr>
              <w:spacing w:before="60"/>
              <w:jc w:val="both"/>
            </w:pPr>
            <w:r>
              <w:rPr>
                <w:rFonts w:ascii="Arial" w:hAnsi="Arial" w:cs="Arial"/>
                <w:bCs/>
                <w:iCs/>
              </w:rPr>
              <w:t xml:space="preserve">                                  rozmiar modelu przed skompresowaniem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stopień kompresji = ---------------------------------------------------------</w:t>
            </w:r>
          </w:p>
          <w:p w:rsidR="00DA6501" w:rsidRDefault="00DA6501" w:rsidP="004476D1">
            <w:pPr>
              <w:spacing w:before="60"/>
              <w:jc w:val="both"/>
            </w:pPr>
            <w:r>
              <w:rPr>
                <w:rFonts w:ascii="Arial" w:hAnsi="Arial" w:cs="Arial"/>
                <w:bCs/>
                <w:iCs/>
              </w:rPr>
              <w:t xml:space="preserve">                                     rozmiar modelu po skompresowaniu</w:t>
            </w:r>
          </w:p>
          <w:p w:rsidR="00DA6501" w:rsidRDefault="00DA6501" w:rsidP="004476D1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6501" w:rsidTr="00D14F24">
        <w:trPr>
          <w:trHeight w:val="2354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501" w:rsidRDefault="00DA6501" w:rsidP="004476D1">
            <w:pPr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SKUTECZNOŚĆ MODELI SKOMPRESOWANYCH </w:t>
            </w:r>
            <w:r>
              <w:rPr>
                <w:rFonts w:ascii="Arial" w:hAnsi="Arial" w:cs="Arial"/>
              </w:rPr>
              <w:t>na podstawie formularza ofertowego: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</w:rPr>
            </w:pPr>
          </w:p>
          <w:p w:rsidR="00DA6501" w:rsidRDefault="00DA6501" w:rsidP="004476D1">
            <w:pPr>
              <w:ind w:left="567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 xml:space="preserve">          </w:t>
            </w:r>
            <w:r>
              <w:rPr>
                <w:rFonts w:ascii="Arial" w:hAnsi="Arial" w:cs="Arial"/>
                <w:bCs/>
                <w:iCs/>
                <w:color w:val="000000"/>
              </w:rPr>
              <w:t>l</w:t>
            </w:r>
            <w:r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>iczba punktów badanej oferty w tym kryterium</w:t>
            </w:r>
          </w:p>
          <w:p w:rsidR="00DA6501" w:rsidRDefault="00DA6501" w:rsidP="004476D1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=</w:t>
            </w:r>
            <w:r>
              <w:rPr>
                <w:rFonts w:ascii="Arial" w:hAnsi="Arial" w:cs="Arial"/>
                <w:sz w:val="18"/>
                <w:szCs w:val="18"/>
              </w:rPr>
              <w:t xml:space="preserve">   -----------------------------------------------------------------------------------------     x 100 pkt</w:t>
            </w:r>
          </w:p>
          <w:p w:rsidR="00DA6501" w:rsidRDefault="00DA6501" w:rsidP="004476D1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max. liczba punktów otrzymanych przez ofertę w tym kryterium</w:t>
            </w: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  <w:iCs/>
              </w:rPr>
            </w:pPr>
          </w:p>
          <w:p w:rsidR="00DA6501" w:rsidRDefault="00DA6501" w:rsidP="004476D1">
            <w:pPr>
              <w:spacing w:before="60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Przy czym punkty będą przyznawane na podstawie skuteczności modeli skompresowanych mierzonych metryką F1  w następujący sposób:</w:t>
            </w:r>
          </w:p>
          <w:p w:rsidR="00DA6501" w:rsidRDefault="00DA6501" w:rsidP="00D14F24">
            <w:pPr>
              <w:numPr>
                <w:ilvl w:val="0"/>
                <w:numId w:val="27"/>
              </w:numPr>
              <w:suppressAutoHyphens/>
              <w:ind w:left="714" w:hanging="357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F1 = 0.95 – 10 pkt.</w:t>
            </w:r>
          </w:p>
          <w:p w:rsidR="00DA6501" w:rsidRDefault="00DA6501" w:rsidP="00D14F24">
            <w:pPr>
              <w:numPr>
                <w:ilvl w:val="0"/>
                <w:numId w:val="27"/>
              </w:numPr>
              <w:suppressAutoHyphens/>
              <w:ind w:left="714" w:hanging="357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F1 = 0.9 – 8 pkt.</w:t>
            </w:r>
          </w:p>
          <w:p w:rsidR="00DA6501" w:rsidRDefault="00DA6501" w:rsidP="00D14F24">
            <w:pPr>
              <w:numPr>
                <w:ilvl w:val="0"/>
                <w:numId w:val="27"/>
              </w:numPr>
              <w:suppressAutoHyphens/>
              <w:ind w:left="714" w:hanging="357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F1 = 0.85 – 6 pkt.</w:t>
            </w:r>
          </w:p>
          <w:p w:rsidR="00DA6501" w:rsidRDefault="00DA6501" w:rsidP="00D14F24">
            <w:pPr>
              <w:numPr>
                <w:ilvl w:val="0"/>
                <w:numId w:val="27"/>
              </w:numPr>
              <w:suppressAutoHyphens/>
              <w:ind w:left="714" w:hanging="357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F1 = 0.8 – 4 pkt.</w:t>
            </w:r>
          </w:p>
          <w:p w:rsidR="00DA6501" w:rsidRDefault="00DA6501" w:rsidP="00D14F24">
            <w:pPr>
              <w:numPr>
                <w:ilvl w:val="0"/>
                <w:numId w:val="27"/>
              </w:numPr>
              <w:suppressAutoHyphens/>
              <w:ind w:left="714" w:hanging="357"/>
              <w:jc w:val="both"/>
            </w:pPr>
            <w:r>
              <w:rPr>
                <w:rFonts w:ascii="Arial" w:hAnsi="Arial" w:cs="Arial"/>
                <w:iCs/>
              </w:rPr>
              <w:t>F1 = 0.75 – 2 pkt.</w:t>
            </w:r>
          </w:p>
        </w:tc>
      </w:tr>
    </w:tbl>
    <w:p w:rsidR="00DA6501" w:rsidRPr="001F4E8F" w:rsidRDefault="00DA6501" w:rsidP="00744550">
      <w:pPr>
        <w:jc w:val="both"/>
        <w:textAlignment w:val="baseline"/>
        <w:rPr>
          <w:rFonts w:ascii="Arial" w:hAnsi="Arial" w:cs="Arial"/>
          <w:color w:val="FF0000"/>
        </w:rPr>
      </w:pPr>
    </w:p>
    <w:p w:rsidR="00473331" w:rsidRPr="001F4E8F" w:rsidRDefault="00473331" w:rsidP="00744550">
      <w:pPr>
        <w:jc w:val="both"/>
        <w:textAlignment w:val="baseline"/>
        <w:rPr>
          <w:rFonts w:ascii="Arial" w:hAnsi="Arial" w:cs="Arial"/>
        </w:rPr>
      </w:pPr>
      <w:r w:rsidRPr="001F4E8F">
        <w:rPr>
          <w:rFonts w:ascii="Arial" w:hAnsi="Arial" w:cs="Arial"/>
        </w:rPr>
        <w:t xml:space="preserve">Punkty wyliczone w danym  kryterium zostaną  pomnożone przez znaczenie % danego kryterium i dodane do siebie: </w:t>
      </w:r>
    </w:p>
    <w:p w:rsidR="00DA6501" w:rsidRPr="00DA6501" w:rsidRDefault="00DA6501" w:rsidP="00744550">
      <w:pPr>
        <w:textAlignment w:val="baseline"/>
        <w:rPr>
          <w:rFonts w:ascii="Arial" w:hAnsi="Arial" w:cs="Arial"/>
          <w:b/>
          <w:szCs w:val="22"/>
          <w:lang w:val="de-DE"/>
        </w:rPr>
      </w:pPr>
      <w:r w:rsidRPr="00DA6501">
        <w:rPr>
          <w:rFonts w:ascii="Arial" w:hAnsi="Arial" w:cs="Arial"/>
          <w:b/>
          <w:szCs w:val="22"/>
          <w:lang w:val="de-DE"/>
        </w:rPr>
        <w:lastRenderedPageBreak/>
        <w:t>P = C x 60 % + K x 20 % + M x 20%</w:t>
      </w:r>
    </w:p>
    <w:p w:rsidR="00473331" w:rsidRPr="001F4E8F" w:rsidRDefault="00473331" w:rsidP="00744550">
      <w:pPr>
        <w:textAlignment w:val="baseline"/>
        <w:rPr>
          <w:rFonts w:ascii="Arial" w:hAnsi="Arial" w:cs="Arial"/>
        </w:rPr>
      </w:pPr>
      <w:proofErr w:type="spellStart"/>
      <w:r w:rsidRPr="001F4E8F">
        <w:rPr>
          <w:rFonts w:ascii="Arial" w:hAnsi="Arial" w:cs="Arial"/>
          <w:i/>
          <w:iCs/>
          <w:lang w:val="de-DE"/>
        </w:rPr>
        <w:t>gdzie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P: </w:t>
      </w:r>
      <w:proofErr w:type="spellStart"/>
      <w:r w:rsidRPr="001F4E8F">
        <w:rPr>
          <w:rFonts w:ascii="Arial" w:hAnsi="Arial" w:cs="Arial"/>
          <w:i/>
          <w:iCs/>
          <w:lang w:val="de-DE"/>
        </w:rPr>
        <w:t>Ilość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</w:t>
      </w:r>
      <w:proofErr w:type="spellStart"/>
      <w:r w:rsidRPr="001F4E8F">
        <w:rPr>
          <w:rFonts w:ascii="Arial" w:hAnsi="Arial" w:cs="Arial"/>
          <w:i/>
          <w:iCs/>
          <w:lang w:val="de-DE"/>
        </w:rPr>
        <w:t>punktów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</w:t>
      </w:r>
      <w:proofErr w:type="spellStart"/>
      <w:r w:rsidRPr="001F4E8F">
        <w:rPr>
          <w:rFonts w:ascii="Arial" w:hAnsi="Arial" w:cs="Arial"/>
          <w:i/>
          <w:iCs/>
          <w:lang w:val="de-DE"/>
        </w:rPr>
        <w:t>uzyskanych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</w:t>
      </w:r>
      <w:proofErr w:type="spellStart"/>
      <w:r w:rsidRPr="001F4E8F">
        <w:rPr>
          <w:rFonts w:ascii="Arial" w:hAnsi="Arial" w:cs="Arial"/>
          <w:i/>
          <w:iCs/>
          <w:lang w:val="de-DE"/>
        </w:rPr>
        <w:t>przez</w:t>
      </w:r>
      <w:proofErr w:type="spellEnd"/>
      <w:r w:rsidRPr="001F4E8F">
        <w:rPr>
          <w:rFonts w:ascii="Arial" w:hAnsi="Arial" w:cs="Arial"/>
          <w:i/>
          <w:iCs/>
          <w:lang w:val="de-DE"/>
        </w:rPr>
        <w:t xml:space="preserve"> </w:t>
      </w:r>
      <w:proofErr w:type="spellStart"/>
      <w:r w:rsidRPr="001F4E8F">
        <w:rPr>
          <w:rFonts w:ascii="Arial" w:hAnsi="Arial" w:cs="Arial"/>
          <w:i/>
          <w:iCs/>
          <w:lang w:val="de-DE"/>
        </w:rPr>
        <w:t>ofertę</w:t>
      </w:r>
      <w:proofErr w:type="spellEnd"/>
      <w:r w:rsidRPr="001F4E8F">
        <w:rPr>
          <w:rFonts w:ascii="Arial" w:hAnsi="Arial" w:cs="Arial"/>
          <w:i/>
          <w:iCs/>
          <w:lang w:val="de-DE"/>
        </w:rPr>
        <w:t> </w:t>
      </w:r>
      <w:r w:rsidRPr="001F4E8F">
        <w:rPr>
          <w:rFonts w:ascii="Arial" w:hAnsi="Arial" w:cs="Arial"/>
        </w:rPr>
        <w:t> </w:t>
      </w:r>
    </w:p>
    <w:p w:rsidR="005E78BC" w:rsidRPr="001F4E8F" w:rsidRDefault="005E78BC" w:rsidP="008C5ACC">
      <w:pPr>
        <w:pStyle w:val="paragraph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afterAutospacing="0"/>
        <w:ind w:hanging="720"/>
        <w:jc w:val="both"/>
        <w:textAlignment w:val="baseline"/>
        <w:rPr>
          <w:rFonts w:ascii="Arial" w:hAnsi="Arial" w:cs="Arial"/>
          <w:sz w:val="20"/>
          <w:szCs w:val="20"/>
        </w:rPr>
      </w:pPr>
      <w:r w:rsidRPr="001F4E8F">
        <w:rPr>
          <w:rStyle w:val="normaltextrun"/>
          <w:rFonts w:ascii="Arial" w:hAnsi="Arial" w:cs="Arial"/>
          <w:sz w:val="20"/>
          <w:szCs w:val="20"/>
        </w:rPr>
        <w:t>Punkty wg podanego wzoru zostaną wyliczone z dokładnością do dwóch miejsc po przecinku.</w:t>
      </w:r>
      <w:r w:rsidRPr="001F4E8F">
        <w:rPr>
          <w:rStyle w:val="eop"/>
          <w:rFonts w:ascii="Arial" w:hAnsi="Arial" w:cs="Arial"/>
          <w:sz w:val="20"/>
          <w:szCs w:val="20"/>
        </w:rPr>
        <w:t> </w:t>
      </w:r>
    </w:p>
    <w:p w:rsidR="005E78BC" w:rsidRPr="001F4E8F" w:rsidRDefault="005E78BC" w:rsidP="008C5ACC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Style w:val="normaltextrun"/>
          <w:rFonts w:ascii="Arial" w:hAnsi="Arial" w:cs="Arial"/>
        </w:rPr>
      </w:pPr>
      <w:r w:rsidRPr="001F4E8F">
        <w:rPr>
          <w:rStyle w:val="normaltextrun"/>
          <w:rFonts w:ascii="Arial" w:hAnsi="Arial" w:cs="Arial"/>
        </w:rPr>
        <w:t>Najwyższa liczba punktów wyznaczy najkorzystniejszą ofertę.</w:t>
      </w:r>
    </w:p>
    <w:p w:rsidR="00890294" w:rsidRPr="001F4E8F" w:rsidRDefault="00890294" w:rsidP="008C5ACC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1F4E8F">
        <w:rPr>
          <w:rStyle w:val="normaltextrun"/>
          <w:rFonts w:ascii="Arial" w:hAnsi="Arial" w:cs="Arial"/>
        </w:rPr>
        <w:t xml:space="preserve">Jeżeli nie można wybrać oferty najkorzystniejszej z uwagi na to, że dwie lub więcej ofert przedstawia taki sam bilans ceny i innych kryteriów oceny ofert, wybiera się </w:t>
      </w:r>
      <w:r w:rsidR="002C3174" w:rsidRPr="001F4E8F">
        <w:rPr>
          <w:rStyle w:val="normaltextrun"/>
          <w:rFonts w:ascii="Arial" w:hAnsi="Arial" w:cs="Arial"/>
        </w:rPr>
        <w:t xml:space="preserve">ofertę z najniższą ceną. </w:t>
      </w:r>
    </w:p>
    <w:p w:rsidR="008C4CEB" w:rsidRPr="001F4E8F" w:rsidRDefault="008C4CEB" w:rsidP="008C5ACC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1F4E8F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Pr="001F4E8F" w:rsidRDefault="008C4CEB" w:rsidP="008C5ACC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F4E8F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</w:t>
      </w:r>
      <w:r w:rsidR="005E78BC" w:rsidRPr="001F4E8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744550" w:rsidRPr="001F4E8F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3C5D36" w:rsidRPr="001F4E8F" w:rsidRDefault="003C5D36" w:rsidP="008C5AC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1F4E8F">
        <w:rPr>
          <w:rFonts w:ascii="Arial" w:hAnsi="Arial" w:cs="Arial"/>
          <w:b/>
        </w:rPr>
        <w:t>Postanowienia ogólne</w:t>
      </w:r>
    </w:p>
    <w:p w:rsidR="008849B0" w:rsidRPr="00DA6501" w:rsidRDefault="003C5D36" w:rsidP="00DA6501">
      <w:pPr>
        <w:pStyle w:val="Akapitzlist"/>
        <w:numPr>
          <w:ilvl w:val="1"/>
          <w:numId w:val="24"/>
        </w:numPr>
        <w:tabs>
          <w:tab w:val="clear" w:pos="1080"/>
          <w:tab w:val="left" w:pos="142"/>
          <w:tab w:val="num" w:pos="284"/>
        </w:tabs>
        <w:spacing w:after="0" w:line="240" w:lineRule="auto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DA6501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DA6501">
        <w:rPr>
          <w:rFonts w:ascii="Arial" w:hAnsi="Arial" w:cs="Arial"/>
          <w:sz w:val="20"/>
          <w:szCs w:val="20"/>
        </w:rPr>
        <w:br/>
      </w:r>
      <w:r w:rsidRPr="00DA6501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DA6501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DA6501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DA6501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DA6501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8849B0" w:rsidRPr="00DA6501" w:rsidRDefault="003C5D36" w:rsidP="00DA6501">
      <w:pPr>
        <w:pStyle w:val="NormalnyWeb"/>
        <w:numPr>
          <w:ilvl w:val="1"/>
          <w:numId w:val="24"/>
        </w:numPr>
        <w:tabs>
          <w:tab w:val="clear" w:pos="1080"/>
          <w:tab w:val="num" w:pos="284"/>
        </w:tabs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DA6501">
        <w:rPr>
          <w:rStyle w:val="fontstyle01"/>
          <w:rFonts w:ascii="Arial" w:hAnsi="Arial" w:cs="Arial"/>
          <w:color w:val="auto"/>
          <w:sz w:val="20"/>
          <w:szCs w:val="20"/>
        </w:rPr>
        <w:t>Wykonawca jest związany przedstawioną ofertą przez okres 30 dni</w:t>
      </w:r>
      <w:r w:rsidR="008B3BF3" w:rsidRPr="00DA6501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DA6501">
        <w:rPr>
          <w:rFonts w:ascii="Arial" w:hAnsi="Arial" w:cs="Arial"/>
          <w:sz w:val="20"/>
          <w:szCs w:val="20"/>
        </w:rPr>
        <w:t>od daty upływu terminu dostarczenia ofert.</w:t>
      </w:r>
    </w:p>
    <w:p w:rsidR="00927EE9" w:rsidRPr="00DA6501" w:rsidRDefault="003C5D36" w:rsidP="00DA6501">
      <w:pPr>
        <w:pStyle w:val="Akapitzlist"/>
        <w:numPr>
          <w:ilvl w:val="1"/>
          <w:numId w:val="24"/>
        </w:numPr>
        <w:tabs>
          <w:tab w:val="clear" w:pos="1080"/>
          <w:tab w:val="left" w:pos="142"/>
          <w:tab w:val="num" w:pos="284"/>
        </w:tabs>
        <w:spacing w:after="0" w:line="240" w:lineRule="auto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DA6501">
        <w:rPr>
          <w:rStyle w:val="fontstyle01"/>
          <w:rFonts w:ascii="Arial" w:hAnsi="Arial" w:cs="Arial"/>
          <w:color w:val="auto"/>
          <w:sz w:val="20"/>
          <w:szCs w:val="20"/>
        </w:rPr>
        <w:t>Wykonawcy, których oferty nie zostaną wybrane, nie mogą zgłaszać żadnych roszczeń</w:t>
      </w:r>
      <w:r w:rsidRPr="00DA6501">
        <w:rPr>
          <w:rFonts w:ascii="Arial" w:hAnsi="Arial" w:cs="Arial"/>
          <w:sz w:val="20"/>
          <w:szCs w:val="20"/>
        </w:rPr>
        <w:br/>
      </w:r>
      <w:r w:rsidRPr="00DA6501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DA6501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Pr="00DA6501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DA6501" w:rsidRDefault="003C5D36" w:rsidP="00DA6501">
      <w:pPr>
        <w:pStyle w:val="Akapitzlist"/>
        <w:numPr>
          <w:ilvl w:val="1"/>
          <w:numId w:val="24"/>
        </w:numPr>
        <w:tabs>
          <w:tab w:val="clear" w:pos="108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A6501">
        <w:rPr>
          <w:rFonts w:ascii="Arial" w:hAnsi="Arial" w:cs="Arial"/>
          <w:sz w:val="20"/>
          <w:szCs w:val="20"/>
          <w:lang w:eastAsia="ar-SA"/>
        </w:rPr>
        <w:t>Wydanie niniejszego zapytania ofertowego nie zobowiązuje Zamawiającego do akceptacji oferty, w całości lub części i nie zobowiązuje Zamawiającego</w:t>
      </w:r>
      <w:r w:rsidRPr="00DA6501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DA6501">
        <w:rPr>
          <w:rFonts w:ascii="Arial" w:hAnsi="Arial" w:cs="Arial"/>
          <w:sz w:val="20"/>
          <w:szCs w:val="20"/>
          <w:lang w:eastAsia="ar-SA"/>
        </w:rPr>
        <w:t>do składania wyjaśnień czy powodów akceptacji lub odrzucenia oferty.</w:t>
      </w:r>
    </w:p>
    <w:p w:rsidR="003C5D36" w:rsidRPr="00DA6501" w:rsidRDefault="003C5D36" w:rsidP="00DA6501">
      <w:pPr>
        <w:pStyle w:val="Akapitzlist"/>
        <w:numPr>
          <w:ilvl w:val="1"/>
          <w:numId w:val="24"/>
        </w:numPr>
        <w:tabs>
          <w:tab w:val="clear" w:pos="108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A6501">
        <w:rPr>
          <w:rFonts w:ascii="Arial" w:hAnsi="Arial" w:cs="Arial"/>
          <w:sz w:val="20"/>
          <w:szCs w:val="20"/>
        </w:rPr>
        <w:t>Koszty przygotowania oraz dostarczenia oferty ponosi Wykonawca</w:t>
      </w:r>
      <w:r w:rsidRPr="00DA6501">
        <w:rPr>
          <w:rFonts w:ascii="Arial" w:hAnsi="Arial" w:cs="Arial"/>
          <w:sz w:val="20"/>
          <w:szCs w:val="20"/>
          <w:lang w:eastAsia="ar-SA"/>
        </w:rPr>
        <w:t>.</w:t>
      </w:r>
    </w:p>
    <w:p w:rsidR="003C5D36" w:rsidRPr="00DA6501" w:rsidRDefault="003C5D36" w:rsidP="00DA6501">
      <w:pPr>
        <w:pStyle w:val="Akapitzlist"/>
        <w:numPr>
          <w:ilvl w:val="1"/>
          <w:numId w:val="24"/>
        </w:numPr>
        <w:tabs>
          <w:tab w:val="clear" w:pos="108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A6501">
        <w:rPr>
          <w:rFonts w:ascii="Arial" w:hAnsi="Arial" w:cs="Arial"/>
          <w:sz w:val="20"/>
          <w:szCs w:val="20"/>
        </w:rPr>
        <w:t xml:space="preserve">Zamawiający </w:t>
      </w:r>
      <w:r w:rsidRPr="00DA6501">
        <w:rPr>
          <w:rFonts w:ascii="Arial" w:hAnsi="Arial" w:cs="Arial"/>
          <w:sz w:val="20"/>
          <w:szCs w:val="20"/>
          <w:lang w:eastAsia="ar-SA"/>
        </w:rPr>
        <w:t>zastrzega sobie prawo do zmiany całości lub części zapytania ofertowego.</w:t>
      </w:r>
    </w:p>
    <w:p w:rsidR="00943474" w:rsidRPr="00DA6501" w:rsidRDefault="00943474" w:rsidP="00DA6501">
      <w:pPr>
        <w:pStyle w:val="NormalnyWeb"/>
        <w:numPr>
          <w:ilvl w:val="1"/>
          <w:numId w:val="24"/>
        </w:numPr>
        <w:tabs>
          <w:tab w:val="clear" w:pos="1080"/>
          <w:tab w:val="num" w:pos="284"/>
        </w:tabs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A6501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DA6501">
        <w:rPr>
          <w:rFonts w:ascii="Arial" w:hAnsi="Arial" w:cs="Arial"/>
          <w:sz w:val="20"/>
          <w:szCs w:val="20"/>
        </w:rPr>
        <w:t>t.j</w:t>
      </w:r>
      <w:proofErr w:type="spellEnd"/>
      <w:r w:rsidRPr="00DA6501">
        <w:rPr>
          <w:rFonts w:ascii="Arial" w:hAnsi="Arial" w:cs="Arial"/>
          <w:sz w:val="20"/>
          <w:szCs w:val="20"/>
        </w:rPr>
        <w:t xml:space="preserve">.: Dz.U. 2019, poz. 118 z </w:t>
      </w:r>
      <w:proofErr w:type="spellStart"/>
      <w:r w:rsidRPr="00DA6501">
        <w:rPr>
          <w:rFonts w:ascii="Arial" w:hAnsi="Arial" w:cs="Arial"/>
          <w:sz w:val="20"/>
          <w:szCs w:val="20"/>
        </w:rPr>
        <w:t>późn</w:t>
      </w:r>
      <w:proofErr w:type="spellEnd"/>
      <w:r w:rsidRPr="00DA6501">
        <w:rPr>
          <w:rFonts w:ascii="Arial" w:hAnsi="Arial" w:cs="Arial"/>
          <w:sz w:val="20"/>
          <w:szCs w:val="20"/>
        </w:rPr>
        <w:t>. zm.).</w:t>
      </w:r>
    </w:p>
    <w:p w:rsidR="00F8443B" w:rsidRPr="008D4F4E" w:rsidRDefault="00F8443B" w:rsidP="001F4E8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8D4F4E">
        <w:rPr>
          <w:rStyle w:val="normaltextrun"/>
          <w:rFonts w:ascii="Arial" w:hAnsi="Arial" w:cs="Arial"/>
          <w:sz w:val="20"/>
          <w:szCs w:val="20"/>
        </w:rPr>
        <w:t xml:space="preserve">                 </w:t>
      </w:r>
    </w:p>
    <w:p w:rsidR="00F8443B" w:rsidRDefault="008D4F4E" w:rsidP="008D4F4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8D4F4E">
        <w:rPr>
          <w:rStyle w:val="normaltextrun"/>
          <w:rFonts w:ascii="Arial" w:hAnsi="Arial" w:cs="Arial"/>
          <w:sz w:val="20"/>
          <w:szCs w:val="20"/>
        </w:rPr>
        <w:t xml:space="preserve">                                                                  </w:t>
      </w:r>
      <w:r w:rsidR="00F8443B" w:rsidRPr="008D4F4E">
        <w:rPr>
          <w:rStyle w:val="normaltextrun"/>
          <w:rFonts w:ascii="Arial" w:hAnsi="Arial" w:cs="Arial"/>
          <w:sz w:val="20"/>
          <w:szCs w:val="20"/>
        </w:rPr>
        <w:t>Zatwierdzono:</w:t>
      </w:r>
    </w:p>
    <w:p w:rsidR="002A61C7" w:rsidRDefault="008849B0" w:rsidP="00B860A3">
      <w:pPr>
        <w:pStyle w:val="paragraph"/>
        <w:spacing w:before="0" w:beforeAutospacing="0" w:after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PROREKTOR</w:t>
      </w:r>
    </w:p>
    <w:p w:rsidR="008849B0" w:rsidRDefault="008849B0" w:rsidP="00B860A3">
      <w:pPr>
        <w:pStyle w:val="paragraph"/>
        <w:spacing w:before="0" w:beforeAutospacing="0" w:after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8849B0" w:rsidRDefault="008849B0" w:rsidP="00B860A3">
      <w:pPr>
        <w:pStyle w:val="paragraph"/>
        <w:spacing w:before="0" w:beforeAutospacing="0" w:after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8849B0" w:rsidRPr="00B860A3" w:rsidRDefault="008849B0" w:rsidP="00B860A3">
      <w:pPr>
        <w:pStyle w:val="paragraph"/>
        <w:spacing w:before="0" w:beforeAutospacing="0" w:after="0" w:afterAutospacing="0"/>
        <w:ind w:left="2832" w:firstLine="708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Prof. dr hab. Marek Banaszak</w:t>
      </w:r>
    </w:p>
    <w:p w:rsidR="008849B0" w:rsidRDefault="008849B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8849B0" w:rsidRDefault="008849B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6A0C7D" w:rsidRPr="00715163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D4F4E">
        <w:rPr>
          <w:rStyle w:val="normaltextrun"/>
          <w:rFonts w:ascii="Arial" w:hAnsi="Arial" w:cs="Arial"/>
          <w:b/>
          <w:bCs/>
          <w:sz w:val="20"/>
          <w:szCs w:val="20"/>
        </w:rPr>
        <w:t xml:space="preserve">Załącznikami </w:t>
      </w:r>
      <w:r w:rsidRPr="00715163">
        <w:rPr>
          <w:rStyle w:val="normaltextrun"/>
          <w:rFonts w:ascii="Arial" w:hAnsi="Arial" w:cs="Arial"/>
          <w:b/>
          <w:bCs/>
          <w:sz w:val="20"/>
          <w:szCs w:val="20"/>
        </w:rPr>
        <w:t>do niniejszego dokumentu są: 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p w:rsidR="006A0C7D" w:rsidRPr="00715163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15163">
        <w:rPr>
          <w:rStyle w:val="normaltextrun"/>
          <w:rFonts w:ascii="Arial" w:hAnsi="Arial" w:cs="Arial"/>
          <w:sz w:val="20"/>
          <w:szCs w:val="20"/>
        </w:rPr>
        <w:t>Załącznik Nr 1 – Formularz oferty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p w:rsidR="006A0C7D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15163">
        <w:rPr>
          <w:rStyle w:val="normaltextrun"/>
          <w:rFonts w:ascii="Arial" w:hAnsi="Arial" w:cs="Arial"/>
          <w:sz w:val="20"/>
          <w:szCs w:val="20"/>
        </w:rPr>
        <w:t>Załącznik Nr 2 – Formularz cenowy</w:t>
      </w:r>
      <w:r w:rsidRPr="00715163">
        <w:rPr>
          <w:rStyle w:val="eop"/>
          <w:rFonts w:ascii="Arial" w:hAnsi="Arial" w:cs="Arial"/>
          <w:sz w:val="20"/>
          <w:szCs w:val="20"/>
        </w:rPr>
        <w:t> </w:t>
      </w:r>
    </w:p>
    <w:sectPr w:rsidR="006A0C7D" w:rsidSect="008D4F4E">
      <w:headerReference w:type="default" r:id="rId10"/>
      <w:footerReference w:type="even" r:id="rId11"/>
      <w:footerReference w:type="default" r:id="rId12"/>
      <w:pgSz w:w="11906" w:h="16838" w:code="9"/>
      <w:pgMar w:top="709" w:right="1418" w:bottom="1276" w:left="1418" w:header="142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08CD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A262801"/>
    <w:multiLevelType w:val="multilevel"/>
    <w:tmpl w:val="EFA05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35E01175"/>
    <w:multiLevelType w:val="multilevel"/>
    <w:tmpl w:val="D7846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E70E3F"/>
    <w:multiLevelType w:val="multilevel"/>
    <w:tmpl w:val="4E243B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701180"/>
    <w:multiLevelType w:val="multilevel"/>
    <w:tmpl w:val="1104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580D293F"/>
    <w:multiLevelType w:val="hybridMultilevel"/>
    <w:tmpl w:val="971695E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5A2171B6"/>
    <w:multiLevelType w:val="multilevel"/>
    <w:tmpl w:val="414C6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5E175D2B"/>
    <w:multiLevelType w:val="hybridMultilevel"/>
    <w:tmpl w:val="589240DE"/>
    <w:lvl w:ilvl="0" w:tplc="A0F2005A">
      <w:start w:val="1"/>
      <w:numFmt w:val="upperRoman"/>
      <w:pStyle w:val="Nagwek2"/>
      <w:lvlText w:val="%1."/>
      <w:lvlJc w:val="left"/>
      <w:pPr>
        <w:ind w:left="1146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C94B9A"/>
    <w:multiLevelType w:val="hybridMultilevel"/>
    <w:tmpl w:val="1D50DCD0"/>
    <w:lvl w:ilvl="0" w:tplc="04150017">
      <w:start w:val="1"/>
      <w:numFmt w:val="lowerLetter"/>
      <w:lvlText w:val="%1)"/>
      <w:lvlJc w:val="lef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9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4"/>
  </w:num>
  <w:num w:numId="4">
    <w:abstractNumId w:val="9"/>
  </w:num>
  <w:num w:numId="5">
    <w:abstractNumId w:val="15"/>
  </w:num>
  <w:num w:numId="6">
    <w:abstractNumId w:val="1"/>
  </w:num>
  <w:num w:numId="7">
    <w:abstractNumId w:val="10"/>
  </w:num>
  <w:num w:numId="8">
    <w:abstractNumId w:val="17"/>
  </w:num>
  <w:num w:numId="9">
    <w:abstractNumId w:val="21"/>
  </w:num>
  <w:num w:numId="10">
    <w:abstractNumId w:val="3"/>
  </w:num>
  <w:num w:numId="11">
    <w:abstractNumId w:val="2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7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3"/>
  </w:num>
  <w:num w:numId="25">
    <w:abstractNumId w:val="6"/>
  </w:num>
  <w:num w:numId="26">
    <w:abstractNumId w:val="11"/>
  </w:num>
  <w:num w:numId="27">
    <w:abstractNumId w:val="5"/>
  </w:num>
  <w:num w:numId="28">
    <w:abstractNumId w:val="12"/>
  </w:num>
  <w:num w:numId="29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F0370"/>
    <w:rsid w:val="000F3D76"/>
    <w:rsid w:val="001007E3"/>
    <w:rsid w:val="00101495"/>
    <w:rsid w:val="0010267B"/>
    <w:rsid w:val="00105443"/>
    <w:rsid w:val="00117F35"/>
    <w:rsid w:val="00120518"/>
    <w:rsid w:val="0013075A"/>
    <w:rsid w:val="00150EBA"/>
    <w:rsid w:val="001651F4"/>
    <w:rsid w:val="00171426"/>
    <w:rsid w:val="00181E5E"/>
    <w:rsid w:val="001B6B51"/>
    <w:rsid w:val="001C78C5"/>
    <w:rsid w:val="001D7846"/>
    <w:rsid w:val="001E7B7B"/>
    <w:rsid w:val="001F4E8F"/>
    <w:rsid w:val="002013D4"/>
    <w:rsid w:val="0020218F"/>
    <w:rsid w:val="002044D6"/>
    <w:rsid w:val="00211B1F"/>
    <w:rsid w:val="002300E4"/>
    <w:rsid w:val="00240910"/>
    <w:rsid w:val="00253304"/>
    <w:rsid w:val="00253892"/>
    <w:rsid w:val="002675EA"/>
    <w:rsid w:val="00283C44"/>
    <w:rsid w:val="002940F8"/>
    <w:rsid w:val="00294A0B"/>
    <w:rsid w:val="002A61C7"/>
    <w:rsid w:val="002A7BD0"/>
    <w:rsid w:val="002B3C3E"/>
    <w:rsid w:val="002C1575"/>
    <w:rsid w:val="002C3174"/>
    <w:rsid w:val="002C4FCF"/>
    <w:rsid w:val="002D06EB"/>
    <w:rsid w:val="002E5FF7"/>
    <w:rsid w:val="002F6BEB"/>
    <w:rsid w:val="00303A42"/>
    <w:rsid w:val="003366EF"/>
    <w:rsid w:val="00336ABE"/>
    <w:rsid w:val="00343504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EE0"/>
    <w:rsid w:val="004075A2"/>
    <w:rsid w:val="00422CD6"/>
    <w:rsid w:val="00426F2A"/>
    <w:rsid w:val="00433D75"/>
    <w:rsid w:val="00436DA7"/>
    <w:rsid w:val="00445A13"/>
    <w:rsid w:val="00447822"/>
    <w:rsid w:val="00452AA0"/>
    <w:rsid w:val="00473331"/>
    <w:rsid w:val="0048028D"/>
    <w:rsid w:val="004B0D1F"/>
    <w:rsid w:val="004B1FAE"/>
    <w:rsid w:val="004B50DD"/>
    <w:rsid w:val="004C732F"/>
    <w:rsid w:val="004D3F6F"/>
    <w:rsid w:val="0052543F"/>
    <w:rsid w:val="00530EFC"/>
    <w:rsid w:val="00547EAA"/>
    <w:rsid w:val="00563CDB"/>
    <w:rsid w:val="00574590"/>
    <w:rsid w:val="00580F24"/>
    <w:rsid w:val="0058509B"/>
    <w:rsid w:val="005A3153"/>
    <w:rsid w:val="005B073B"/>
    <w:rsid w:val="005C46C0"/>
    <w:rsid w:val="005C6755"/>
    <w:rsid w:val="005C6E68"/>
    <w:rsid w:val="005D2247"/>
    <w:rsid w:val="005D5E49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B1E8A"/>
    <w:rsid w:val="006E49C9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B3060"/>
    <w:rsid w:val="007D4074"/>
    <w:rsid w:val="007E6128"/>
    <w:rsid w:val="00820148"/>
    <w:rsid w:val="008209EA"/>
    <w:rsid w:val="00827E6D"/>
    <w:rsid w:val="00833444"/>
    <w:rsid w:val="00833E1C"/>
    <w:rsid w:val="00837320"/>
    <w:rsid w:val="00852982"/>
    <w:rsid w:val="00874836"/>
    <w:rsid w:val="008849B0"/>
    <w:rsid w:val="00884CBB"/>
    <w:rsid w:val="00890294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ECD"/>
    <w:rsid w:val="00927EE9"/>
    <w:rsid w:val="009350E7"/>
    <w:rsid w:val="00936760"/>
    <w:rsid w:val="00936DD0"/>
    <w:rsid w:val="00943474"/>
    <w:rsid w:val="0095343C"/>
    <w:rsid w:val="009632AB"/>
    <w:rsid w:val="009A0089"/>
    <w:rsid w:val="009A6186"/>
    <w:rsid w:val="009C0432"/>
    <w:rsid w:val="009F5773"/>
    <w:rsid w:val="009F7FCC"/>
    <w:rsid w:val="00A07DF9"/>
    <w:rsid w:val="00A10A6D"/>
    <w:rsid w:val="00A26012"/>
    <w:rsid w:val="00A547CC"/>
    <w:rsid w:val="00A75CFC"/>
    <w:rsid w:val="00A93E32"/>
    <w:rsid w:val="00A96437"/>
    <w:rsid w:val="00AA7DA7"/>
    <w:rsid w:val="00AB195D"/>
    <w:rsid w:val="00AB48A2"/>
    <w:rsid w:val="00AC25B5"/>
    <w:rsid w:val="00AE14B8"/>
    <w:rsid w:val="00AF22BD"/>
    <w:rsid w:val="00AF3D54"/>
    <w:rsid w:val="00B00F3B"/>
    <w:rsid w:val="00B23F3D"/>
    <w:rsid w:val="00B30885"/>
    <w:rsid w:val="00B355F9"/>
    <w:rsid w:val="00B37394"/>
    <w:rsid w:val="00B37B3F"/>
    <w:rsid w:val="00B41A38"/>
    <w:rsid w:val="00B47E78"/>
    <w:rsid w:val="00B5475B"/>
    <w:rsid w:val="00B578B9"/>
    <w:rsid w:val="00B808CD"/>
    <w:rsid w:val="00B860A3"/>
    <w:rsid w:val="00B97CE0"/>
    <w:rsid w:val="00BA48B0"/>
    <w:rsid w:val="00BB2D38"/>
    <w:rsid w:val="00C20B74"/>
    <w:rsid w:val="00C27529"/>
    <w:rsid w:val="00C31F5F"/>
    <w:rsid w:val="00C4423E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4F24"/>
    <w:rsid w:val="00D16F52"/>
    <w:rsid w:val="00D60EEA"/>
    <w:rsid w:val="00D70957"/>
    <w:rsid w:val="00D70C9F"/>
    <w:rsid w:val="00D80B89"/>
    <w:rsid w:val="00D83D25"/>
    <w:rsid w:val="00D87499"/>
    <w:rsid w:val="00DA5484"/>
    <w:rsid w:val="00DA6501"/>
    <w:rsid w:val="00DC7565"/>
    <w:rsid w:val="00DE5EA6"/>
    <w:rsid w:val="00DF640A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60214"/>
    <w:rsid w:val="00F61087"/>
    <w:rsid w:val="00F65FBD"/>
    <w:rsid w:val="00F77261"/>
    <w:rsid w:val="00F8443B"/>
    <w:rsid w:val="00F91080"/>
    <w:rsid w:val="00FB49E6"/>
    <w:rsid w:val="00FD4D01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FC3D352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715163"/>
    <w:pPr>
      <w:numPr>
        <w:numId w:val="3"/>
      </w:numPr>
      <w:tabs>
        <w:tab w:val="left" w:pos="851"/>
      </w:tabs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uiPriority w:val="99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715163"/>
    <w:rPr>
      <w:rFonts w:ascii="Arial" w:hAnsi="Arial" w:cs="Arial"/>
      <w:b/>
      <w:bCs/>
      <w:iCs/>
      <w:sz w:val="22"/>
    </w:rPr>
  </w:style>
  <w:style w:type="paragraph" w:styleId="Zwykytekst">
    <w:name w:val="Plain Text"/>
    <w:basedOn w:val="Normalny"/>
    <w:link w:val="ZwykytekstZnak"/>
    <w:uiPriority w:val="99"/>
    <w:unhideWhenUsed/>
    <w:rsid w:val="00FD4D0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D4D0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DA650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kubis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E711A-4A75-4378-9052-B6979A3ED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640</TotalTime>
  <Pages>4</Pages>
  <Words>1481</Words>
  <Characters>10032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11491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Aleksandra Korcz</cp:lastModifiedBy>
  <cp:revision>90</cp:revision>
  <cp:lastPrinted>2022-04-20T09:39:00Z</cp:lastPrinted>
  <dcterms:created xsi:type="dcterms:W3CDTF">2021-01-28T10:47:00Z</dcterms:created>
  <dcterms:modified xsi:type="dcterms:W3CDTF">2022-05-09T05:47:00Z</dcterms:modified>
</cp:coreProperties>
</file>