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5B3CEF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5B3CE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E550D">
        <w:rPr>
          <w:rFonts w:ascii="Arial Narrow" w:hAnsi="Arial Narrow" w:cs="Arial"/>
          <w:bCs/>
          <w:i w:val="0"/>
          <w:szCs w:val="24"/>
        </w:rPr>
        <w:t>6</w:t>
      </w:r>
      <w:bookmarkStart w:id="0" w:name="_GoBack"/>
      <w:bookmarkEnd w:id="0"/>
      <w:r w:rsidR="00360BC3" w:rsidRPr="005B3CE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5B3CEF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5B3CEF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5B3CEF">
        <w:rPr>
          <w:rFonts w:ascii="Arial Narrow" w:hAnsi="Arial Narrow" w:cs="Arial"/>
          <w:sz w:val="24"/>
          <w:szCs w:val="24"/>
        </w:rPr>
        <w:t xml:space="preserve">Znak Sprawy: </w:t>
      </w:r>
      <w:r w:rsidR="00A96DAB" w:rsidRPr="005B3CEF">
        <w:rPr>
          <w:rFonts w:ascii="Arial Narrow" w:hAnsi="Arial Narrow" w:cs="Arial"/>
          <w:b/>
          <w:sz w:val="24"/>
          <w:szCs w:val="24"/>
        </w:rPr>
        <w:t>48/2022</w:t>
      </w:r>
    </w:p>
    <w:p w:rsidR="00360BC3" w:rsidRPr="005B3CEF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5B3CEF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5B3CEF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5B3CEF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5B3CEF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5B3CEF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5B3CEF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5B3CEF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5B3CEF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5B3CEF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5B3CEF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5B3CEF">
        <w:rPr>
          <w:rFonts w:ascii="Arial Narrow" w:eastAsia="Calibri" w:hAnsi="Arial Narrow" w:cs="Arial"/>
          <w:i/>
          <w:sz w:val="16"/>
          <w:szCs w:val="16"/>
          <w:lang w:eastAsia="en-US"/>
        </w:rPr>
        <w:t>CEiDG</w:t>
      </w:r>
      <w:proofErr w:type="spellEnd"/>
      <w:r w:rsidRPr="005B3CEF">
        <w:rPr>
          <w:rFonts w:ascii="Arial Narrow" w:eastAsia="Calibri" w:hAnsi="Arial Narrow" w:cs="Arial"/>
          <w:i/>
          <w:sz w:val="16"/>
          <w:szCs w:val="16"/>
          <w:lang w:eastAsia="en-US"/>
        </w:rPr>
        <w:t>)</w:t>
      </w:r>
    </w:p>
    <w:p w:rsidR="0043102D" w:rsidRPr="005B3CEF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5B3CEF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5B3CEF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5B3CEF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5B3CEF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5B3CEF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5B3CEF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5B3CEF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5B3CEF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5B3CEF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5B3CEF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96DAB" w:rsidRPr="005B3CEF" w:rsidTr="00CC75B1">
        <w:tc>
          <w:tcPr>
            <w:tcW w:w="9104" w:type="dxa"/>
            <w:shd w:val="clear" w:color="auto" w:fill="D9D9D9"/>
          </w:tcPr>
          <w:p w:rsidR="00A96DAB" w:rsidRPr="005B3CEF" w:rsidRDefault="00A96DAB" w:rsidP="00CC75B1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B3CEF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A96DAB" w:rsidRPr="005B3CEF" w:rsidRDefault="00A96DAB" w:rsidP="00CC75B1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B3CEF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5B3CEF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(</w:t>
            </w:r>
            <w:proofErr w:type="spellStart"/>
            <w:r w:rsidRPr="005B3CEF">
              <w:rPr>
                <w:rFonts w:ascii="Arial Narrow" w:hAnsi="Arial Narrow" w:cs="Arial"/>
                <w:sz w:val="22"/>
                <w:szCs w:val="22"/>
              </w:rPr>
              <w:t>t.j</w:t>
            </w:r>
            <w:proofErr w:type="spellEnd"/>
            <w:r w:rsidRPr="005B3CEF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5B3CEF">
              <w:rPr>
                <w:rFonts w:ascii="Arial Narrow" w:hAnsi="Arial Narrow" w:cs="Arial"/>
                <w:sz w:val="22"/>
                <w:szCs w:val="22"/>
              </w:rPr>
              <w:t>Dz.U</w:t>
            </w:r>
            <w:proofErr w:type="spellEnd"/>
            <w:r w:rsidRPr="005B3CEF">
              <w:rPr>
                <w:rFonts w:ascii="Arial Narrow" w:hAnsi="Arial Narrow" w:cs="Arial"/>
                <w:sz w:val="22"/>
                <w:szCs w:val="22"/>
              </w:rPr>
              <w:t>. z 2021r. poz. 1129) (</w:t>
            </w:r>
            <w:proofErr w:type="gramStart"/>
            <w:r w:rsidRPr="005B3CEF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5B3CEF">
              <w:rPr>
                <w:rFonts w:ascii="Arial Narrow" w:hAnsi="Arial Narrow" w:cs="Arial"/>
                <w:sz w:val="22"/>
                <w:szCs w:val="22"/>
              </w:rPr>
              <w:t xml:space="preserve">: ustawa </w:t>
            </w:r>
            <w:proofErr w:type="spellStart"/>
            <w:r w:rsidRPr="005B3CE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B3CEF">
              <w:rPr>
                <w:rFonts w:ascii="Arial Narrow" w:hAnsi="Arial Narrow" w:cs="Arial"/>
                <w:sz w:val="22"/>
                <w:szCs w:val="22"/>
              </w:rPr>
              <w:t>), dotyczące:</w:t>
            </w:r>
          </w:p>
          <w:p w:rsidR="00A96DAB" w:rsidRPr="005B3CEF" w:rsidRDefault="00A96DAB" w:rsidP="00CC75B1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5B3CEF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5B3CEF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A96DAB" w:rsidRPr="005B3CEF" w:rsidRDefault="00A96DAB" w:rsidP="00CC75B1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5B3CEF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5B3CEF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5B3CEF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5B3CEF">
        <w:rPr>
          <w:rFonts w:ascii="Arial Narrow" w:hAnsi="Arial Narrow" w:cs="Arial"/>
          <w:szCs w:val="24"/>
        </w:rPr>
        <w:t xml:space="preserve"> pn.:</w:t>
      </w:r>
    </w:p>
    <w:p w:rsidR="006E0FAA" w:rsidRPr="005B3CEF" w:rsidRDefault="00A96DA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5B3CEF">
        <w:rPr>
          <w:rFonts w:ascii="Arial Narrow" w:hAnsi="Arial Narrow" w:cs="Arial"/>
          <w:b/>
          <w:sz w:val="24"/>
          <w:szCs w:val="24"/>
        </w:rPr>
        <w:t>Obsługa serwisowa, przeglądy i legalizacje sprzętu medycznego</w:t>
      </w:r>
    </w:p>
    <w:p w:rsidR="0000184A" w:rsidRPr="005B3CEF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5B3CEF">
        <w:rPr>
          <w:rFonts w:ascii="Arial Narrow" w:hAnsi="Arial Narrow" w:cs="Arial"/>
          <w:bCs/>
          <w:szCs w:val="24"/>
        </w:rPr>
        <w:t>o</w:t>
      </w:r>
      <w:r w:rsidR="006D68D8" w:rsidRPr="005B3CEF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5B3CEF">
        <w:rPr>
          <w:rFonts w:ascii="Arial Narrow" w:hAnsi="Arial Narrow" w:cs="Arial"/>
          <w:bCs/>
          <w:szCs w:val="24"/>
        </w:rPr>
        <w:t>/(-my)</w:t>
      </w:r>
      <w:r w:rsidRPr="005B3CEF">
        <w:rPr>
          <w:rFonts w:ascii="Arial Narrow" w:hAnsi="Arial Narrow" w:cs="Arial"/>
          <w:bCs/>
          <w:szCs w:val="24"/>
        </w:rPr>
        <w:t xml:space="preserve">, </w:t>
      </w:r>
      <w:r w:rsidR="000719DC" w:rsidRPr="005B3CEF">
        <w:rPr>
          <w:rFonts w:ascii="Arial Narrow" w:hAnsi="Arial Narrow" w:cs="Arial"/>
          <w:bCs/>
          <w:szCs w:val="24"/>
        </w:rPr>
        <w:t>co następuje</w:t>
      </w:r>
      <w:r w:rsidRPr="005B3CEF">
        <w:rPr>
          <w:rFonts w:ascii="Arial Narrow" w:hAnsi="Arial Narrow" w:cs="Arial"/>
          <w:bCs/>
          <w:szCs w:val="24"/>
        </w:rPr>
        <w:t>:</w:t>
      </w:r>
    </w:p>
    <w:p w:rsidR="0000184A" w:rsidRPr="005B3CEF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5B3CEF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5B3CEF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5B3CEF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5B3CEF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5B3CEF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5B3CEF">
        <w:rPr>
          <w:rFonts w:ascii="Arial Narrow" w:hAnsi="Arial Narrow" w:cs="Arial"/>
          <w:sz w:val="24"/>
          <w:szCs w:val="24"/>
        </w:rPr>
        <w:t xml:space="preserve"> </w:t>
      </w:r>
      <w:r w:rsidR="006D68D8" w:rsidRPr="005B3CEF">
        <w:rPr>
          <w:rFonts w:ascii="Arial Narrow" w:hAnsi="Arial Narrow" w:cs="Arial"/>
          <w:sz w:val="24"/>
          <w:szCs w:val="24"/>
        </w:rPr>
        <w:t xml:space="preserve">do </w:t>
      </w:r>
      <w:r w:rsidR="00753DC1" w:rsidRPr="005B3CEF">
        <w:rPr>
          <w:rFonts w:ascii="Arial Narrow" w:hAnsi="Arial Narrow" w:cs="Arial"/>
          <w:sz w:val="24"/>
          <w:szCs w:val="24"/>
        </w:rPr>
        <w:t>tej samej grupy</w:t>
      </w:r>
      <w:r w:rsidR="006D68D8" w:rsidRPr="005B3CEF">
        <w:rPr>
          <w:rFonts w:ascii="Arial Narrow" w:hAnsi="Arial Narrow" w:cs="Arial"/>
          <w:sz w:val="24"/>
          <w:szCs w:val="24"/>
        </w:rPr>
        <w:t xml:space="preserve"> kapitałowej, </w:t>
      </w:r>
      <w:r w:rsidRPr="005B3CEF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5B3CEF">
        <w:rPr>
          <w:rFonts w:ascii="Arial Narrow" w:hAnsi="Arial Narrow" w:cs="Arial"/>
          <w:sz w:val="24"/>
          <w:szCs w:val="24"/>
        </w:rPr>
        <w:t>z</w:t>
      </w:r>
      <w:proofErr w:type="gramEnd"/>
      <w:r w:rsidRPr="005B3CEF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5B3CEF">
        <w:rPr>
          <w:rFonts w:ascii="Arial Narrow" w:hAnsi="Arial Narrow" w:cs="Arial"/>
          <w:sz w:val="24"/>
          <w:szCs w:val="24"/>
        </w:rPr>
        <w:t xml:space="preserve">niniejszym </w:t>
      </w:r>
      <w:r w:rsidRPr="005B3CEF">
        <w:rPr>
          <w:rFonts w:ascii="Arial Narrow" w:hAnsi="Arial Narrow" w:cs="Arial"/>
          <w:sz w:val="24"/>
          <w:szCs w:val="24"/>
        </w:rPr>
        <w:t>postępowaniu.</w:t>
      </w:r>
    </w:p>
    <w:p w:rsidR="005E622E" w:rsidRPr="005B3CEF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5B3CEF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5B3CEF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5B3CEF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5B3CEF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5B3CEF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5B3CEF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5B3CEF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5B3CEF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5B3CEF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5B3CEF" w:rsidTr="00C37CD2">
        <w:trPr>
          <w:trHeight w:val="321"/>
        </w:trPr>
        <w:tc>
          <w:tcPr>
            <w:tcW w:w="516" w:type="dxa"/>
          </w:tcPr>
          <w:p w:rsidR="00312A4F" w:rsidRPr="005B3CE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5B3CEF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5B3CE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5B3CEF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5B3CE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5B3CEF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5B3CEF" w:rsidTr="009A4CD3">
        <w:tc>
          <w:tcPr>
            <w:tcW w:w="516" w:type="dxa"/>
          </w:tcPr>
          <w:p w:rsidR="00312A4F" w:rsidRPr="005B3CE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5B3CE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5B3CE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5B3CE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5B3CEF" w:rsidTr="009A4CD3">
        <w:tc>
          <w:tcPr>
            <w:tcW w:w="516" w:type="dxa"/>
          </w:tcPr>
          <w:p w:rsidR="00312A4F" w:rsidRPr="005B3CE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5B3CE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5B3CE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5B3CE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5B3CEF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5B3CEF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5B3CEF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5B3CEF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5B3CEF">
        <w:rPr>
          <w:rFonts w:ascii="Arial Narrow" w:hAnsi="Arial Narrow" w:cs="Arial"/>
          <w:iCs/>
          <w:sz w:val="24"/>
          <w:szCs w:val="24"/>
        </w:rPr>
        <w:t>e</w:t>
      </w:r>
      <w:r w:rsidRPr="005B3CEF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5B3CEF">
        <w:rPr>
          <w:rFonts w:ascii="Arial Narrow" w:hAnsi="Arial Narrow" w:cs="Arial"/>
          <w:iCs/>
          <w:sz w:val="24"/>
          <w:szCs w:val="24"/>
        </w:rPr>
        <w:t>e</w:t>
      </w:r>
      <w:r w:rsidRPr="005B3CEF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5B3CEF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5B3CEF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5B3CEF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5B3CEF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5B3CEF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5B3CEF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5B3CEF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5B3CEF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5B3CEF">
        <w:rPr>
          <w:rFonts w:ascii="Arial Narrow" w:hAnsi="Arial Narrow" w:cs="Arial"/>
          <w:i/>
          <w:vertAlign w:val="superscript"/>
        </w:rPr>
        <w:t xml:space="preserve">                   </w:t>
      </w:r>
      <w:r w:rsidRPr="005B3CEF">
        <w:rPr>
          <w:rFonts w:ascii="Arial Narrow" w:hAnsi="Arial Narrow" w:cs="Arial"/>
          <w:i/>
          <w:vertAlign w:val="superscript"/>
        </w:rPr>
        <w:t xml:space="preserve">  </w:t>
      </w:r>
      <w:r w:rsidR="004B1027" w:rsidRPr="005B3CEF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5B3CEF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5B3CEF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020" w:rsidRDefault="00364020">
      <w:r>
        <w:separator/>
      </w:r>
    </w:p>
  </w:endnote>
  <w:endnote w:type="continuationSeparator" w:id="0">
    <w:p w:rsidR="00364020" w:rsidRDefault="0036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6E550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55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55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DAB" w:rsidRDefault="00A96D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020" w:rsidRDefault="00364020">
      <w:r>
        <w:separator/>
      </w:r>
    </w:p>
  </w:footnote>
  <w:footnote w:type="continuationSeparator" w:id="0">
    <w:p w:rsidR="00364020" w:rsidRDefault="0036402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DAB" w:rsidRDefault="00A96D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DAB" w:rsidRDefault="00A96D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DAB" w:rsidRDefault="00A96D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02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4020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B3CEF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E550D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96DAB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E050A-A0A9-4169-A836-A2D8EE46E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2022-05-05T10:52:00Z</cp:lastPrinted>
  <dcterms:created xsi:type="dcterms:W3CDTF">2022-05-05T10:52:00Z</dcterms:created>
  <dcterms:modified xsi:type="dcterms:W3CDTF">2022-05-05T10:52:00Z</dcterms:modified>
</cp:coreProperties>
</file>