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62219" w14:textId="41F78D05" w:rsidR="002161A4" w:rsidRPr="00B97941" w:rsidRDefault="00414CCB" w:rsidP="002161A4">
      <w:pPr>
        <w:spacing w:after="240"/>
        <w:jc w:val="right"/>
        <w:rPr>
          <w:sz w:val="24"/>
          <w:szCs w:val="24"/>
        </w:rPr>
      </w:pPr>
      <w:r w:rsidRPr="00B97941">
        <w:rPr>
          <w:sz w:val="24"/>
          <w:szCs w:val="24"/>
        </w:rPr>
        <w:t>Poznań</w:t>
      </w:r>
      <w:r w:rsidR="002161A4" w:rsidRPr="00B97941">
        <w:rPr>
          <w:sz w:val="24"/>
          <w:szCs w:val="24"/>
        </w:rPr>
        <w:t xml:space="preserve"> dnia: </w:t>
      </w:r>
      <w:r w:rsidRPr="00B97941">
        <w:rPr>
          <w:sz w:val="24"/>
          <w:szCs w:val="24"/>
        </w:rPr>
        <w:t>2022-0</w:t>
      </w:r>
      <w:r w:rsidR="005123CA" w:rsidRPr="00B97941">
        <w:rPr>
          <w:sz w:val="24"/>
          <w:szCs w:val="24"/>
        </w:rPr>
        <w:t>5</w:t>
      </w:r>
      <w:r w:rsidRPr="00B97941">
        <w:rPr>
          <w:sz w:val="24"/>
          <w:szCs w:val="24"/>
        </w:rPr>
        <w:t>-</w:t>
      </w:r>
      <w:r w:rsidR="005123CA" w:rsidRPr="00B97941">
        <w:rPr>
          <w:sz w:val="24"/>
          <w:szCs w:val="24"/>
        </w:rPr>
        <w:t>10</w:t>
      </w:r>
    </w:p>
    <w:p w14:paraId="4C86C930" w14:textId="77777777" w:rsidR="002161A4" w:rsidRPr="00B97941" w:rsidRDefault="002161A4" w:rsidP="002161A4">
      <w:pPr>
        <w:spacing w:after="240"/>
        <w:jc w:val="right"/>
        <w:rPr>
          <w:sz w:val="24"/>
          <w:szCs w:val="24"/>
        </w:rPr>
      </w:pPr>
    </w:p>
    <w:p w14:paraId="69E10170" w14:textId="77777777" w:rsidR="00414CCB" w:rsidRPr="00B97941" w:rsidRDefault="00414CCB" w:rsidP="002161A4">
      <w:pPr>
        <w:spacing w:after="40"/>
        <w:rPr>
          <w:b/>
          <w:bCs/>
          <w:sz w:val="24"/>
          <w:szCs w:val="24"/>
        </w:rPr>
      </w:pPr>
      <w:r w:rsidRPr="00B97941">
        <w:rPr>
          <w:b/>
          <w:bCs/>
          <w:sz w:val="24"/>
          <w:szCs w:val="24"/>
        </w:rPr>
        <w:t>Szpital Wojewódzki w Poznaniu</w:t>
      </w:r>
    </w:p>
    <w:p w14:paraId="78011F11" w14:textId="77777777" w:rsidR="002161A4" w:rsidRPr="00B97941" w:rsidRDefault="00414CCB" w:rsidP="002161A4">
      <w:pPr>
        <w:spacing w:after="40"/>
        <w:rPr>
          <w:b/>
          <w:bCs/>
          <w:sz w:val="24"/>
          <w:szCs w:val="24"/>
        </w:rPr>
      </w:pPr>
      <w:r w:rsidRPr="00B97941">
        <w:rPr>
          <w:b/>
          <w:bCs/>
          <w:sz w:val="24"/>
          <w:szCs w:val="24"/>
        </w:rPr>
        <w:t>Dział Zamówień Publicznych</w:t>
      </w:r>
    </w:p>
    <w:p w14:paraId="5E11D944" w14:textId="77777777" w:rsidR="002161A4" w:rsidRPr="00B97941" w:rsidRDefault="00414CCB" w:rsidP="002161A4">
      <w:pPr>
        <w:rPr>
          <w:sz w:val="24"/>
          <w:szCs w:val="24"/>
        </w:rPr>
      </w:pPr>
      <w:r w:rsidRPr="00B97941">
        <w:rPr>
          <w:sz w:val="24"/>
          <w:szCs w:val="24"/>
        </w:rPr>
        <w:t>Juraszów</w:t>
      </w:r>
      <w:r w:rsidR="002161A4" w:rsidRPr="00B97941">
        <w:rPr>
          <w:sz w:val="24"/>
          <w:szCs w:val="24"/>
        </w:rPr>
        <w:t xml:space="preserve"> </w:t>
      </w:r>
      <w:r w:rsidRPr="00B97941">
        <w:rPr>
          <w:sz w:val="24"/>
          <w:szCs w:val="24"/>
        </w:rPr>
        <w:t>7/19</w:t>
      </w:r>
    </w:p>
    <w:p w14:paraId="6DC8FCE9" w14:textId="77777777" w:rsidR="002161A4" w:rsidRPr="00B97941" w:rsidRDefault="00414CCB" w:rsidP="002161A4">
      <w:pPr>
        <w:rPr>
          <w:sz w:val="24"/>
          <w:szCs w:val="24"/>
        </w:rPr>
      </w:pPr>
      <w:r w:rsidRPr="00B97941">
        <w:rPr>
          <w:sz w:val="24"/>
          <w:szCs w:val="24"/>
        </w:rPr>
        <w:t>60-479</w:t>
      </w:r>
      <w:r w:rsidR="002161A4" w:rsidRPr="00B97941">
        <w:rPr>
          <w:sz w:val="24"/>
          <w:szCs w:val="24"/>
        </w:rPr>
        <w:t xml:space="preserve"> </w:t>
      </w:r>
      <w:r w:rsidRPr="00B97941">
        <w:rPr>
          <w:sz w:val="24"/>
          <w:szCs w:val="24"/>
        </w:rPr>
        <w:t>Poznań</w:t>
      </w:r>
    </w:p>
    <w:p w14:paraId="3A2FC08B" w14:textId="77777777" w:rsidR="002161A4" w:rsidRPr="00B97941" w:rsidRDefault="002161A4" w:rsidP="002161A4">
      <w:pPr>
        <w:rPr>
          <w:sz w:val="24"/>
          <w:szCs w:val="24"/>
        </w:rPr>
      </w:pPr>
    </w:p>
    <w:p w14:paraId="54FA589B" w14:textId="77777777" w:rsidR="002161A4" w:rsidRPr="00B97941" w:rsidRDefault="002161A4" w:rsidP="002161A4">
      <w:pPr>
        <w:rPr>
          <w:sz w:val="24"/>
          <w:szCs w:val="24"/>
        </w:rPr>
      </w:pPr>
    </w:p>
    <w:p w14:paraId="2326106C" w14:textId="6F427669" w:rsidR="002161A4" w:rsidRPr="00B97941" w:rsidRDefault="002161A4" w:rsidP="002161A4">
      <w:pPr>
        <w:spacing w:line="276" w:lineRule="auto"/>
        <w:rPr>
          <w:sz w:val="24"/>
          <w:szCs w:val="24"/>
        </w:rPr>
      </w:pPr>
      <w:r w:rsidRPr="00B97941">
        <w:rPr>
          <w:sz w:val="24"/>
          <w:szCs w:val="24"/>
        </w:rPr>
        <w:t>Pismo:</w:t>
      </w:r>
      <w:r w:rsidRPr="00B97941">
        <w:rPr>
          <w:b/>
          <w:bCs/>
          <w:sz w:val="24"/>
          <w:szCs w:val="24"/>
        </w:rPr>
        <w:t xml:space="preserve"> </w:t>
      </w:r>
      <w:r w:rsidR="00FC170D" w:rsidRPr="00B97941">
        <w:rPr>
          <w:bCs/>
          <w:sz w:val="24"/>
          <w:szCs w:val="24"/>
        </w:rPr>
        <w:t>SZW/DZP/86/2021</w:t>
      </w:r>
    </w:p>
    <w:p w14:paraId="60615853" w14:textId="77777777" w:rsidR="005123CA" w:rsidRPr="00B97941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B97941">
        <w:rPr>
          <w:b/>
          <w:sz w:val="24"/>
          <w:szCs w:val="24"/>
        </w:rPr>
        <w:t>WYKONAWCY</w:t>
      </w:r>
    </w:p>
    <w:p w14:paraId="11866297" w14:textId="33351A22" w:rsidR="005123CA" w:rsidRPr="00B97941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B97941">
        <w:rPr>
          <w:sz w:val="24"/>
          <w:szCs w:val="24"/>
        </w:rPr>
        <w:t>ubiegający się o zamówienie publiczne</w:t>
      </w:r>
    </w:p>
    <w:p w14:paraId="17384A58" w14:textId="77777777" w:rsidR="005123CA" w:rsidRPr="00B97941" w:rsidRDefault="005123CA" w:rsidP="005123C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</w:p>
    <w:p w14:paraId="03C5E0C4" w14:textId="77777777" w:rsidR="002602CB" w:rsidRPr="00B97941" w:rsidRDefault="002602CB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7D0A1F5" w14:textId="1F9BF408" w:rsidR="005123CA" w:rsidRPr="00B97941" w:rsidRDefault="005123CA" w:rsidP="005123CA">
      <w:pPr>
        <w:spacing w:after="480" w:line="276" w:lineRule="auto"/>
        <w:jc w:val="center"/>
        <w:rPr>
          <w:b/>
          <w:kern w:val="28"/>
          <w:sz w:val="24"/>
          <w:szCs w:val="24"/>
        </w:rPr>
      </w:pPr>
      <w:r w:rsidRPr="00B97941">
        <w:rPr>
          <w:b/>
          <w:kern w:val="28"/>
          <w:sz w:val="24"/>
          <w:szCs w:val="24"/>
        </w:rPr>
        <w:t>Informacja o unieważnieniu czynności wyboru najkorzystniejszej oferty oraz o powtórzeniu czynności oceny ofert</w:t>
      </w:r>
      <w:r w:rsidRPr="00B97941">
        <w:rPr>
          <w:b/>
          <w:kern w:val="28"/>
          <w:sz w:val="24"/>
          <w:szCs w:val="24"/>
        </w:rPr>
        <w:t>y w zakresie pakietu nr 7</w:t>
      </w:r>
    </w:p>
    <w:p w14:paraId="7FC529C5" w14:textId="07DE1A49" w:rsidR="0031409B" w:rsidRPr="00B97941" w:rsidRDefault="002161A4" w:rsidP="00B97941">
      <w:pPr>
        <w:spacing w:after="240" w:line="276" w:lineRule="auto"/>
        <w:jc w:val="both"/>
        <w:rPr>
          <w:bCs/>
          <w:sz w:val="24"/>
          <w:szCs w:val="24"/>
        </w:rPr>
      </w:pPr>
      <w:r w:rsidRPr="00B97941">
        <w:rPr>
          <w:sz w:val="24"/>
          <w:szCs w:val="24"/>
        </w:rPr>
        <w:t xml:space="preserve">Dotyczy: postępowania o udzielenie zamówienia publicznego, prowadzonego w trybie </w:t>
      </w:r>
      <w:r w:rsidR="00414CCB" w:rsidRPr="00B97941">
        <w:rPr>
          <w:sz w:val="24"/>
          <w:szCs w:val="24"/>
        </w:rPr>
        <w:t>podstawowy</w:t>
      </w:r>
      <w:r w:rsidR="00FC170D" w:rsidRPr="00B97941">
        <w:rPr>
          <w:sz w:val="24"/>
          <w:szCs w:val="24"/>
        </w:rPr>
        <w:t>m</w:t>
      </w:r>
      <w:r w:rsidR="00414CCB" w:rsidRPr="00B97941">
        <w:rPr>
          <w:sz w:val="24"/>
          <w:szCs w:val="24"/>
        </w:rPr>
        <w:t xml:space="preserve"> bez negocjacji - art. 275 pkt. 1 ustawy Pzp</w:t>
      </w:r>
      <w:r w:rsidRPr="00B97941">
        <w:rPr>
          <w:b/>
          <w:sz w:val="24"/>
          <w:szCs w:val="24"/>
        </w:rPr>
        <w:t xml:space="preserve"> </w:t>
      </w:r>
      <w:r w:rsidRPr="00B97941">
        <w:rPr>
          <w:bCs/>
          <w:sz w:val="24"/>
          <w:szCs w:val="24"/>
        </w:rPr>
        <w:t>na</w:t>
      </w:r>
      <w:r w:rsidRPr="00B97941">
        <w:rPr>
          <w:b/>
          <w:sz w:val="24"/>
          <w:szCs w:val="24"/>
        </w:rPr>
        <w:t xml:space="preserve"> </w:t>
      </w:r>
      <w:r w:rsidRPr="00B97941">
        <w:rPr>
          <w:bCs/>
          <w:sz w:val="24"/>
          <w:szCs w:val="24"/>
        </w:rPr>
        <w:t>”</w:t>
      </w:r>
      <w:r w:rsidR="00414CCB" w:rsidRPr="00B97941">
        <w:rPr>
          <w:b/>
          <w:bCs/>
          <w:sz w:val="24"/>
          <w:szCs w:val="24"/>
        </w:rPr>
        <w:t>Zakup i dostawa preparatów dezynfekcyjnych do prowadzenia procesów dekontaminacji powierzchni, sprzętów i urządzeń medycznych</w:t>
      </w:r>
      <w:r w:rsidRPr="00B97941">
        <w:rPr>
          <w:bCs/>
          <w:sz w:val="24"/>
          <w:szCs w:val="24"/>
        </w:rPr>
        <w:t>”</w:t>
      </w:r>
      <w:r w:rsidRPr="00B97941">
        <w:rPr>
          <w:b/>
          <w:sz w:val="24"/>
          <w:szCs w:val="24"/>
        </w:rPr>
        <w:t xml:space="preserve"> </w:t>
      </w:r>
      <w:r w:rsidRPr="00B97941">
        <w:rPr>
          <w:bCs/>
          <w:sz w:val="24"/>
          <w:szCs w:val="24"/>
        </w:rPr>
        <w:t>– znak sprawy</w:t>
      </w:r>
      <w:r w:rsidRPr="00B97941">
        <w:rPr>
          <w:b/>
          <w:sz w:val="24"/>
          <w:szCs w:val="24"/>
        </w:rPr>
        <w:t xml:space="preserve"> </w:t>
      </w:r>
      <w:r w:rsidR="00414CCB" w:rsidRPr="00B97941">
        <w:rPr>
          <w:b/>
          <w:sz w:val="24"/>
          <w:szCs w:val="24"/>
        </w:rPr>
        <w:t>SZW/DZP/86/2021</w:t>
      </w:r>
      <w:r w:rsidRPr="00B97941">
        <w:rPr>
          <w:bCs/>
          <w:sz w:val="24"/>
          <w:szCs w:val="24"/>
        </w:rPr>
        <w:t>.</w:t>
      </w:r>
    </w:p>
    <w:p w14:paraId="017E6A17" w14:textId="77777777" w:rsidR="00B97941" w:rsidRPr="00B97941" w:rsidRDefault="00B97941" w:rsidP="00B97941">
      <w:pPr>
        <w:pStyle w:val="Nagwek"/>
        <w:tabs>
          <w:tab w:val="clear" w:pos="4536"/>
          <w:tab w:val="clear" w:pos="9072"/>
        </w:tabs>
        <w:spacing w:before="120" w:after="120" w:line="276" w:lineRule="auto"/>
        <w:jc w:val="both"/>
        <w:rPr>
          <w:b/>
          <w:sz w:val="24"/>
          <w:szCs w:val="24"/>
        </w:rPr>
      </w:pPr>
      <w:r w:rsidRPr="00B97941">
        <w:rPr>
          <w:bCs/>
          <w:sz w:val="24"/>
          <w:szCs w:val="24"/>
        </w:rPr>
        <w:t>Zamawiający,</w:t>
      </w:r>
      <w:r w:rsidRPr="00B97941">
        <w:rPr>
          <w:sz w:val="24"/>
          <w:szCs w:val="24"/>
        </w:rPr>
        <w:t xml:space="preserve"> </w:t>
      </w:r>
      <w:r w:rsidRPr="00B97941">
        <w:rPr>
          <w:b/>
          <w:sz w:val="24"/>
          <w:szCs w:val="24"/>
        </w:rPr>
        <w:t>Szpital Wojewódzki w Poznaniu</w:t>
      </w:r>
    </w:p>
    <w:p w14:paraId="4BBDB011" w14:textId="5CF84EB4" w:rsidR="005123CA" w:rsidRPr="00B97941" w:rsidRDefault="00B97941" w:rsidP="00153CB4">
      <w:pPr>
        <w:spacing w:after="480" w:line="276" w:lineRule="auto"/>
        <w:jc w:val="both"/>
        <w:rPr>
          <w:bCs/>
          <w:sz w:val="24"/>
          <w:szCs w:val="24"/>
        </w:rPr>
      </w:pPr>
      <w:r w:rsidRPr="00B97941">
        <w:rPr>
          <w:b/>
          <w:sz w:val="24"/>
          <w:szCs w:val="24"/>
        </w:rPr>
        <w:t>Dział Zamówień Publicznych</w:t>
      </w:r>
      <w:r w:rsidRPr="00B97941">
        <w:rPr>
          <w:sz w:val="24"/>
          <w:szCs w:val="24"/>
        </w:rPr>
        <w:t>, działając</w:t>
      </w:r>
      <w:r w:rsidRPr="00B97941">
        <w:rPr>
          <w:bCs/>
          <w:sz w:val="24"/>
          <w:szCs w:val="24"/>
        </w:rPr>
        <w:t xml:space="preserve"> </w:t>
      </w:r>
      <w:r w:rsidRPr="00B97941">
        <w:rPr>
          <w:sz w:val="24"/>
          <w:szCs w:val="24"/>
        </w:rPr>
        <w:t>n</w:t>
      </w:r>
      <w:r w:rsidR="005123CA" w:rsidRPr="00B97941">
        <w:rPr>
          <w:sz w:val="24"/>
          <w:szCs w:val="24"/>
        </w:rPr>
        <w:t>a podstawie art. 16 ustawy z dnia 11 września 2019 r. Prawo zamówień publicznych (Dz. U. z 2019 r. poz. 2019 ze zm.) zawiadam</w:t>
      </w:r>
      <w:r w:rsidR="005123CA" w:rsidRPr="00B97941">
        <w:rPr>
          <w:sz w:val="24"/>
          <w:szCs w:val="24"/>
        </w:rPr>
        <w:t>ia</w:t>
      </w:r>
      <w:r w:rsidR="005123CA" w:rsidRPr="00B97941">
        <w:rPr>
          <w:sz w:val="24"/>
          <w:szCs w:val="24"/>
        </w:rPr>
        <w:t xml:space="preserve"> o unieważnieniu czynności oceny i wyboru najkorzystniejszej oferty w zakresie zadania nr </w:t>
      </w:r>
      <w:r w:rsidR="005123CA" w:rsidRPr="00B97941">
        <w:rPr>
          <w:sz w:val="24"/>
          <w:szCs w:val="24"/>
        </w:rPr>
        <w:t>7</w:t>
      </w:r>
      <w:r w:rsidR="005123CA" w:rsidRPr="00B97941">
        <w:rPr>
          <w:sz w:val="24"/>
          <w:szCs w:val="24"/>
        </w:rPr>
        <w:t xml:space="preserve"> dokonanej w dniu 2</w:t>
      </w:r>
      <w:r w:rsidR="005123CA" w:rsidRPr="00B97941">
        <w:rPr>
          <w:sz w:val="24"/>
          <w:szCs w:val="24"/>
        </w:rPr>
        <w:t>8</w:t>
      </w:r>
      <w:r w:rsidR="005123CA" w:rsidRPr="00B97941">
        <w:rPr>
          <w:sz w:val="24"/>
          <w:szCs w:val="24"/>
        </w:rPr>
        <w:t>.04.202</w:t>
      </w:r>
      <w:r w:rsidRPr="00B97941">
        <w:rPr>
          <w:sz w:val="24"/>
          <w:szCs w:val="24"/>
        </w:rPr>
        <w:t>2</w:t>
      </w:r>
      <w:r w:rsidR="005123CA" w:rsidRPr="00B97941">
        <w:rPr>
          <w:sz w:val="24"/>
          <w:szCs w:val="24"/>
        </w:rPr>
        <w:t>r. oraz o powtórzeniu czynności badania i oceny ofert złożonych w przedmiotowym postępowaniu zmierzającej do wyboru oferty najkorzystniejszej.</w:t>
      </w:r>
    </w:p>
    <w:p w14:paraId="7F83E646" w14:textId="27909B9F" w:rsidR="00153CB4" w:rsidRDefault="00B97941" w:rsidP="00B97941">
      <w:pPr>
        <w:spacing w:after="480" w:line="276" w:lineRule="auto"/>
        <w:jc w:val="both"/>
        <w:rPr>
          <w:sz w:val="24"/>
          <w:szCs w:val="24"/>
        </w:rPr>
      </w:pPr>
      <w:r w:rsidRPr="00B97941">
        <w:rPr>
          <w:b/>
          <w:bCs/>
          <w:sz w:val="24"/>
          <w:szCs w:val="24"/>
        </w:rPr>
        <w:t>Uzasadnienie:</w:t>
      </w:r>
      <w:r w:rsidRPr="00B97941">
        <w:rPr>
          <w:sz w:val="24"/>
          <w:szCs w:val="24"/>
        </w:rPr>
        <w:t xml:space="preserve"> W dniu 2</w:t>
      </w:r>
      <w:r>
        <w:rPr>
          <w:sz w:val="24"/>
          <w:szCs w:val="24"/>
        </w:rPr>
        <w:t>9</w:t>
      </w:r>
      <w:r w:rsidRPr="00B97941">
        <w:rPr>
          <w:sz w:val="24"/>
          <w:szCs w:val="24"/>
        </w:rPr>
        <w:t>.04.202</w:t>
      </w:r>
      <w:r>
        <w:rPr>
          <w:sz w:val="24"/>
          <w:szCs w:val="24"/>
        </w:rPr>
        <w:t>2</w:t>
      </w:r>
      <w:r w:rsidRPr="00B97941">
        <w:rPr>
          <w:sz w:val="24"/>
          <w:szCs w:val="24"/>
        </w:rPr>
        <w:t xml:space="preserve">r. Wykonawca: </w:t>
      </w:r>
      <w:hyperlink r:id="rId7" w:history="1">
        <w:r w:rsidRPr="00B97941">
          <w:rPr>
            <w:sz w:val="24"/>
            <w:szCs w:val="24"/>
          </w:rPr>
          <w:t>Centrum Zaopatrzenia Medycznego "CEZAL" SA-Wrocław</w:t>
        </w:r>
      </w:hyperlink>
      <w:r w:rsidRPr="00B97941">
        <w:rPr>
          <w:sz w:val="24"/>
          <w:szCs w:val="24"/>
        </w:rPr>
        <w:t xml:space="preserve"> poinformował Zamawiającego o niezgodnościach w ofercie firmy </w:t>
      </w:r>
      <w:r w:rsidR="00B479C2" w:rsidRPr="00B479C2">
        <w:rPr>
          <w:sz w:val="24"/>
          <w:szCs w:val="24"/>
        </w:rPr>
        <w:t xml:space="preserve">OSS </w:t>
      </w:r>
      <w:r w:rsidR="00B479C2">
        <w:rPr>
          <w:sz w:val="24"/>
          <w:szCs w:val="24"/>
        </w:rPr>
        <w:t>S</w:t>
      </w:r>
      <w:r w:rsidR="00B479C2" w:rsidRPr="00B479C2">
        <w:rPr>
          <w:sz w:val="24"/>
          <w:szCs w:val="24"/>
        </w:rPr>
        <w:t>p. z o.o.</w:t>
      </w:r>
      <w:r w:rsidR="00B479C2" w:rsidRPr="00B479C2">
        <w:rPr>
          <w:sz w:val="24"/>
          <w:szCs w:val="24"/>
        </w:rPr>
        <w:t xml:space="preserve"> </w:t>
      </w:r>
      <w:r w:rsidRPr="00B97941">
        <w:rPr>
          <w:sz w:val="24"/>
          <w:szCs w:val="24"/>
        </w:rPr>
        <w:t xml:space="preserve">z wymogami określonymi w SWZ oraz o konieczności odrzucenia oferty firmy </w:t>
      </w:r>
      <w:r w:rsidR="00B479C2">
        <w:rPr>
          <w:sz w:val="24"/>
          <w:szCs w:val="24"/>
        </w:rPr>
        <w:t>O</w:t>
      </w:r>
      <w:r w:rsidR="004F6B74">
        <w:rPr>
          <w:sz w:val="24"/>
          <w:szCs w:val="24"/>
        </w:rPr>
        <w:t>SS</w:t>
      </w:r>
      <w:r w:rsidRPr="00B97941">
        <w:rPr>
          <w:sz w:val="24"/>
          <w:szCs w:val="24"/>
        </w:rPr>
        <w:t xml:space="preserve"> Sp. z o.o. ponieważ treść jej oferty nie odpowiada treści SWZ. </w:t>
      </w:r>
      <w:r w:rsidR="00886797">
        <w:rPr>
          <w:sz w:val="24"/>
          <w:szCs w:val="24"/>
        </w:rPr>
        <w:t xml:space="preserve">W zadaniu </w:t>
      </w:r>
      <w:r w:rsidR="00886797" w:rsidRPr="002A7A6E">
        <w:rPr>
          <w:sz w:val="24"/>
          <w:szCs w:val="24"/>
        </w:rPr>
        <w:t>nr 7, poz. 3 - Zamawiający wymagał: Preparat chlorowy w tabletkach na bazie NaDCC, bez zawartości kwasów organicznych o obojętnym pH roztworu (pH 7.0)</w:t>
      </w:r>
      <w:r w:rsidR="00DC0E63">
        <w:rPr>
          <w:sz w:val="24"/>
          <w:szCs w:val="24"/>
        </w:rPr>
        <w:t xml:space="preserve"> (…),</w:t>
      </w:r>
      <w:r w:rsidR="00886797">
        <w:rPr>
          <w:sz w:val="24"/>
          <w:szCs w:val="24"/>
        </w:rPr>
        <w:t xml:space="preserve"> </w:t>
      </w:r>
      <w:r w:rsidR="00886797" w:rsidRPr="00577DB9">
        <w:rPr>
          <w:b/>
          <w:bCs/>
          <w:i/>
          <w:iCs/>
          <w:sz w:val="24"/>
          <w:szCs w:val="24"/>
        </w:rPr>
        <w:t>Czas aktywności roztworu roboczego 24 godziny (poparty badaniami)</w:t>
      </w:r>
      <w:r w:rsidR="00886797" w:rsidRPr="00577DB9">
        <w:rPr>
          <w:i/>
          <w:iCs/>
          <w:sz w:val="24"/>
          <w:szCs w:val="24"/>
        </w:rPr>
        <w:t>.</w:t>
      </w:r>
      <w:r w:rsidR="00886797" w:rsidRPr="002A7A6E">
        <w:rPr>
          <w:sz w:val="24"/>
          <w:szCs w:val="24"/>
        </w:rPr>
        <w:t xml:space="preserve"> Firma OSS Sp. z o.o w Zadaniu nr 7, poz. 3 zaoferowała tabletki chlorowe Chloramix DT</w:t>
      </w:r>
      <w:r w:rsidR="00886797">
        <w:rPr>
          <w:sz w:val="24"/>
          <w:szCs w:val="24"/>
        </w:rPr>
        <w:t>,</w:t>
      </w:r>
      <w:r w:rsidR="00886797" w:rsidRPr="002A7A6E">
        <w:rPr>
          <w:sz w:val="24"/>
          <w:szCs w:val="24"/>
        </w:rPr>
        <w:t xml:space="preserve"> które nie posiadają badań potwierdzających czasu aktywności roztworu roboczego wynoszącego 24 godzin</w:t>
      </w:r>
      <w:r w:rsidR="00886797">
        <w:rPr>
          <w:sz w:val="24"/>
          <w:szCs w:val="24"/>
        </w:rPr>
        <w:t xml:space="preserve">. </w:t>
      </w:r>
      <w:r w:rsidRPr="00B97941">
        <w:rPr>
          <w:sz w:val="24"/>
          <w:szCs w:val="24"/>
        </w:rPr>
        <w:t xml:space="preserve">Tym samym Zamawiający podjął decyzję o powtórzeniu czynności oceny ofert, opierając się na podstawowych zasadach systemu zamówień publicznych oraz na orzecznictwie </w:t>
      </w:r>
      <w:r w:rsidR="004F6B74" w:rsidRPr="004F6B74">
        <w:rPr>
          <w:sz w:val="24"/>
          <w:szCs w:val="24"/>
        </w:rPr>
        <w:t xml:space="preserve">Krajowej Izby Odwoławczej (Wyrok KIO z 23.09.2010 r. KIO 1939/10: ,,W ocenie Izby Zamawiający ma każdorazowo prawo do samoistnego podjęcia decyzji o powtórzeniu dokonanych przez siebie czynności w toku postępowania o udzielenie zamówienia publicznego o ile uzna, iż dokonane uprzednio </w:t>
      </w:r>
      <w:r w:rsidR="004F6B74" w:rsidRPr="004F6B74">
        <w:rPr>
          <w:sz w:val="24"/>
          <w:szCs w:val="24"/>
        </w:rPr>
        <w:lastRenderedPageBreak/>
        <w:t>czynności są obarczone wadą lub zachodzą inne okoliczności uzasadniające ich unieważnienie’’)</w:t>
      </w:r>
      <w:r w:rsidR="004F6B74">
        <w:rPr>
          <w:sz w:val="24"/>
          <w:szCs w:val="24"/>
        </w:rPr>
        <w:t>, w</w:t>
      </w:r>
      <w:r w:rsidRPr="00B97941">
        <w:rPr>
          <w:sz w:val="24"/>
          <w:szCs w:val="24"/>
        </w:rPr>
        <w:t xml:space="preserve"> związku z powyższym Zamawiający powtórzy czynność oceny ofert i dokona ponownego wyboru najkorzystniejszej oferty w zakresie zadania nr </w:t>
      </w:r>
      <w:r w:rsidR="00B479C2">
        <w:rPr>
          <w:sz w:val="24"/>
          <w:szCs w:val="24"/>
        </w:rPr>
        <w:t>7</w:t>
      </w:r>
      <w:r w:rsidRPr="00B97941">
        <w:rPr>
          <w:sz w:val="24"/>
          <w:szCs w:val="24"/>
        </w:rPr>
        <w:t>. Zamawiający zgodnie z art. 253 ustawy niezwłocznie zawiadomi o wynikach postępowania.</w:t>
      </w:r>
    </w:p>
    <w:p w14:paraId="057E2319" w14:textId="77777777" w:rsidR="00577DB9" w:rsidRDefault="00577DB9" w:rsidP="00153CB4">
      <w:pPr>
        <w:pStyle w:val="Nagwek4"/>
        <w:spacing w:line="360" w:lineRule="auto"/>
        <w:ind w:left="2832" w:firstLine="708"/>
        <w:jc w:val="center"/>
        <w:rPr>
          <w:szCs w:val="24"/>
        </w:rPr>
      </w:pPr>
    </w:p>
    <w:p w14:paraId="3B2CE8B5" w14:textId="744E9384" w:rsidR="002602CB" w:rsidRPr="00B97941" w:rsidRDefault="002602CB" w:rsidP="00153CB4">
      <w:pPr>
        <w:pStyle w:val="Nagwek4"/>
        <w:spacing w:line="360" w:lineRule="auto"/>
        <w:ind w:left="2832" w:firstLine="708"/>
        <w:jc w:val="center"/>
        <w:rPr>
          <w:szCs w:val="24"/>
        </w:rPr>
      </w:pPr>
      <w:r w:rsidRPr="00B97941">
        <w:rPr>
          <w:szCs w:val="24"/>
        </w:rPr>
        <w:t>Zamawiający</w:t>
      </w:r>
    </w:p>
    <w:p w14:paraId="44E82F89" w14:textId="77777777" w:rsidR="002602CB" w:rsidRPr="00B97941" w:rsidRDefault="002602CB">
      <w:pPr>
        <w:rPr>
          <w:sz w:val="24"/>
          <w:szCs w:val="24"/>
        </w:rPr>
      </w:pPr>
    </w:p>
    <w:p w14:paraId="00BB9592" w14:textId="77777777" w:rsidR="002602CB" w:rsidRPr="00B97941" w:rsidRDefault="002602CB">
      <w:pPr>
        <w:rPr>
          <w:sz w:val="24"/>
          <w:szCs w:val="24"/>
        </w:rPr>
      </w:pPr>
    </w:p>
    <w:sectPr w:rsidR="002602CB" w:rsidRPr="00B979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98969" w14:textId="77777777" w:rsidR="0095046C" w:rsidRDefault="0095046C">
      <w:r>
        <w:separator/>
      </w:r>
    </w:p>
  </w:endnote>
  <w:endnote w:type="continuationSeparator" w:id="0">
    <w:p w14:paraId="5FD9C265" w14:textId="77777777" w:rsidR="0095046C" w:rsidRDefault="00950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4032B" w14:textId="77777777" w:rsidR="007022D1" w:rsidRDefault="007022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3A33B4" w14:textId="77777777" w:rsidR="007022D1" w:rsidRDefault="007022D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4DDE6" w14:textId="5DE4600D" w:rsidR="007022D1" w:rsidRDefault="00C56B1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74579F4" wp14:editId="355D787F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8A8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7B81991E" w14:textId="77777777" w:rsidR="007022D1" w:rsidRDefault="007022D1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3A4A0E">
      <w:rPr>
        <w:rFonts w:ascii="Arial" w:hAnsi="Arial" w:cs="Arial"/>
        <w:sz w:val="18"/>
        <w:szCs w:val="18"/>
      </w:rPr>
      <w:t>em ProPublico © Datacomp</w:t>
    </w:r>
    <w:r w:rsidR="003A4A0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A1AC7" w14:textId="77777777" w:rsidR="007022D1" w:rsidRDefault="007022D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E1EF4E" w14:textId="77777777" w:rsidR="007022D1" w:rsidRDefault="007022D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7019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A640DB" w14:textId="77777777" w:rsidR="007022D1" w:rsidRDefault="007022D1">
    <w:pPr>
      <w:pStyle w:val="Stopka"/>
      <w:tabs>
        <w:tab w:val="clear" w:pos="4536"/>
        <w:tab w:val="left" w:pos="6237"/>
      </w:tabs>
    </w:pPr>
  </w:p>
  <w:p w14:paraId="2612C9E8" w14:textId="77777777" w:rsidR="007022D1" w:rsidRDefault="007022D1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2329B" w14:textId="77777777" w:rsidR="0095046C" w:rsidRDefault="0095046C">
      <w:r>
        <w:separator/>
      </w:r>
    </w:p>
  </w:footnote>
  <w:footnote w:type="continuationSeparator" w:id="0">
    <w:p w14:paraId="75FDDADC" w14:textId="77777777" w:rsidR="0095046C" w:rsidRDefault="009504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52ADA" w14:textId="77777777" w:rsidR="003A4A0E" w:rsidRDefault="003A4A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7E3D6" w14:textId="77777777" w:rsidR="003A4A0E" w:rsidRDefault="003A4A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14F1B" w14:textId="77777777" w:rsidR="003A4A0E" w:rsidRDefault="003A4A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68095157">
    <w:abstractNumId w:val="3"/>
  </w:num>
  <w:num w:numId="2" w16cid:durableId="731082705">
    <w:abstractNumId w:val="6"/>
  </w:num>
  <w:num w:numId="3" w16cid:durableId="1278373935">
    <w:abstractNumId w:val="2"/>
  </w:num>
  <w:num w:numId="4" w16cid:durableId="2005164750">
    <w:abstractNumId w:val="5"/>
  </w:num>
  <w:num w:numId="5" w16cid:durableId="1281061317">
    <w:abstractNumId w:val="0"/>
  </w:num>
  <w:num w:numId="6" w16cid:durableId="1126511894">
    <w:abstractNumId w:val="1"/>
  </w:num>
  <w:num w:numId="7" w16cid:durableId="20108657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46C"/>
    <w:rsid w:val="00047C23"/>
    <w:rsid w:val="0008384F"/>
    <w:rsid w:val="000C107E"/>
    <w:rsid w:val="000E4CA8"/>
    <w:rsid w:val="00137BDC"/>
    <w:rsid w:val="00153CB4"/>
    <w:rsid w:val="001C2FB2"/>
    <w:rsid w:val="002161A4"/>
    <w:rsid w:val="002602CB"/>
    <w:rsid w:val="002658E4"/>
    <w:rsid w:val="002A7A6E"/>
    <w:rsid w:val="0031409B"/>
    <w:rsid w:val="00336013"/>
    <w:rsid w:val="00345B05"/>
    <w:rsid w:val="0037019A"/>
    <w:rsid w:val="003866D7"/>
    <w:rsid w:val="00391AE6"/>
    <w:rsid w:val="003A4A0E"/>
    <w:rsid w:val="003C369E"/>
    <w:rsid w:val="003D1B6A"/>
    <w:rsid w:val="00414CCB"/>
    <w:rsid w:val="00485497"/>
    <w:rsid w:val="004F45B8"/>
    <w:rsid w:val="004F61C5"/>
    <w:rsid w:val="004F6B74"/>
    <w:rsid w:val="005112FB"/>
    <w:rsid w:val="005123CA"/>
    <w:rsid w:val="00577DB9"/>
    <w:rsid w:val="005C3E85"/>
    <w:rsid w:val="005F69A2"/>
    <w:rsid w:val="006D3BDE"/>
    <w:rsid w:val="007022D1"/>
    <w:rsid w:val="007925FD"/>
    <w:rsid w:val="007C7288"/>
    <w:rsid w:val="007E6576"/>
    <w:rsid w:val="00843187"/>
    <w:rsid w:val="00852022"/>
    <w:rsid w:val="00886797"/>
    <w:rsid w:val="008B7225"/>
    <w:rsid w:val="0092748C"/>
    <w:rsid w:val="0095046C"/>
    <w:rsid w:val="009C1C18"/>
    <w:rsid w:val="009E6598"/>
    <w:rsid w:val="00A51328"/>
    <w:rsid w:val="00B254E4"/>
    <w:rsid w:val="00B40296"/>
    <w:rsid w:val="00B479C2"/>
    <w:rsid w:val="00B93576"/>
    <w:rsid w:val="00B97941"/>
    <w:rsid w:val="00C148D2"/>
    <w:rsid w:val="00C56B18"/>
    <w:rsid w:val="00D56EDA"/>
    <w:rsid w:val="00D66E56"/>
    <w:rsid w:val="00D86740"/>
    <w:rsid w:val="00DC0E63"/>
    <w:rsid w:val="00E75851"/>
    <w:rsid w:val="00E84889"/>
    <w:rsid w:val="00F920A1"/>
    <w:rsid w:val="00FC170D"/>
    <w:rsid w:val="00FE4387"/>
    <w:rsid w:val="00FE6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83F740"/>
  <w15:chartTrackingRefBased/>
  <w15:docId w15:val="{EDEE295B-6A35-41FC-B1F9-6A515693A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both"/>
      <w:outlineLvl w:val="4"/>
    </w:pPr>
    <w:rPr>
      <w:b/>
      <w:bCs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391AE6"/>
  </w:style>
  <w:style w:type="character" w:styleId="Hipercze">
    <w:name w:val="Hyperlink"/>
    <w:rsid w:val="002161A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6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UserProfile/WykonawcaInfo?wykonawcaId=85e8b827-5826-4601-a139-fc2a1b3f6516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70</TotalTime>
  <Pages>2</Pages>
  <Words>355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2721</CharactersWithSpaces>
  <SharedDoc>false</SharedDoc>
  <HLinks>
    <vt:vector size="6" baseType="variant">
      <vt:variant>
        <vt:i4>327682</vt:i4>
      </vt:variant>
      <vt:variant>
        <vt:i4>66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15</cp:revision>
  <cp:lastPrinted>2022-05-10T06:38:00Z</cp:lastPrinted>
  <dcterms:created xsi:type="dcterms:W3CDTF">2022-02-25T10:06:00Z</dcterms:created>
  <dcterms:modified xsi:type="dcterms:W3CDTF">2022-05-10T06:42:00Z</dcterms:modified>
</cp:coreProperties>
</file>