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AF2" w:rsidRDefault="000C27B1">
      <w:pPr>
        <w:pStyle w:val="Tekstpodstawowy"/>
        <w:spacing w:before="84" w:line="249" w:lineRule="auto"/>
        <w:ind w:left="4295" w:right="4314"/>
        <w:jc w:val="center"/>
      </w:pPr>
      <w:r>
        <w:t>Ogłoszenie o zamówieniu Usługi</w:t>
      </w:r>
    </w:p>
    <w:p w:rsidR="006C4AF2" w:rsidRDefault="000C27B1">
      <w:pPr>
        <w:pStyle w:val="Tekstpodstawowy"/>
        <w:spacing w:before="2"/>
        <w:ind w:left="2070" w:right="2088"/>
        <w:jc w:val="center"/>
      </w:pPr>
      <w:r>
        <w:t>Usługi w zakresie przeglądów okresowych instalacji i urządzeń infrastruktury</w:t>
      </w:r>
    </w:p>
    <w:p w:rsidR="00AA2482" w:rsidRDefault="00AA2482">
      <w:pPr>
        <w:pStyle w:val="Tekstpodstawowy"/>
        <w:spacing w:before="2"/>
        <w:ind w:left="2070" w:right="2088"/>
        <w:jc w:val="center"/>
      </w:pPr>
      <w:r>
        <w:t>Sprawa nr: 57/2022</w:t>
      </w:r>
    </w:p>
    <w:p w:rsidR="006C4AF2" w:rsidRDefault="006C4AF2">
      <w:pPr>
        <w:rPr>
          <w:b/>
          <w:sz w:val="20"/>
        </w:rPr>
      </w:pPr>
    </w:p>
    <w:p w:rsidR="006C4AF2" w:rsidRDefault="000C27B1">
      <w:pPr>
        <w:spacing w:before="2"/>
        <w:rPr>
          <w:b/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6C4AF2" w:rsidRDefault="000C27B1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6C4AF2" w:rsidRDefault="006C4AF2">
      <w:pPr>
        <w:spacing w:before="1"/>
        <w:rPr>
          <w:b/>
          <w:sz w:val="10"/>
        </w:rPr>
      </w:pPr>
    </w:p>
    <w:p w:rsidR="006C4AF2" w:rsidRDefault="000C27B1">
      <w:pPr>
        <w:pStyle w:val="Tekstpodstawowy"/>
        <w:spacing w:before="94"/>
      </w:pPr>
      <w:r>
        <w:t>1.1.) Rola zamawiającego</w:t>
      </w:r>
    </w:p>
    <w:p w:rsidR="006C4AF2" w:rsidRDefault="006C4AF2">
      <w:pPr>
        <w:spacing w:before="8"/>
        <w:rPr>
          <w:b/>
          <w:sz w:val="17"/>
        </w:rPr>
      </w:pPr>
    </w:p>
    <w:p w:rsidR="006C4AF2" w:rsidRDefault="000C27B1">
      <w:pPr>
        <w:pStyle w:val="Nagwek1"/>
      </w:pPr>
      <w:r>
        <w:t>Postępowanie prowadzone jest samodzielnie przez zamawiającego</w:t>
      </w:r>
    </w:p>
    <w:p w:rsidR="006C4AF2" w:rsidRDefault="000C27B1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6C4AF2" w:rsidRDefault="000C27B1">
      <w:pPr>
        <w:pStyle w:val="Akapitzlist"/>
        <w:numPr>
          <w:ilvl w:val="1"/>
          <w:numId w:val="11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6C4AF2" w:rsidRDefault="000C27B1">
      <w:pPr>
        <w:pStyle w:val="Akapitzlist"/>
        <w:numPr>
          <w:ilvl w:val="1"/>
          <w:numId w:val="11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zamawiającego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>1.5</w:t>
      </w:r>
      <w:r>
        <w:rPr>
          <w:b/>
          <w:sz w:val="18"/>
        </w:rPr>
        <w:t xml:space="preserve">.2.) Miejscowość: </w:t>
      </w:r>
      <w:r>
        <w:rPr>
          <w:sz w:val="18"/>
        </w:rPr>
        <w:t>Bydgoszcz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6C4AF2" w:rsidRDefault="000C27B1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1.5.7.) Numer telefonu: </w:t>
      </w:r>
      <w:r>
        <w:rPr>
          <w:sz w:val="18"/>
        </w:rPr>
        <w:t>261417449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6C4AF2" w:rsidRDefault="000C27B1">
      <w:pPr>
        <w:spacing w:before="177" w:line="249" w:lineRule="auto"/>
        <w:ind w:left="106" w:right="270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6C4AF2" w:rsidRDefault="000C27B1">
      <w:pPr>
        <w:pStyle w:val="Tekstpodstawowy"/>
        <w:spacing w:before="170"/>
        <w:rPr>
          <w:b w:val="0"/>
        </w:rPr>
      </w:pPr>
      <w:r>
        <w:t xml:space="preserve">1.7.) Przedmiot działalności zamawiającego: </w:t>
      </w:r>
      <w:r>
        <w:rPr>
          <w:b w:val="0"/>
        </w:rPr>
        <w:t>Zdrowie</w:t>
      </w:r>
    </w:p>
    <w:p w:rsidR="006C4AF2" w:rsidRDefault="000C27B1">
      <w:pPr>
        <w:rPr>
          <w:sz w:val="11"/>
        </w:rPr>
      </w:pPr>
      <w:r>
        <w:pict>
          <v:shape id="_x0000_s1038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6C4AF2" w:rsidRDefault="000C27B1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6C4AF2" w:rsidRDefault="006C4AF2">
      <w:pPr>
        <w:spacing w:before="1"/>
        <w:rPr>
          <w:sz w:val="10"/>
        </w:rPr>
      </w:pPr>
    </w:p>
    <w:p w:rsidR="006C4AF2" w:rsidRDefault="000C27B1">
      <w:pPr>
        <w:pStyle w:val="Tekstpodstawowy"/>
        <w:spacing w:before="94"/>
      </w:pPr>
      <w:r>
        <w:t>2.1.) Ogłoszenie</w:t>
      </w:r>
      <w:r>
        <w:rPr>
          <w:spacing w:val="-20"/>
        </w:rPr>
        <w:t xml:space="preserve"> </w:t>
      </w:r>
      <w:r>
        <w:t>dotyczy:</w:t>
      </w:r>
    </w:p>
    <w:p w:rsidR="006C4AF2" w:rsidRDefault="006C4AF2">
      <w:pPr>
        <w:spacing w:before="8"/>
        <w:rPr>
          <w:b/>
          <w:sz w:val="17"/>
        </w:rPr>
      </w:pPr>
    </w:p>
    <w:p w:rsidR="006C4AF2" w:rsidRDefault="000C27B1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:rsidR="006C4AF2" w:rsidRDefault="000C27B1">
      <w:pPr>
        <w:pStyle w:val="Tekstpodstawowy"/>
        <w:spacing w:before="175"/>
        <w:rPr>
          <w:b w:val="0"/>
        </w:rPr>
      </w:pPr>
      <w:r>
        <w:t>2.2</w:t>
      </w:r>
      <w:r>
        <w:t xml:space="preserve">.) Ogłoszenie dotyczy usług społecznych i innych szczególnych usług: </w:t>
      </w:r>
      <w:r>
        <w:rPr>
          <w:b w:val="0"/>
        </w:rPr>
        <w:t>Nie</w:t>
      </w:r>
    </w:p>
    <w:p w:rsidR="006C4AF2" w:rsidRDefault="000C27B1">
      <w:pPr>
        <w:pStyle w:val="Tekstpodstawowy"/>
      </w:pPr>
      <w:r>
        <w:t>2.3.) Nazwa zamówienia albo umowy ramowej:</w:t>
      </w:r>
    </w:p>
    <w:p w:rsidR="006C4AF2" w:rsidRDefault="006C4AF2">
      <w:pPr>
        <w:spacing w:before="8"/>
        <w:rPr>
          <w:b/>
          <w:sz w:val="17"/>
        </w:rPr>
      </w:pPr>
    </w:p>
    <w:p w:rsidR="006C4AF2" w:rsidRDefault="000C27B1">
      <w:pPr>
        <w:pStyle w:val="Nagwek1"/>
        <w:spacing w:before="1"/>
      </w:pPr>
      <w:r>
        <w:t>Usługi w zakresie przeglądów okresowych instalacji i urządzeń infrastruktury</w:t>
      </w:r>
    </w:p>
    <w:p w:rsidR="006C4AF2" w:rsidRDefault="000C27B1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ocds-148610-218d6802-d509-11ec-9a86-f6f4c648a056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2.5.) Numer ogłoszenia: </w:t>
      </w:r>
      <w:r>
        <w:rPr>
          <w:sz w:val="18"/>
        </w:rPr>
        <w:t>2022/BZP 00160583/01</w:t>
      </w:r>
    </w:p>
    <w:p w:rsidR="006C4AF2" w:rsidRDefault="000C27B1">
      <w:pPr>
        <w:pStyle w:val="Tekstpodstawowy"/>
        <w:rPr>
          <w:b w:val="0"/>
        </w:rPr>
      </w:pPr>
      <w:r>
        <w:t xml:space="preserve">2.6.) Wersja ogłoszenia: </w:t>
      </w:r>
      <w:r>
        <w:rPr>
          <w:b w:val="0"/>
        </w:rPr>
        <w:t>01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2022-05-16 14:27</w:t>
      </w:r>
    </w:p>
    <w:p w:rsidR="006C4AF2" w:rsidRDefault="000C27B1">
      <w:pPr>
        <w:pStyle w:val="Tekstpodstawowy"/>
        <w:rPr>
          <w:b w:val="0"/>
        </w:rPr>
      </w:pPr>
      <w:r>
        <w:t xml:space="preserve">2.8.) Zamówienie albo umowa ramowa zostały ujęte w planie postępowań: </w:t>
      </w:r>
      <w:r>
        <w:rPr>
          <w:b w:val="0"/>
        </w:rPr>
        <w:t>Tak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>2.9.) Numer planu po</w:t>
      </w:r>
      <w:r>
        <w:rPr>
          <w:b/>
          <w:sz w:val="18"/>
        </w:rPr>
        <w:t xml:space="preserve">stępowań w BZP: </w:t>
      </w:r>
      <w:r>
        <w:rPr>
          <w:sz w:val="18"/>
        </w:rPr>
        <w:t>2022/BZP 00040062/02/P</w:t>
      </w:r>
    </w:p>
    <w:p w:rsidR="006C4AF2" w:rsidRDefault="000C27B1">
      <w:pPr>
        <w:pStyle w:val="Tekstpodstawowy"/>
      </w:pPr>
      <w:r>
        <w:t>2.10.) Identyfikator pozycji planu postępowań:</w:t>
      </w:r>
    </w:p>
    <w:p w:rsidR="006C4AF2" w:rsidRDefault="006C4AF2">
      <w:pPr>
        <w:spacing w:before="8"/>
        <w:rPr>
          <w:b/>
          <w:sz w:val="17"/>
        </w:rPr>
      </w:pPr>
    </w:p>
    <w:p w:rsidR="006C4AF2" w:rsidRDefault="000C27B1">
      <w:pPr>
        <w:pStyle w:val="Nagwek1"/>
        <w:spacing w:before="1"/>
      </w:pPr>
      <w:r>
        <w:t>1.3.12 pomiary elektryczne</w:t>
      </w:r>
    </w:p>
    <w:p w:rsidR="006C4AF2" w:rsidRDefault="000C27B1">
      <w:pPr>
        <w:pStyle w:val="Tekstpodstawowy"/>
        <w:spacing w:before="175"/>
        <w:rPr>
          <w:b w:val="0"/>
        </w:rPr>
      </w:pPr>
      <w:r>
        <w:t xml:space="preserve">2.11.) O udzielenie zamówienia mogą ubiegać się wyłącznie wykonawcy, o których mowa w art. 94 ustawy: </w:t>
      </w:r>
      <w:r>
        <w:rPr>
          <w:b w:val="0"/>
        </w:rPr>
        <w:t>Nie</w:t>
      </w:r>
    </w:p>
    <w:p w:rsidR="006C4AF2" w:rsidRDefault="000C27B1">
      <w:pPr>
        <w:pStyle w:val="Tekstpodstawowy"/>
        <w:spacing w:line="249" w:lineRule="auto"/>
        <w:rPr>
          <w:b w:val="0"/>
        </w:rPr>
      </w:pPr>
      <w:r>
        <w:t>2.14.) Czy zamówienie albo umowa ram</w:t>
      </w:r>
      <w:r>
        <w:t xml:space="preserve">owa dotyczy projektu lub programu współfinansowanego ze środków Unii Europejskiej: </w:t>
      </w:r>
      <w:r>
        <w:rPr>
          <w:b w:val="0"/>
        </w:rPr>
        <w:t>Nie</w:t>
      </w:r>
    </w:p>
    <w:p w:rsidR="006C4AF2" w:rsidRDefault="000C27B1">
      <w:pPr>
        <w:pStyle w:val="Tekstpodstawowy"/>
        <w:spacing w:before="169"/>
      </w:pPr>
      <w:r>
        <w:t>2.16.) Tryb udzielenia zamówienia wraz z podstawą prawną</w:t>
      </w:r>
    </w:p>
    <w:p w:rsidR="006C4AF2" w:rsidRDefault="006C4AF2">
      <w:pPr>
        <w:sectPr w:rsidR="006C4AF2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cols w:space="708"/>
        </w:sectPr>
      </w:pPr>
    </w:p>
    <w:p w:rsidR="006C4AF2" w:rsidRDefault="000C27B1">
      <w:pPr>
        <w:pStyle w:val="Nagwek1"/>
        <w:spacing w:before="87"/>
      </w:pPr>
      <w:r>
        <w:lastRenderedPageBreak/>
        <w:t>Zamówienie udz</w:t>
      </w:r>
      <w:r>
        <w:t>ielane jest w trybie podstawowym na podstawie: art. 275 pkt 1 ustawy</w:t>
      </w:r>
    </w:p>
    <w:p w:rsidR="006C4AF2" w:rsidRDefault="000C27B1">
      <w:pPr>
        <w:spacing w:before="9"/>
        <w:rPr>
          <w:sz w:val="10"/>
        </w:rPr>
      </w:pPr>
      <w:r>
        <w:pict>
          <v:shape id="_x0000_s1037" type="#_x0000_t202" style="position:absolute;margin-left:33.6pt;margin-top:8.5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6C4AF2" w:rsidRDefault="000C27B1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– UDOSTĘPNIANIE DOKUMENTÓW ZAMÓWIENIA I KOMUNIKACJA</w:t>
                  </w:r>
                </w:p>
              </w:txbxContent>
            </v:textbox>
            <w10:wrap type="topAndBottom" anchorx="page"/>
          </v:shape>
        </w:pict>
      </w:r>
    </w:p>
    <w:p w:rsidR="006C4AF2" w:rsidRDefault="006C4AF2">
      <w:pPr>
        <w:spacing w:before="1"/>
        <w:rPr>
          <w:sz w:val="10"/>
        </w:rPr>
      </w:pPr>
    </w:p>
    <w:p w:rsidR="006C4AF2" w:rsidRDefault="000C27B1">
      <w:pPr>
        <w:pStyle w:val="Tekstpodstawowy"/>
        <w:spacing w:before="94"/>
      </w:pPr>
      <w:r>
        <w:t>3.1.) Adres strony internetowej prowadzonego postępowania</w:t>
      </w:r>
    </w:p>
    <w:p w:rsidR="006C4AF2" w:rsidRDefault="000C27B1">
      <w:pPr>
        <w:pStyle w:val="Nagwek1"/>
        <w:spacing w:before="12"/>
      </w:pPr>
      <w:r>
        <w:t>https://e-propublico.pl</w:t>
      </w:r>
    </w:p>
    <w:p w:rsidR="006C4AF2" w:rsidRDefault="000C27B1">
      <w:pPr>
        <w:pStyle w:val="Tekstpodstawowy"/>
        <w:spacing w:before="175"/>
        <w:rPr>
          <w:b w:val="0"/>
        </w:rPr>
      </w:pPr>
      <w:r>
        <w:t>3.2.) Zamawiający zastrzega dostęp do</w:t>
      </w:r>
      <w:r>
        <w:t xml:space="preserve"> dokumentów zamówienia: </w:t>
      </w:r>
      <w:r>
        <w:rPr>
          <w:b w:val="0"/>
        </w:rPr>
        <w:t>Nie</w:t>
      </w:r>
    </w:p>
    <w:p w:rsidR="006C4AF2" w:rsidRDefault="000C27B1">
      <w:pPr>
        <w:pStyle w:val="Tekstpodstawowy"/>
        <w:spacing w:line="249" w:lineRule="auto"/>
        <w:ind w:right="270"/>
        <w:rPr>
          <w:b w:val="0"/>
        </w:rPr>
      </w:pPr>
      <w:r>
        <w:t xml:space="preserve">3.4.) Wykonawcy zobowiązani są do składania ofert, wniosków o dopuszczenie do udziału w postępowaniu, oświadczeń oraz innych dokumentów wyłącznie przy użyciu środków komunikacji elektronicznej: </w:t>
      </w:r>
      <w:r>
        <w:rPr>
          <w:b w:val="0"/>
        </w:rPr>
        <w:t>Tak</w:t>
      </w:r>
    </w:p>
    <w:p w:rsidR="006C4AF2" w:rsidRDefault="000C27B1">
      <w:pPr>
        <w:pStyle w:val="Tekstpodstawowy"/>
        <w:spacing w:before="169" w:line="249" w:lineRule="auto"/>
        <w:rPr>
          <w:b w:val="0"/>
        </w:rPr>
      </w:pPr>
      <w:r>
        <w:t>3.5.) Informacje o środkach ko</w:t>
      </w:r>
      <w:r>
        <w:t xml:space="preserve">munikacji elektronicznej, przy użyciu których zamawiający będzie komunikował się z wykonawcami - adres strony internetowej: </w:t>
      </w:r>
      <w:r>
        <w:rPr>
          <w:b w:val="0"/>
        </w:rPr>
        <w:t>https://e-propublico.pl</w:t>
      </w:r>
    </w:p>
    <w:p w:rsidR="006C4AF2" w:rsidRDefault="000C27B1">
      <w:pPr>
        <w:spacing w:before="170" w:line="249" w:lineRule="auto"/>
        <w:ind w:left="106" w:right="270"/>
        <w:rPr>
          <w:sz w:val="18"/>
        </w:rPr>
      </w:pPr>
      <w:r>
        <w:rPr>
          <w:b/>
          <w:sz w:val="18"/>
        </w:rPr>
        <w:t xml:space="preserve">3.6.) Wymagania techniczne i organizacyjne dotyczące korespondencji elektronicznej: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6C4AF2" w:rsidRDefault="000C27B1">
      <w:pPr>
        <w:pStyle w:val="Akapitzlist"/>
        <w:numPr>
          <w:ilvl w:val="0"/>
          <w:numId w:val="10"/>
        </w:numPr>
        <w:tabs>
          <w:tab w:val="left" w:pos="306"/>
        </w:tabs>
        <w:spacing w:before="3"/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6C4AF2" w:rsidRDefault="000C27B1">
      <w:pPr>
        <w:pStyle w:val="Akapitzlist"/>
        <w:numPr>
          <w:ilvl w:val="0"/>
          <w:numId w:val="10"/>
        </w:numPr>
        <w:tabs>
          <w:tab w:val="left" w:pos="306"/>
        </w:tabs>
        <w:spacing w:line="249" w:lineRule="auto"/>
        <w:ind w:left="106" w:right="813" w:firstLine="0"/>
        <w:rPr>
          <w:sz w:val="18"/>
        </w:rPr>
      </w:pP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Platformie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postępowanie</w:t>
      </w:r>
      <w:r>
        <w:rPr>
          <w:spacing w:val="-6"/>
          <w:sz w:val="18"/>
        </w:rPr>
        <w:t xml:space="preserve"> </w:t>
      </w:r>
      <w:r>
        <w:rPr>
          <w:sz w:val="18"/>
        </w:rPr>
        <w:t>prowadzone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nazwą:</w:t>
      </w:r>
      <w:r>
        <w:rPr>
          <w:spacing w:val="-6"/>
          <w:sz w:val="18"/>
        </w:rPr>
        <w:t xml:space="preserve"> </w:t>
      </w:r>
      <w:r>
        <w:rPr>
          <w:sz w:val="18"/>
        </w:rPr>
        <w:t>"Usługi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zakresie</w:t>
      </w:r>
      <w:r>
        <w:rPr>
          <w:spacing w:val="-5"/>
          <w:sz w:val="18"/>
        </w:rPr>
        <w:t xml:space="preserve"> </w:t>
      </w:r>
      <w:r>
        <w:rPr>
          <w:sz w:val="18"/>
        </w:rPr>
        <w:t>przeglądów</w:t>
      </w:r>
      <w:r>
        <w:rPr>
          <w:spacing w:val="-6"/>
          <w:sz w:val="18"/>
        </w:rPr>
        <w:t xml:space="preserve"> </w:t>
      </w:r>
      <w:r>
        <w:rPr>
          <w:sz w:val="18"/>
        </w:rPr>
        <w:t>okresowych</w:t>
      </w:r>
      <w:r>
        <w:rPr>
          <w:spacing w:val="-5"/>
          <w:sz w:val="18"/>
        </w:rPr>
        <w:t xml:space="preserve"> </w:t>
      </w:r>
      <w:r>
        <w:rPr>
          <w:sz w:val="18"/>
        </w:rPr>
        <w:t>instalacji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urządzeń infrastruktury " –</w:t>
      </w:r>
      <w:r>
        <w:rPr>
          <w:spacing w:val="-4"/>
          <w:sz w:val="18"/>
        </w:rPr>
        <w:t xml:space="preserve"> </w:t>
      </w:r>
      <w:r>
        <w:rPr>
          <w:sz w:val="18"/>
        </w:rPr>
        <w:t>57/2022</w:t>
      </w:r>
    </w:p>
    <w:p w:rsidR="006C4AF2" w:rsidRDefault="000C27B1">
      <w:pPr>
        <w:pStyle w:val="Akapitzlist"/>
        <w:numPr>
          <w:ilvl w:val="0"/>
          <w:numId w:val="10"/>
        </w:numPr>
        <w:tabs>
          <w:tab w:val="left" w:pos="306"/>
        </w:tabs>
        <w:spacing w:before="1"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</w:t>
      </w:r>
      <w:r>
        <w:rPr>
          <w:sz w:val="18"/>
        </w:rPr>
        <w:t>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 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6C4AF2" w:rsidRDefault="000C27B1">
      <w:pPr>
        <w:pStyle w:val="Akapitzlist"/>
        <w:numPr>
          <w:ilvl w:val="0"/>
          <w:numId w:val="10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Platformie.</w:t>
      </w:r>
    </w:p>
    <w:p w:rsidR="006C4AF2" w:rsidRDefault="000C27B1">
      <w:pPr>
        <w:pStyle w:val="Akapitzlist"/>
        <w:numPr>
          <w:ilvl w:val="0"/>
          <w:numId w:val="10"/>
        </w:numPr>
        <w:tabs>
          <w:tab w:val="left" w:pos="306"/>
        </w:tabs>
        <w:spacing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 kwalifikowanego podpisu elektronicznego, podpisu zaufanego lub podpisu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6C4AF2" w:rsidRDefault="000C27B1">
      <w:pPr>
        <w:pStyle w:val="Akapitzlist"/>
        <w:numPr>
          <w:ilvl w:val="0"/>
          <w:numId w:val="10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6C4AF2" w:rsidRDefault="000C27B1">
      <w:pPr>
        <w:pStyle w:val="Akapitzlist"/>
        <w:numPr>
          <w:ilvl w:val="0"/>
          <w:numId w:val="9"/>
        </w:numPr>
        <w:tabs>
          <w:tab w:val="left" w:pos="316"/>
        </w:tabs>
        <w:spacing w:before="10"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(t.j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6C4AF2" w:rsidRDefault="000C27B1">
      <w:pPr>
        <w:pStyle w:val="Akapitzlist"/>
        <w:numPr>
          <w:ilvl w:val="0"/>
          <w:numId w:val="9"/>
        </w:numPr>
        <w:tabs>
          <w:tab w:val="left" w:pos="316"/>
        </w:tabs>
        <w:spacing w:before="1"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</w:t>
      </w:r>
      <w:r>
        <w:rPr>
          <w:sz w:val="18"/>
        </w:rPr>
        <w:t>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osobistych (t.j Dz.U.2020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6C4AF2" w:rsidRDefault="000C27B1">
      <w:pPr>
        <w:pStyle w:val="Akapitzlist"/>
        <w:numPr>
          <w:ilvl w:val="0"/>
          <w:numId w:val="10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6C4AF2" w:rsidRDefault="000C27B1">
      <w:pPr>
        <w:pStyle w:val="Akapitzlist"/>
        <w:numPr>
          <w:ilvl w:val="0"/>
          <w:numId w:val="8"/>
        </w:numPr>
        <w:tabs>
          <w:tab w:val="left" w:pos="316"/>
        </w:tabs>
        <w:spacing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formacie </w:t>
      </w:r>
      <w:proofErr w:type="spellStart"/>
      <w:r>
        <w:rPr>
          <w:sz w:val="18"/>
        </w:rPr>
        <w:t>PAdES</w:t>
      </w:r>
      <w:proofErr w:type="spellEnd"/>
      <w:r>
        <w:rPr>
          <w:sz w:val="18"/>
        </w:rPr>
        <w:t>;</w:t>
      </w:r>
    </w:p>
    <w:p w:rsidR="006C4AF2" w:rsidRDefault="000C27B1">
      <w:pPr>
        <w:pStyle w:val="Akapitzlist"/>
        <w:numPr>
          <w:ilvl w:val="0"/>
          <w:numId w:val="8"/>
        </w:numPr>
        <w:tabs>
          <w:tab w:val="left" w:pos="316"/>
        </w:tabs>
        <w:spacing w:before="1"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xlsx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xml</w:t>
      </w:r>
      <w:proofErr w:type="spellEnd"/>
      <w:r>
        <w:rPr>
          <w:sz w:val="18"/>
        </w:rPr>
        <w:t>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proofErr w:type="spellStart"/>
      <w:r>
        <w:rPr>
          <w:sz w:val="18"/>
        </w:rPr>
        <w:t>XAdES</w:t>
      </w:r>
      <w:proofErr w:type="spellEnd"/>
      <w:r>
        <w:rPr>
          <w:sz w:val="18"/>
        </w:rPr>
        <w:t>;</w:t>
      </w:r>
    </w:p>
    <w:p w:rsidR="006C4AF2" w:rsidRDefault="000C27B1">
      <w:pPr>
        <w:pStyle w:val="Akapitzlist"/>
        <w:numPr>
          <w:ilvl w:val="0"/>
          <w:numId w:val="8"/>
        </w:numPr>
        <w:tabs>
          <w:tab w:val="left" w:pos="306"/>
        </w:tabs>
        <w:spacing w:before="2"/>
        <w:ind w:left="305" w:hanging="200"/>
        <w:rPr>
          <w:sz w:val="18"/>
        </w:rPr>
      </w:pPr>
      <w:r>
        <w:rPr>
          <w:sz w:val="18"/>
        </w:rPr>
        <w:t>do składania kwalifikowanego podpisu elektronicznego zaleca się stoso</w:t>
      </w:r>
      <w:r>
        <w:rPr>
          <w:sz w:val="18"/>
        </w:rPr>
        <w:t>wanie algorytmu SHA-2</w:t>
      </w:r>
      <w:r>
        <w:rPr>
          <w:spacing w:val="-25"/>
          <w:sz w:val="18"/>
        </w:rPr>
        <w:t xml:space="preserve"> </w:t>
      </w:r>
      <w:r>
        <w:rPr>
          <w:sz w:val="18"/>
        </w:rPr>
        <w:t>(</w:t>
      </w:r>
      <w:proofErr w:type="spellStart"/>
      <w:r>
        <w:rPr>
          <w:sz w:val="18"/>
        </w:rPr>
        <w:t>lubwyższego</w:t>
      </w:r>
      <w:proofErr w:type="spellEnd"/>
      <w:r>
        <w:rPr>
          <w:sz w:val="18"/>
        </w:rPr>
        <w:t>).</w:t>
      </w:r>
    </w:p>
    <w:p w:rsidR="006C4AF2" w:rsidRDefault="000C27B1">
      <w:pPr>
        <w:pStyle w:val="Akapitzlist"/>
        <w:numPr>
          <w:ilvl w:val="0"/>
          <w:numId w:val="10"/>
        </w:numPr>
        <w:tabs>
          <w:tab w:val="left" w:pos="306"/>
        </w:tabs>
        <w:rPr>
          <w:sz w:val="18"/>
        </w:rPr>
      </w:pPr>
      <w:r>
        <w:rPr>
          <w:sz w:val="18"/>
        </w:rPr>
        <w:t>Zamawiający określa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6C4AF2" w:rsidRDefault="000C27B1">
      <w:pPr>
        <w:pStyle w:val="Akapitzlist"/>
        <w:numPr>
          <w:ilvl w:val="0"/>
          <w:numId w:val="7"/>
        </w:numPr>
        <w:tabs>
          <w:tab w:val="left" w:pos="316"/>
        </w:tabs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6C4AF2" w:rsidRDefault="000C27B1">
      <w:pPr>
        <w:pStyle w:val="Akapitzlist"/>
        <w:numPr>
          <w:ilvl w:val="0"/>
          <w:numId w:val="7"/>
        </w:numPr>
        <w:tabs>
          <w:tab w:val="left" w:pos="316"/>
        </w:tabs>
        <w:rPr>
          <w:sz w:val="18"/>
        </w:rPr>
      </w:pPr>
      <w:r>
        <w:rPr>
          <w:sz w:val="18"/>
        </w:rPr>
        <w:t>posiadanie dowolnej i aktywnej skrzynki poczty elektronicznej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6C4AF2" w:rsidRDefault="000C27B1">
      <w:pPr>
        <w:pStyle w:val="Akapitzlist"/>
        <w:numPr>
          <w:ilvl w:val="0"/>
          <w:numId w:val="7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komputer z zainstalowanym systemem operacyjnym Windows 7 (lub 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6C4AF2" w:rsidRDefault="000C27B1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Edge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6C4AF2" w:rsidRDefault="000C27B1">
      <w:pPr>
        <w:pStyle w:val="Akapitzlist"/>
        <w:numPr>
          <w:ilvl w:val="0"/>
          <w:numId w:val="7"/>
        </w:numPr>
        <w:tabs>
          <w:tab w:val="left" w:pos="316"/>
        </w:tabs>
        <w:spacing w:before="2"/>
        <w:rPr>
          <w:sz w:val="18"/>
        </w:rPr>
      </w:pPr>
      <w:r>
        <w:rPr>
          <w:sz w:val="18"/>
        </w:rPr>
        <w:t xml:space="preserve">włączona obsługa </w:t>
      </w:r>
      <w:proofErr w:type="spellStart"/>
      <w:r>
        <w:rPr>
          <w:sz w:val="18"/>
        </w:rPr>
        <w:t>JavaScript</w:t>
      </w:r>
      <w:proofErr w:type="spellEnd"/>
      <w:r>
        <w:rPr>
          <w:sz w:val="18"/>
        </w:rPr>
        <w:t xml:space="preserve"> oraz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Cookies</w:t>
      </w:r>
      <w:proofErr w:type="spellEnd"/>
      <w:r>
        <w:rPr>
          <w:sz w:val="18"/>
        </w:rPr>
        <w:t>.</w:t>
      </w:r>
    </w:p>
    <w:p w:rsidR="006C4AF2" w:rsidRDefault="000C27B1">
      <w:pPr>
        <w:pStyle w:val="Akapitzlist"/>
        <w:numPr>
          <w:ilvl w:val="0"/>
          <w:numId w:val="10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3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.,</w:t>
      </w:r>
    </w:p>
    <w:p w:rsidR="006C4AF2" w:rsidRDefault="000C27B1">
      <w:pPr>
        <w:spacing w:before="9"/>
        <w:ind w:left="106"/>
        <w:rPr>
          <w:sz w:val="18"/>
        </w:rPr>
      </w:pPr>
      <w:r>
        <w:rPr>
          <w:sz w:val="18"/>
        </w:rPr>
        <w:t>.xlsx,.xml.</w:t>
      </w:r>
    </w:p>
    <w:p w:rsidR="006C4AF2" w:rsidRDefault="000C27B1">
      <w:pPr>
        <w:pStyle w:val="Akapitzlist"/>
        <w:numPr>
          <w:ilvl w:val="0"/>
          <w:numId w:val="10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6C4AF2" w:rsidRDefault="000C27B1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upływie terminu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6C4AF2" w:rsidRDefault="000C27B1">
      <w:pPr>
        <w:pStyle w:val="Akapitzlist"/>
        <w:numPr>
          <w:ilvl w:val="0"/>
          <w:numId w:val="6"/>
        </w:numPr>
        <w:tabs>
          <w:tab w:val="left" w:pos="316"/>
        </w:tabs>
        <w:spacing w:before="3"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dokładny czas 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 xml:space="preserve">), widoczne przy </w:t>
      </w:r>
      <w:r>
        <w:rPr>
          <w:sz w:val="18"/>
        </w:rPr>
        <w:t>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6C4AF2" w:rsidRDefault="000C27B1">
      <w:pPr>
        <w:pStyle w:val="Akapitzlist"/>
        <w:numPr>
          <w:ilvl w:val="0"/>
          <w:numId w:val="6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o terminie przesłania decyduje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6C4AF2" w:rsidRDefault="000C27B1">
      <w:pPr>
        <w:pStyle w:val="Akapitzlist"/>
        <w:numPr>
          <w:ilvl w:val="0"/>
          <w:numId w:val="10"/>
        </w:numPr>
        <w:tabs>
          <w:tab w:val="left" w:pos="406"/>
        </w:tabs>
        <w:spacing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6C4AF2" w:rsidRDefault="000C27B1">
      <w:pPr>
        <w:pStyle w:val="Akapitzlist"/>
        <w:numPr>
          <w:ilvl w:val="0"/>
          <w:numId w:val="10"/>
        </w:numPr>
        <w:tabs>
          <w:tab w:val="left" w:pos="406"/>
        </w:tabs>
        <w:spacing w:before="3"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</w:t>
      </w:r>
      <w:r>
        <w:rPr>
          <w:sz w:val="18"/>
        </w:rPr>
        <w:t>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6C4AF2" w:rsidRDefault="000C27B1">
      <w:pPr>
        <w:pStyle w:val="Tekstpodstawowy"/>
        <w:spacing w:before="170" w:line="249" w:lineRule="auto"/>
        <w:rPr>
          <w:b w:val="0"/>
        </w:rPr>
      </w:pPr>
      <w:r>
        <w:t>3.8.) Zamawiający wymaga sporządzenia i przedstawieni</w:t>
      </w:r>
      <w:r>
        <w:t xml:space="preserve">a ofert przy użyciu narzędzi elektronicznego modelowania danych budowlanych lub innych podobnych narzędzi, które nie są ogólnie dostępne: </w:t>
      </w:r>
      <w:r>
        <w:rPr>
          <w:b w:val="0"/>
        </w:rPr>
        <w:t>Nie</w:t>
      </w:r>
    </w:p>
    <w:p w:rsidR="006C4AF2" w:rsidRDefault="000C27B1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6C4AF2" w:rsidRDefault="000C27B1">
      <w:pPr>
        <w:pStyle w:val="Tekstpodstawowy"/>
      </w:pPr>
      <w:r>
        <w:t>3.14.) Języki, w jakich mogą być sporządzane dokumenty składane</w:t>
      </w:r>
      <w:r>
        <w:t xml:space="preserve"> w postępowaniu:</w:t>
      </w:r>
    </w:p>
    <w:p w:rsidR="006C4AF2" w:rsidRDefault="006C4AF2">
      <w:pPr>
        <w:spacing w:before="8"/>
        <w:rPr>
          <w:b/>
          <w:sz w:val="17"/>
        </w:rPr>
      </w:pPr>
    </w:p>
    <w:p w:rsidR="006C4AF2" w:rsidRDefault="000C27B1">
      <w:pPr>
        <w:pStyle w:val="Nagwek1"/>
      </w:pPr>
      <w:r>
        <w:t>polski</w:t>
      </w:r>
    </w:p>
    <w:p w:rsidR="006C4AF2" w:rsidRDefault="000C27B1">
      <w:pPr>
        <w:spacing w:before="175" w:line="249" w:lineRule="auto"/>
        <w:ind w:left="106"/>
        <w:rPr>
          <w:sz w:val="18"/>
        </w:rPr>
      </w:pPr>
      <w:r>
        <w:rPr>
          <w:b/>
          <w:sz w:val="18"/>
        </w:rPr>
        <w:t xml:space="preserve">3.15.) RODO (obowiązek informacyjny): </w:t>
      </w:r>
      <w:r>
        <w:rPr>
          <w:sz w:val="18"/>
        </w:rP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</w:t>
      </w:r>
      <w:r>
        <w:rPr>
          <w:sz w:val="18"/>
        </w:rPr>
        <w:t>nych oraz uchylenia dyrektywy 95/46/WE (</w:t>
      </w:r>
      <w:proofErr w:type="spellStart"/>
      <w:r>
        <w:rPr>
          <w:sz w:val="18"/>
        </w:rPr>
        <w:t>Dz.Urz</w:t>
      </w:r>
      <w:proofErr w:type="spellEnd"/>
      <w:r>
        <w:rPr>
          <w:sz w:val="18"/>
        </w:rPr>
        <w:t>. UE L 119 z 4 maja</w:t>
      </w:r>
    </w:p>
    <w:p w:rsidR="006C4AF2" w:rsidRDefault="006C4AF2">
      <w:pPr>
        <w:spacing w:line="249" w:lineRule="auto"/>
        <w:rPr>
          <w:sz w:val="18"/>
        </w:rPr>
        <w:sectPr w:rsidR="006C4AF2">
          <w:pgSz w:w="11900" w:h="16840"/>
          <w:pgMar w:top="720" w:right="540" w:bottom="140" w:left="560" w:header="56" w:footer="0" w:gutter="0"/>
          <w:cols w:space="708"/>
        </w:sectPr>
      </w:pPr>
    </w:p>
    <w:p w:rsidR="006C4AF2" w:rsidRDefault="000C27B1">
      <w:pPr>
        <w:spacing w:before="84" w:line="249" w:lineRule="auto"/>
        <w:ind w:left="106"/>
        <w:rPr>
          <w:sz w:val="18"/>
        </w:rPr>
      </w:pPr>
      <w:r>
        <w:rPr>
          <w:sz w:val="18"/>
        </w:rPr>
        <w:lastRenderedPageBreak/>
        <w:t>2016r.),</w:t>
      </w:r>
      <w:r>
        <w:rPr>
          <w:spacing w:val="-5"/>
          <w:sz w:val="18"/>
        </w:rPr>
        <w:t xml:space="preserve"> </w:t>
      </w:r>
      <w:r>
        <w:rPr>
          <w:sz w:val="18"/>
        </w:rPr>
        <w:t>dalej:</w:t>
      </w:r>
      <w:r>
        <w:rPr>
          <w:spacing w:val="-5"/>
          <w:sz w:val="18"/>
        </w:rPr>
        <w:t xml:space="preserve"> </w:t>
      </w:r>
      <w:r>
        <w:rPr>
          <w:sz w:val="18"/>
        </w:rPr>
        <w:t>RODO,</w:t>
      </w:r>
      <w:r>
        <w:rPr>
          <w:spacing w:val="-4"/>
          <w:sz w:val="18"/>
        </w:rPr>
        <w:t xml:space="preserve"> </w:t>
      </w:r>
      <w:r>
        <w:rPr>
          <w:sz w:val="18"/>
        </w:rPr>
        <w:t>tym</w:t>
      </w:r>
      <w:r>
        <w:rPr>
          <w:spacing w:val="-5"/>
          <w:sz w:val="18"/>
        </w:rPr>
        <w:t xml:space="preserve"> </w:t>
      </w:r>
      <w:r>
        <w:rPr>
          <w:sz w:val="18"/>
        </w:rPr>
        <w:t>samym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podane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4"/>
          <w:sz w:val="18"/>
        </w:rPr>
        <w:t xml:space="preserve"> </w:t>
      </w:r>
      <w:r>
        <w:rPr>
          <w:sz w:val="18"/>
        </w:rPr>
        <w:t>zgodnie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oraz</w:t>
      </w:r>
      <w:r>
        <w:rPr>
          <w:spacing w:val="-5"/>
          <w:sz w:val="18"/>
        </w:rPr>
        <w:t xml:space="preserve"> </w:t>
      </w:r>
      <w:r>
        <w:rPr>
          <w:sz w:val="18"/>
        </w:rPr>
        <w:t>zgodnie</w:t>
      </w:r>
      <w:r>
        <w:rPr>
          <w:spacing w:val="-5"/>
          <w:sz w:val="18"/>
        </w:rPr>
        <w:t xml:space="preserve"> </w:t>
      </w:r>
      <w:r>
        <w:rPr>
          <w:sz w:val="18"/>
        </w:rPr>
        <w:t>z przepisami krajowymi. Zamawiający informuje,</w:t>
      </w:r>
      <w:r>
        <w:rPr>
          <w:spacing w:val="-5"/>
          <w:sz w:val="18"/>
        </w:rPr>
        <w:t xml:space="preserve"> </w:t>
      </w:r>
      <w:r>
        <w:rPr>
          <w:sz w:val="18"/>
        </w:rPr>
        <w:t>że:</w:t>
      </w:r>
    </w:p>
    <w:p w:rsidR="006C4AF2" w:rsidRDefault="000C27B1">
      <w:pPr>
        <w:pStyle w:val="Akapitzlist"/>
        <w:numPr>
          <w:ilvl w:val="0"/>
          <w:numId w:val="5"/>
        </w:numPr>
        <w:tabs>
          <w:tab w:val="left" w:pos="316"/>
        </w:tabs>
        <w:spacing w:before="1" w:line="249" w:lineRule="auto"/>
        <w:ind w:right="487" w:firstLine="0"/>
        <w:rPr>
          <w:sz w:val="18"/>
        </w:rPr>
      </w:pPr>
      <w:r>
        <w:rPr>
          <w:sz w:val="18"/>
        </w:rPr>
        <w:t>administratorem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 Tel.: 261 417 001; e-mail:</w:t>
      </w:r>
      <w:r>
        <w:rPr>
          <w:spacing w:val="-7"/>
          <w:sz w:val="18"/>
        </w:rPr>
        <w:t xml:space="preserve"> </w:t>
      </w:r>
      <w:hyperlink r:id="rId12">
        <w:r>
          <w:rPr>
            <w:sz w:val="18"/>
          </w:rPr>
          <w:t>m.powala@10wsk.mil.pl</w:t>
        </w:r>
      </w:hyperlink>
    </w:p>
    <w:p w:rsidR="006C4AF2" w:rsidRDefault="000C27B1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417" w:firstLine="0"/>
        <w:rPr>
          <w:sz w:val="18"/>
        </w:rPr>
      </w:pPr>
      <w:r>
        <w:rPr>
          <w:sz w:val="18"/>
        </w:rPr>
        <w:t>dane</w:t>
      </w:r>
      <w:r>
        <w:rPr>
          <w:spacing w:val="-6"/>
          <w:sz w:val="18"/>
        </w:rPr>
        <w:t xml:space="preserve"> </w:t>
      </w:r>
      <w:r>
        <w:rPr>
          <w:sz w:val="18"/>
        </w:rPr>
        <w:t>osobowe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7"/>
          <w:sz w:val="18"/>
        </w:rPr>
        <w:t xml:space="preserve"> </w:t>
      </w:r>
      <w:r>
        <w:rPr>
          <w:sz w:val="18"/>
        </w:rPr>
        <w:t>będą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cel</w:t>
      </w:r>
      <w:r>
        <w:rPr>
          <w:sz w:val="18"/>
        </w:rPr>
        <w:t>u</w:t>
      </w:r>
      <w:r>
        <w:rPr>
          <w:spacing w:val="-6"/>
          <w:sz w:val="18"/>
        </w:rPr>
        <w:t xml:space="preserve"> </w:t>
      </w:r>
      <w:r>
        <w:rPr>
          <w:sz w:val="18"/>
        </w:rPr>
        <w:t>przeprowadzenia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– sprawa nr: 57/2022 oraz w celu archiwizacji dokumentacji dotyczącej tego</w:t>
      </w:r>
      <w:r>
        <w:rPr>
          <w:spacing w:val="-17"/>
          <w:sz w:val="18"/>
        </w:rPr>
        <w:t xml:space="preserve"> </w:t>
      </w:r>
      <w:r>
        <w:rPr>
          <w:sz w:val="18"/>
        </w:rPr>
        <w:t>postępowania;</w:t>
      </w:r>
    </w:p>
    <w:p w:rsidR="006C4AF2" w:rsidRDefault="000C27B1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udostępniona dokumentacja postępowania w oparciu o art. 18 oraz art. 74 ust. 1 ustawy</w:t>
      </w:r>
      <w:r>
        <w:rPr>
          <w:spacing w:val="-20"/>
          <w:sz w:val="18"/>
        </w:rPr>
        <w:t xml:space="preserve"> </w:t>
      </w:r>
      <w:r>
        <w:rPr>
          <w:sz w:val="18"/>
        </w:rPr>
        <w:t>Pzp;</w:t>
      </w:r>
    </w:p>
    <w:p w:rsidR="006C4AF2" w:rsidRDefault="000C27B1">
      <w:pPr>
        <w:pStyle w:val="Akapitzlist"/>
        <w:numPr>
          <w:ilvl w:val="0"/>
          <w:numId w:val="5"/>
        </w:numPr>
        <w:tabs>
          <w:tab w:val="left" w:pos="316"/>
        </w:tabs>
        <w:spacing w:before="1" w:line="249" w:lineRule="auto"/>
        <w:ind w:right="207" w:firstLine="0"/>
        <w:rPr>
          <w:sz w:val="18"/>
        </w:rPr>
      </w:pPr>
      <w:r>
        <w:rPr>
          <w:sz w:val="18"/>
        </w:rPr>
        <w:t>dane osobowe Wykonawcy będą przechowywane, zgodnie z art. 78 ustawy Pzp, przez okres 4 lat od dnia zakończenia 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z w:val="18"/>
        </w:rPr>
        <w:t>bowiązywania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 okres przechowywania obejmuje cały okres obowiązywania</w:t>
      </w:r>
      <w:r>
        <w:rPr>
          <w:spacing w:val="-9"/>
          <w:sz w:val="18"/>
        </w:rPr>
        <w:t xml:space="preserve"> </w:t>
      </w:r>
      <w:r>
        <w:rPr>
          <w:sz w:val="18"/>
        </w:rPr>
        <w:t>umowy.</w:t>
      </w:r>
    </w:p>
    <w:p w:rsidR="006C4AF2" w:rsidRDefault="000C27B1">
      <w:pPr>
        <w:spacing w:before="3" w:line="249" w:lineRule="auto"/>
        <w:ind w:left="106"/>
        <w:rPr>
          <w:sz w:val="18"/>
        </w:rPr>
      </w:pPr>
      <w:r>
        <w:rPr>
          <w:sz w:val="18"/>
        </w:rPr>
        <w:t>Wykonawca jest zobowiązany do wypełnienia wszystkich obowiązków formalnoprawnych wymaganych przez RODO i związanych z udzia</w:t>
      </w:r>
      <w:r>
        <w:rPr>
          <w:sz w:val="18"/>
        </w:rPr>
        <w:t>łem w przedmiotowym postępowaniu. Do obowiązków tych należą:</w:t>
      </w:r>
    </w:p>
    <w:p w:rsidR="006C4AF2" w:rsidRDefault="000C27B1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 dane te Wykonawca bezpośrednio pozyskał i przekazał Zamawiającemu w treści oferty lub dokumentów składanych na żądanie Zamawiającego;</w:t>
      </w:r>
    </w:p>
    <w:p w:rsidR="006C4AF2" w:rsidRDefault="000C27B1">
      <w:pPr>
        <w:pStyle w:val="Akapitzlist"/>
        <w:numPr>
          <w:ilvl w:val="0"/>
          <w:numId w:val="4"/>
        </w:numPr>
        <w:tabs>
          <w:tab w:val="left" w:pos="316"/>
        </w:tabs>
        <w:spacing w:before="3"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sposób pośredni, a które to dane Wykonawca przekazuje Zamawiającemu w treści oferty lub dokumentów składanych na żądanie Zamawiającego. Zamawiający informuje,</w:t>
      </w:r>
      <w:r>
        <w:rPr>
          <w:spacing w:val="-4"/>
          <w:sz w:val="18"/>
        </w:rPr>
        <w:t xml:space="preserve"> </w:t>
      </w:r>
      <w:r>
        <w:rPr>
          <w:sz w:val="18"/>
        </w:rPr>
        <w:t>że;</w:t>
      </w:r>
    </w:p>
    <w:p w:rsidR="006C4AF2" w:rsidRDefault="000C27B1">
      <w:pPr>
        <w:pStyle w:val="Akapitzlist"/>
        <w:numPr>
          <w:ilvl w:val="0"/>
          <w:numId w:val="3"/>
        </w:numPr>
        <w:tabs>
          <w:tab w:val="left" w:pos="316"/>
        </w:tabs>
        <w:spacing w:before="2"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</w:t>
      </w:r>
      <w:r>
        <w:rPr>
          <w:sz w:val="18"/>
        </w:rPr>
        <w:t>dków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dziale IX ustawy Pzp, do upływu terminu na ich</w:t>
      </w:r>
      <w:r>
        <w:rPr>
          <w:spacing w:val="-17"/>
          <w:sz w:val="18"/>
        </w:rPr>
        <w:t xml:space="preserve"> </w:t>
      </w:r>
      <w:r>
        <w:rPr>
          <w:sz w:val="18"/>
        </w:rPr>
        <w:t>wniesienie;</w:t>
      </w:r>
    </w:p>
    <w:p w:rsidR="006C4AF2" w:rsidRDefault="000C27B1">
      <w:pPr>
        <w:pStyle w:val="Akapitzlist"/>
        <w:numPr>
          <w:ilvl w:val="0"/>
          <w:numId w:val="3"/>
        </w:numPr>
        <w:tabs>
          <w:tab w:val="left" w:pos="316"/>
        </w:tabs>
        <w:spacing w:before="2"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art. 9 ust. 1 RODO zebranych w toku postępowania o udzielenie</w:t>
      </w:r>
      <w:r>
        <w:rPr>
          <w:spacing w:val="-24"/>
          <w:sz w:val="18"/>
        </w:rPr>
        <w:t xml:space="preserve"> </w:t>
      </w:r>
      <w:r>
        <w:rPr>
          <w:sz w:val="18"/>
        </w:rPr>
        <w:t>zamówienia;</w:t>
      </w:r>
    </w:p>
    <w:p w:rsidR="006C4AF2" w:rsidRDefault="000C27B1">
      <w:pPr>
        <w:pStyle w:val="Akapitzlist"/>
        <w:numPr>
          <w:ilvl w:val="0"/>
          <w:numId w:val="3"/>
        </w:numPr>
        <w:tabs>
          <w:tab w:val="left" w:pos="316"/>
        </w:tabs>
        <w:spacing w:before="1"/>
        <w:ind w:left="315"/>
        <w:rPr>
          <w:sz w:val="18"/>
        </w:rPr>
      </w:pPr>
      <w:r>
        <w:rPr>
          <w:sz w:val="18"/>
        </w:rPr>
        <w:t>w przypadku korzystania przez osobę, której dane</w:t>
      </w:r>
      <w:r>
        <w:rPr>
          <w:spacing w:val="-9"/>
          <w:sz w:val="18"/>
        </w:rPr>
        <w:t xml:space="preserve"> </w:t>
      </w:r>
      <w:r>
        <w:rPr>
          <w:sz w:val="18"/>
        </w:rPr>
        <w:t>osobowe</w:t>
      </w:r>
    </w:p>
    <w:p w:rsidR="006C4AF2" w:rsidRDefault="000C27B1">
      <w:pPr>
        <w:spacing w:before="9" w:line="249" w:lineRule="auto"/>
        <w:ind w:left="106"/>
        <w:rPr>
          <w:sz w:val="18"/>
        </w:rPr>
      </w:pPr>
      <w:r>
        <w:rPr>
          <w:sz w:val="18"/>
        </w:rPr>
        <w:t>są przetwarzane przez Zamawiającego, z uprawnienia, o którym mowa w art. 15 ust. 1–3 RODO Zamawiający może ż</w:t>
      </w:r>
      <w:r>
        <w:rPr>
          <w:sz w:val="18"/>
        </w:rPr>
        <w:t>ądać od osoby występującej z żądaniem wskazania dodatkowych informacji, mających na celu sprecyzowanie nazwy lub daty zakończonego postępowania o udzielenie zamówienia;</w:t>
      </w:r>
    </w:p>
    <w:p w:rsidR="006C4AF2" w:rsidRDefault="000C27B1">
      <w:pPr>
        <w:pStyle w:val="Akapitzlist"/>
        <w:numPr>
          <w:ilvl w:val="0"/>
          <w:numId w:val="3"/>
        </w:numPr>
        <w:tabs>
          <w:tab w:val="left" w:pos="316"/>
        </w:tabs>
        <w:spacing w:before="3"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 naruszać integralności protokołu postępowania oraz jego</w:t>
      </w:r>
      <w:r>
        <w:rPr>
          <w:spacing w:val="-9"/>
          <w:sz w:val="18"/>
        </w:rPr>
        <w:t xml:space="preserve"> </w:t>
      </w:r>
      <w:r>
        <w:rPr>
          <w:sz w:val="18"/>
        </w:rPr>
        <w:t>załączników;</w:t>
      </w:r>
    </w:p>
    <w:p w:rsidR="006C4AF2" w:rsidRDefault="000C27B1">
      <w:pPr>
        <w:pStyle w:val="Akapitzlist"/>
        <w:numPr>
          <w:ilvl w:val="0"/>
          <w:numId w:val="3"/>
        </w:numPr>
        <w:tabs>
          <w:tab w:val="left" w:pos="316"/>
        </w:tabs>
        <w:spacing w:before="1"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 nie ogranicza przetwarzania danych osobowych do czasu zakończenia tego</w:t>
      </w:r>
      <w:r>
        <w:rPr>
          <w:spacing w:val="-15"/>
          <w:sz w:val="18"/>
        </w:rPr>
        <w:t xml:space="preserve"> </w:t>
      </w:r>
      <w:r>
        <w:rPr>
          <w:sz w:val="18"/>
        </w:rPr>
        <w:t>postępowania;</w:t>
      </w:r>
    </w:p>
    <w:p w:rsidR="006C4AF2" w:rsidRDefault="000C27B1">
      <w:pPr>
        <w:pStyle w:val="Akapitzlist"/>
        <w:numPr>
          <w:ilvl w:val="0"/>
          <w:numId w:val="3"/>
        </w:numPr>
        <w:tabs>
          <w:tab w:val="left" w:pos="316"/>
        </w:tabs>
        <w:spacing w:before="2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 przetwarzania danych osobowych zawartych w protokol</w:t>
      </w:r>
      <w:r>
        <w:rPr>
          <w:sz w:val="18"/>
        </w:rPr>
        <w:t>e postępowania lub załącznikach do tego protokołu, od dnia zakończenia 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 art. 18 ust. 2 rozporządzenia</w:t>
      </w:r>
      <w:r>
        <w:rPr>
          <w:spacing w:val="-6"/>
          <w:sz w:val="18"/>
        </w:rPr>
        <w:t xml:space="preserve"> </w:t>
      </w:r>
      <w:r>
        <w:rPr>
          <w:sz w:val="18"/>
        </w:rPr>
        <w:t>2016/679</w:t>
      </w:r>
    </w:p>
    <w:p w:rsidR="006C4AF2" w:rsidRDefault="000C27B1">
      <w:pPr>
        <w:spacing w:before="6"/>
        <w:rPr>
          <w:sz w:val="10"/>
        </w:rPr>
      </w:pPr>
      <w:r>
        <w:pict>
          <v:shape id="_x0000_s1036" type="#_x0000_t202" style="position:absolute;margin-left:33.6pt;margin-top:8.3pt;width:527.55pt;height:12.05pt;z-index:-15727104;mso-wrap-distance-left:0;mso-wrap-distance-right:0;mso-position-horizontal-relative:page" fillcolor="#bfbfbf" strokeweight=".21172mm">
            <v:textbox inset="0,0,0,0">
              <w:txbxContent>
                <w:p w:rsidR="006C4AF2" w:rsidRDefault="000C27B1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6C4AF2" w:rsidRDefault="006C4AF2">
      <w:pPr>
        <w:spacing w:before="1"/>
        <w:rPr>
          <w:sz w:val="10"/>
        </w:rPr>
      </w:pPr>
    </w:p>
    <w:p w:rsidR="006C4AF2" w:rsidRDefault="000C27B1">
      <w:pPr>
        <w:pStyle w:val="Tekstpodstawowy"/>
        <w:spacing w:before="94"/>
      </w:pPr>
      <w:r>
        <w:t>4.1.) Informacje ogólne odnoszące się do przedmiotu zamówienia.</w:t>
      </w:r>
    </w:p>
    <w:p w:rsidR="006C4AF2" w:rsidRDefault="000C27B1">
      <w:pPr>
        <w:pStyle w:val="Tekstpodstawowy"/>
        <w:rPr>
          <w:b w:val="0"/>
        </w:rPr>
      </w:pPr>
      <w:r>
        <w:t xml:space="preserve">4.1.1.) Przed wszczęciem postępowania przeprowadzono konsultacje rynkowe: </w:t>
      </w:r>
      <w:r>
        <w:rPr>
          <w:b w:val="0"/>
        </w:rPr>
        <w:t>Nie</w:t>
      </w:r>
    </w:p>
    <w:p w:rsidR="006C4AF2" w:rsidRDefault="000C27B1">
      <w:pPr>
        <w:pStyle w:val="Tekstpodstawowy"/>
        <w:rPr>
          <w:b w:val="0"/>
        </w:rPr>
      </w:pPr>
      <w:r>
        <w:t xml:space="preserve">4.1.2.) Numer referencyjny: </w:t>
      </w:r>
      <w:r>
        <w:rPr>
          <w:b w:val="0"/>
        </w:rPr>
        <w:t>57/2022</w:t>
      </w:r>
    </w:p>
    <w:p w:rsidR="006C4AF2" w:rsidRDefault="000C27B1">
      <w:pPr>
        <w:pStyle w:val="Tekstpodstawowy"/>
        <w:rPr>
          <w:b w:val="0"/>
        </w:rPr>
      </w:pPr>
      <w:r>
        <w:t xml:space="preserve">4.1.3.) Rodzaj zamówienia: </w:t>
      </w:r>
      <w:r>
        <w:rPr>
          <w:b w:val="0"/>
        </w:rPr>
        <w:t>Usługi</w:t>
      </w:r>
    </w:p>
    <w:p w:rsidR="006C4AF2" w:rsidRDefault="000C27B1">
      <w:pPr>
        <w:pStyle w:val="Tekstpodstawowy"/>
        <w:rPr>
          <w:b w:val="0"/>
        </w:rPr>
      </w:pPr>
      <w:r>
        <w:t xml:space="preserve">4.1.4.) Zamawiający udziela zamówienia w częściach, z których każda stanowi przedmiot odrębnego postępowania: </w:t>
      </w:r>
      <w:r>
        <w:rPr>
          <w:b w:val="0"/>
        </w:rPr>
        <w:t>Tak</w:t>
      </w:r>
    </w:p>
    <w:p w:rsidR="006C4AF2" w:rsidRDefault="000C27B1">
      <w:pPr>
        <w:pStyle w:val="Tekstpodstawowy"/>
        <w:spacing w:before="178"/>
        <w:rPr>
          <w:b w:val="0"/>
        </w:rPr>
      </w:pPr>
      <w:r>
        <w:t xml:space="preserve">4.1.8.) Możliwe jest składanie ofert częściowych: </w:t>
      </w:r>
      <w:r>
        <w:rPr>
          <w:b w:val="0"/>
        </w:rPr>
        <w:t>Tak</w:t>
      </w:r>
    </w:p>
    <w:p w:rsidR="006C4AF2" w:rsidRDefault="000C27B1">
      <w:pPr>
        <w:pStyle w:val="Tekstpodstawowy"/>
        <w:rPr>
          <w:b w:val="0"/>
        </w:rPr>
      </w:pPr>
      <w:r>
        <w:t xml:space="preserve">4.1.9.) Liczba części: </w:t>
      </w:r>
      <w:r>
        <w:rPr>
          <w:b w:val="0"/>
        </w:rPr>
        <w:t>8</w:t>
      </w:r>
    </w:p>
    <w:p w:rsidR="006C4AF2" w:rsidRDefault="000C27B1">
      <w:pPr>
        <w:pStyle w:val="Tekstpodstawowy"/>
      </w:pPr>
      <w:r>
        <w:t>4.1.10.) Ofertę można składać na wszystkie części</w:t>
      </w:r>
    </w:p>
    <w:p w:rsidR="006C4AF2" w:rsidRDefault="000C27B1">
      <w:pPr>
        <w:pStyle w:val="Tekstpodstawowy"/>
        <w:rPr>
          <w:b w:val="0"/>
        </w:rPr>
      </w:pPr>
      <w:r>
        <w:t>4.1.11.) Zama</w:t>
      </w:r>
      <w:r>
        <w:t xml:space="preserve">wiający ogranicza liczbę części zamówienia, którą można udzielić jednemu wykonawcy: </w:t>
      </w:r>
      <w:r>
        <w:rPr>
          <w:b w:val="0"/>
        </w:rPr>
        <w:t>Nie</w:t>
      </w:r>
    </w:p>
    <w:p w:rsidR="006C4AF2" w:rsidRDefault="000C27B1">
      <w:pPr>
        <w:pStyle w:val="Tekstpodstawowy"/>
        <w:rPr>
          <w:b w:val="0"/>
        </w:rPr>
      </w:pPr>
      <w:r>
        <w:t xml:space="preserve">4.1.13.) Zamawiający uwzględnia aspekty społeczne, środowiskowe lub etykiety w opisie przedmiotu zamówienia: </w:t>
      </w:r>
      <w:r>
        <w:rPr>
          <w:b w:val="0"/>
        </w:rPr>
        <w:t>Nie</w:t>
      </w:r>
    </w:p>
    <w:p w:rsidR="006C4AF2" w:rsidRDefault="000C27B1">
      <w:pPr>
        <w:pStyle w:val="Tekstpodstawowy"/>
      </w:pPr>
      <w:r>
        <w:t>4.2. Informacje szczegółowe odnoszące się do przedmiotu</w:t>
      </w:r>
      <w:r>
        <w:t xml:space="preserve"> zamówienia:</w:t>
      </w:r>
    </w:p>
    <w:p w:rsidR="006C4AF2" w:rsidRDefault="000C27B1">
      <w:pPr>
        <w:pStyle w:val="Tekstpodstawowy"/>
        <w:tabs>
          <w:tab w:val="left" w:pos="10668"/>
        </w:tabs>
        <w:spacing w:line="528" w:lineRule="auto"/>
        <w:ind w:right="129"/>
      </w:pPr>
      <w:r>
        <w:rPr>
          <w:shd w:val="clear" w:color="auto" w:fill="F2F2F2"/>
        </w:rPr>
        <w:t>Część</w:t>
      </w:r>
      <w:r>
        <w:rPr>
          <w:spacing w:val="-4"/>
          <w:shd w:val="clear" w:color="auto" w:fill="F2F2F2"/>
        </w:rPr>
        <w:t xml:space="preserve"> </w:t>
      </w:r>
      <w:r>
        <w:rPr>
          <w:shd w:val="clear" w:color="auto" w:fill="F2F2F2"/>
        </w:rPr>
        <w:t>1</w:t>
      </w:r>
      <w:r>
        <w:rPr>
          <w:shd w:val="clear" w:color="auto" w:fill="F2F2F2"/>
        </w:rPr>
        <w:tab/>
      </w:r>
      <w:r>
        <w:t xml:space="preserve"> 4.2.2.) Krótki opis przedmiotu</w:t>
      </w:r>
      <w:r>
        <w:rPr>
          <w:spacing w:val="-5"/>
        </w:rPr>
        <w:t xml:space="preserve"> </w:t>
      </w:r>
      <w:r>
        <w:t>zamówienia</w:t>
      </w:r>
    </w:p>
    <w:p w:rsidR="006C4AF2" w:rsidRDefault="000C27B1">
      <w:pPr>
        <w:pStyle w:val="Nagwek1"/>
        <w:spacing w:line="175" w:lineRule="exact"/>
      </w:pPr>
      <w:r>
        <w:t>Wykonanie okresowych kontroli instalacji elektrycznych rocznych i pięcioletnich w kompleksie 7471 ( Szpital) oraz</w:t>
      </w:r>
    </w:p>
    <w:p w:rsidR="006C4AF2" w:rsidRDefault="000C27B1">
      <w:pPr>
        <w:spacing w:before="10" w:line="249" w:lineRule="auto"/>
        <w:ind w:left="106" w:right="270"/>
        <w:rPr>
          <w:sz w:val="19"/>
        </w:rPr>
      </w:pPr>
      <w:r>
        <w:rPr>
          <w:sz w:val="19"/>
        </w:rPr>
        <w:t>Kompleksie 1106 Dom Medyka zgodnie z formularzem cenowym, harmonogramem pomiar</w:t>
      </w:r>
      <w:r>
        <w:rPr>
          <w:sz w:val="19"/>
        </w:rPr>
        <w:t>ów kontrolnych oraz zapisami swz i jej integralnymi załącznikami.</w:t>
      </w:r>
    </w:p>
    <w:p w:rsidR="006C4AF2" w:rsidRDefault="000C27B1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71314100-3 - Usługi elektryczne</w:t>
      </w:r>
    </w:p>
    <w:p w:rsidR="006C4AF2" w:rsidRDefault="000C27B1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6C4AF2" w:rsidRDefault="000C27B1">
      <w:pPr>
        <w:pStyle w:val="Tekstpodstawowy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12 miesiące</w:t>
      </w:r>
    </w:p>
    <w:p w:rsidR="006C4AF2" w:rsidRDefault="006C4AF2">
      <w:pPr>
        <w:sectPr w:rsidR="006C4AF2">
          <w:pgSz w:w="11900" w:h="16840"/>
          <w:pgMar w:top="720" w:right="540" w:bottom="140" w:left="560" w:header="56" w:footer="0" w:gutter="0"/>
          <w:cols w:space="708"/>
        </w:sectPr>
      </w:pPr>
    </w:p>
    <w:p w:rsidR="006C4AF2" w:rsidRDefault="000C27B1">
      <w:pPr>
        <w:pStyle w:val="Tekstpodstawowy"/>
        <w:spacing w:before="84"/>
        <w:rPr>
          <w:b w:val="0"/>
        </w:rPr>
      </w:pPr>
      <w:r>
        <w:lastRenderedPageBreak/>
        <w:t xml:space="preserve">4.2.11.) Zamawiający przewiduje wznowienia: </w:t>
      </w:r>
      <w:r>
        <w:rPr>
          <w:b w:val="0"/>
        </w:rPr>
        <w:t>Nie</w:t>
      </w:r>
    </w:p>
    <w:p w:rsidR="006C4AF2" w:rsidRDefault="000C27B1">
      <w:pPr>
        <w:pStyle w:val="Tekstpodstawowy"/>
        <w:spacing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6C4AF2" w:rsidRDefault="000C27B1">
      <w:pPr>
        <w:pStyle w:val="Tekstpodstawowy"/>
        <w:spacing w:before="170"/>
      </w:pPr>
      <w:r>
        <w:t>4.3.) Kryteria oceny ofert: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</w:t>
      </w:r>
      <w:r>
        <w:rPr>
          <w:sz w:val="18"/>
        </w:rPr>
        <w:t>korzystniejszą na podstawie kryterium oceny ofert</w:t>
      </w:r>
    </w:p>
    <w:p w:rsidR="006C4AF2" w:rsidRDefault="000C27B1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6C4AF2" w:rsidRDefault="000C27B1">
      <w:pPr>
        <w:pStyle w:val="Tekstpodstawowy"/>
      </w:pPr>
      <w:r>
        <w:t>Kryterium 1</w:t>
      </w:r>
    </w:p>
    <w:p w:rsidR="006C4AF2" w:rsidRDefault="000C27B1">
      <w:pPr>
        <w:pStyle w:val="Tekstpodstawowy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6C4AF2" w:rsidRDefault="000C27B1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60</w:t>
      </w:r>
    </w:p>
    <w:p w:rsidR="006C4AF2" w:rsidRDefault="000C27B1">
      <w:pPr>
        <w:pStyle w:val="Tekstpodstawowy"/>
        <w:spacing w:before="178"/>
      </w:pPr>
      <w:r>
        <w:t>Kr</w:t>
      </w:r>
      <w:r>
        <w:t>yterium 2</w:t>
      </w:r>
    </w:p>
    <w:p w:rsidR="006C4AF2" w:rsidRDefault="000C27B1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6C4AF2" w:rsidRDefault="000C27B1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40</w:t>
      </w:r>
    </w:p>
    <w:p w:rsidR="006C4AF2" w:rsidRDefault="000C27B1">
      <w:pPr>
        <w:pStyle w:val="Tekstpodstawowy"/>
        <w:spacing w:line="249" w:lineRule="auto"/>
        <w:ind w:right="270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6C4AF2" w:rsidRDefault="000C27B1">
      <w:pPr>
        <w:pStyle w:val="Tekstpodstawowy"/>
        <w:tabs>
          <w:tab w:val="left" w:pos="10668"/>
        </w:tabs>
        <w:spacing w:before="170" w:line="528" w:lineRule="auto"/>
        <w:ind w:right="129"/>
      </w:pPr>
      <w:r>
        <w:rPr>
          <w:shd w:val="clear" w:color="auto" w:fill="F2F2F2"/>
        </w:rPr>
        <w:t>Część</w:t>
      </w:r>
      <w:r>
        <w:rPr>
          <w:spacing w:val="-4"/>
          <w:shd w:val="clear" w:color="auto" w:fill="F2F2F2"/>
        </w:rPr>
        <w:t xml:space="preserve"> </w:t>
      </w:r>
      <w:r>
        <w:rPr>
          <w:shd w:val="clear" w:color="auto" w:fill="F2F2F2"/>
        </w:rPr>
        <w:t>2</w:t>
      </w:r>
      <w:r>
        <w:rPr>
          <w:shd w:val="clear" w:color="auto" w:fill="F2F2F2"/>
        </w:rPr>
        <w:tab/>
      </w:r>
      <w:r>
        <w:t xml:space="preserve"> 4.2.2.) Krótki opis przedmiotu</w:t>
      </w:r>
      <w:r>
        <w:rPr>
          <w:spacing w:val="-5"/>
        </w:rPr>
        <w:t xml:space="preserve"> </w:t>
      </w:r>
      <w:r>
        <w:t>zamówienia</w:t>
      </w:r>
    </w:p>
    <w:p w:rsidR="006C4AF2" w:rsidRDefault="000C27B1">
      <w:pPr>
        <w:pStyle w:val="Nagwek1"/>
        <w:spacing w:line="175" w:lineRule="exact"/>
      </w:pPr>
      <w:r>
        <w:t>Wykonanie przeglądów i napraw</w:t>
      </w:r>
      <w:r>
        <w:t xml:space="preserve"> urządzeń automatycznych zgodnie z formularzem cenowym, zakresem czynności</w:t>
      </w:r>
    </w:p>
    <w:p w:rsidR="006C4AF2" w:rsidRDefault="000C27B1">
      <w:pPr>
        <w:spacing w:before="9"/>
        <w:ind w:left="106"/>
        <w:rPr>
          <w:sz w:val="19"/>
        </w:rPr>
      </w:pPr>
      <w:r>
        <w:rPr>
          <w:sz w:val="19"/>
        </w:rPr>
        <w:t>konserwacyjnych, zestawieniem urządzeń automatycznych oraz zapisami swz i jej integralnymi załącznikami.</w:t>
      </w:r>
    </w:p>
    <w:p w:rsidR="006C4AF2" w:rsidRDefault="000C27B1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50000000-5 - Usługi naprawcze i konserwacyjne</w:t>
      </w:r>
    </w:p>
    <w:p w:rsidR="006C4AF2" w:rsidRDefault="000C27B1">
      <w:pPr>
        <w:pStyle w:val="Tekstpodstawowy"/>
        <w:rPr>
          <w:b w:val="0"/>
        </w:rPr>
      </w:pPr>
      <w:r>
        <w:t>4.2.8.</w:t>
      </w:r>
      <w:r>
        <w:t xml:space="preserve">) Zamówienie obejmuje opcje: </w:t>
      </w:r>
      <w:r>
        <w:rPr>
          <w:b w:val="0"/>
        </w:rPr>
        <w:t>Nie</w:t>
      </w:r>
    </w:p>
    <w:p w:rsidR="006C4AF2" w:rsidRDefault="000C27B1">
      <w:pPr>
        <w:pStyle w:val="Tekstpodstawowy"/>
        <w:spacing w:before="178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12 miesiące</w:t>
      </w:r>
    </w:p>
    <w:p w:rsidR="006C4AF2" w:rsidRDefault="000C27B1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6C4AF2" w:rsidRDefault="000C27B1">
      <w:pPr>
        <w:pStyle w:val="Tekstpodstawowy"/>
        <w:spacing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6C4AF2" w:rsidRDefault="000C27B1">
      <w:pPr>
        <w:pStyle w:val="Tekstpodstawowy"/>
        <w:spacing w:before="169"/>
      </w:pPr>
      <w:r>
        <w:t>4.3.) Kryteria oceny ofert:</w:t>
      </w:r>
    </w:p>
    <w:p w:rsidR="006C4AF2" w:rsidRDefault="000C27B1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</w:t>
      </w:r>
      <w:r>
        <w:rPr>
          <w:sz w:val="18"/>
        </w:rPr>
        <w:t>t</w:t>
      </w:r>
    </w:p>
    <w:p w:rsidR="006C4AF2" w:rsidRDefault="000C27B1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ceny, kosztu oraz kryteria jakościowe</w:t>
      </w:r>
    </w:p>
    <w:p w:rsidR="006C4AF2" w:rsidRDefault="000C27B1">
      <w:pPr>
        <w:pStyle w:val="Tekstpodstawowy"/>
      </w:pPr>
      <w:r>
        <w:t>Kryterium 1</w:t>
      </w:r>
    </w:p>
    <w:p w:rsidR="006C4AF2" w:rsidRDefault="000C27B1">
      <w:pPr>
        <w:pStyle w:val="Tekstpodstawowy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6C4AF2" w:rsidRDefault="000C27B1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60</w:t>
      </w:r>
    </w:p>
    <w:p w:rsidR="006C4AF2" w:rsidRDefault="000C27B1">
      <w:pPr>
        <w:pStyle w:val="Tekstpodstawowy"/>
      </w:pPr>
      <w:r>
        <w:t>Kryterium 2</w:t>
      </w:r>
    </w:p>
    <w:p w:rsidR="006C4AF2" w:rsidRDefault="000C27B1">
      <w:pPr>
        <w:pStyle w:val="Tekstpodstawowy"/>
        <w:rPr>
          <w:b w:val="0"/>
        </w:rPr>
      </w:pPr>
      <w:r>
        <w:t xml:space="preserve">4.3.5.) Nazwa kryterium: </w:t>
      </w:r>
      <w:r>
        <w:rPr>
          <w:b w:val="0"/>
        </w:rPr>
        <w:t>Koszt</w:t>
      </w:r>
    </w:p>
    <w:p w:rsidR="006C4AF2" w:rsidRDefault="000C27B1">
      <w:pPr>
        <w:pStyle w:val="Tekstpodstawowy"/>
        <w:spacing w:before="178"/>
        <w:rPr>
          <w:b w:val="0"/>
        </w:rPr>
      </w:pPr>
      <w:r>
        <w:t xml:space="preserve">4.3.6.) Waga: </w:t>
      </w:r>
      <w:r>
        <w:rPr>
          <w:b w:val="0"/>
        </w:rPr>
        <w:t>30</w:t>
      </w:r>
    </w:p>
    <w:p w:rsidR="006C4AF2" w:rsidRDefault="000C27B1">
      <w:pPr>
        <w:pStyle w:val="Tekstpodstawowy"/>
      </w:pPr>
      <w:r>
        <w:t>Kryterium 3</w:t>
      </w:r>
    </w:p>
    <w:p w:rsidR="006C4AF2" w:rsidRDefault="000C27B1">
      <w:pPr>
        <w:spacing w:before="177" w:line="249" w:lineRule="auto"/>
        <w:ind w:left="106" w:right="270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serwis posprzedażny, pomoc techniczna, warunki dostawy takich jak termin, sposób lub czas dostawy, oraz okresu realizacji.</w:t>
      </w:r>
    </w:p>
    <w:p w:rsidR="006C4AF2" w:rsidRDefault="000C27B1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czas reakcji na wezwanie awaryjne</w:t>
      </w:r>
    </w:p>
    <w:p w:rsidR="006C4AF2" w:rsidRDefault="000C27B1">
      <w:pPr>
        <w:pStyle w:val="Tekstpodstawowy"/>
        <w:spacing w:before="178"/>
        <w:rPr>
          <w:b w:val="0"/>
        </w:rPr>
      </w:pPr>
      <w:r>
        <w:t xml:space="preserve">4.3.6.) Waga: </w:t>
      </w:r>
      <w:r>
        <w:rPr>
          <w:b w:val="0"/>
        </w:rPr>
        <w:t>10</w:t>
      </w:r>
    </w:p>
    <w:p w:rsidR="006C4AF2" w:rsidRDefault="006C4AF2">
      <w:pPr>
        <w:sectPr w:rsidR="006C4AF2">
          <w:pgSz w:w="11900" w:h="16840"/>
          <w:pgMar w:top="720" w:right="540" w:bottom="140" w:left="560" w:header="56" w:footer="0" w:gutter="0"/>
          <w:cols w:space="708"/>
        </w:sectPr>
      </w:pPr>
    </w:p>
    <w:p w:rsidR="006C4AF2" w:rsidRDefault="000C27B1">
      <w:pPr>
        <w:pStyle w:val="Tekstpodstawowy"/>
        <w:spacing w:before="84" w:line="249" w:lineRule="auto"/>
        <w:ind w:right="270"/>
        <w:rPr>
          <w:b w:val="0"/>
        </w:rPr>
      </w:pPr>
      <w:r>
        <w:lastRenderedPageBreak/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6C4AF2" w:rsidRDefault="000C27B1">
      <w:pPr>
        <w:spacing w:before="8"/>
        <w:rPr>
          <w:sz w:val="12"/>
        </w:rPr>
      </w:pPr>
      <w:r>
        <w:pict>
          <v:shape id="_x0000_s1035" type="#_x0000_t202" style="position:absolute;margin-left:33.3pt;margin-top:8.55pt;width:528.15pt;height:10.85pt;z-index:-15726592;mso-wrap-distance-left:0;mso-wrap-distance-right:0;mso-position-horizontal-relative:page" fillcolor="#f2f2f2" stroked="f">
            <v:textbox inset="0,0,0,0">
              <w:txbxContent>
                <w:p w:rsidR="006C4AF2" w:rsidRDefault="000C27B1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3</w:t>
                  </w:r>
                </w:p>
              </w:txbxContent>
            </v:textbox>
            <w10:wrap type="topAndBottom" anchorx="page"/>
          </v:shape>
        </w:pict>
      </w:r>
    </w:p>
    <w:p w:rsidR="006C4AF2" w:rsidRDefault="006C4AF2">
      <w:pPr>
        <w:spacing w:before="3"/>
        <w:rPr>
          <w:sz w:val="11"/>
        </w:rPr>
      </w:pPr>
    </w:p>
    <w:p w:rsidR="006C4AF2" w:rsidRDefault="000C27B1">
      <w:pPr>
        <w:pStyle w:val="Tekstpodstawowy"/>
        <w:spacing w:before="94"/>
      </w:pPr>
      <w:r>
        <w:t>4.2.2.) Krótki opis przedmiotu zamówienia</w:t>
      </w:r>
    </w:p>
    <w:p w:rsidR="006C4AF2" w:rsidRDefault="006C4AF2">
      <w:pPr>
        <w:spacing w:before="9"/>
        <w:rPr>
          <w:b/>
          <w:sz w:val="17"/>
        </w:rPr>
      </w:pPr>
    </w:p>
    <w:p w:rsidR="006C4AF2" w:rsidRDefault="000C27B1">
      <w:pPr>
        <w:pStyle w:val="Nagwek1"/>
        <w:spacing w:line="249" w:lineRule="auto"/>
        <w:ind w:right="270"/>
      </w:pPr>
      <w:r>
        <w:t xml:space="preserve">Wykonanie przeglądu wraz z konserwacją stacji transformatorowej NN/SN dwusekcyjnej, dwóch transformatorów, baterii kondensatorów zgodnie z formularzem cenowym, zakresem czynności wymaganych przy przeglądzie i </w:t>
      </w:r>
      <w:proofErr w:type="spellStart"/>
      <w:r>
        <w:t>konserwacji,wykazem</w:t>
      </w:r>
      <w:proofErr w:type="spellEnd"/>
      <w:r>
        <w:t xml:space="preserve"> urządzeń objętych przegląde</w:t>
      </w:r>
      <w:r>
        <w:t>m okresowym oraz zapisami swz i jej integralnymi załącznikami.</w:t>
      </w:r>
    </w:p>
    <w:p w:rsidR="006C4AF2" w:rsidRDefault="000C27B1">
      <w:pPr>
        <w:spacing w:before="168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50532200-5 - Usługi w zakresie napraw i konserwacji transformatorów</w:t>
      </w:r>
    </w:p>
    <w:p w:rsidR="006C4AF2" w:rsidRDefault="000C27B1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6C4AF2" w:rsidRDefault="000C27B1">
      <w:pPr>
        <w:pStyle w:val="Tekstpodstawowy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do 20</w:t>
      </w:r>
      <w:r>
        <w:rPr>
          <w:b w:val="0"/>
        </w:rPr>
        <w:t>22-11-30</w:t>
      </w:r>
    </w:p>
    <w:p w:rsidR="006C4AF2" w:rsidRDefault="000C27B1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6C4AF2" w:rsidRDefault="000C27B1">
      <w:pPr>
        <w:pStyle w:val="Tekstpodstawowy"/>
        <w:spacing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6C4AF2" w:rsidRDefault="000C27B1">
      <w:pPr>
        <w:pStyle w:val="Tekstpodstawowy"/>
        <w:spacing w:before="170"/>
      </w:pPr>
      <w:r>
        <w:t>4.3.) Kryteria oceny ofert: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</w:t>
      </w:r>
      <w:r>
        <w:rPr>
          <w:sz w:val="18"/>
        </w:rPr>
        <w:t>fertę najkorzystniejszą na podstawie kryterium oceny ofert</w:t>
      </w:r>
    </w:p>
    <w:p w:rsidR="006C4AF2" w:rsidRDefault="000C27B1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6C4AF2" w:rsidRDefault="000C27B1">
      <w:pPr>
        <w:pStyle w:val="Tekstpodstawowy"/>
      </w:pPr>
      <w:r>
        <w:t>Kryterium 1</w:t>
      </w:r>
    </w:p>
    <w:p w:rsidR="006C4AF2" w:rsidRDefault="000C27B1">
      <w:pPr>
        <w:pStyle w:val="Tekstpodstawowy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6C4AF2" w:rsidRDefault="000C27B1">
      <w:pPr>
        <w:pStyle w:val="Tekstpodstawowy"/>
        <w:spacing w:before="178"/>
        <w:rPr>
          <w:b w:val="0"/>
        </w:rPr>
      </w:pPr>
      <w:r>
        <w:t>4.3.6.) Wa</w:t>
      </w:r>
      <w:r>
        <w:t xml:space="preserve">ga: </w:t>
      </w:r>
      <w:r>
        <w:rPr>
          <w:b w:val="0"/>
        </w:rPr>
        <w:t>60</w:t>
      </w:r>
    </w:p>
    <w:p w:rsidR="006C4AF2" w:rsidRDefault="000C27B1">
      <w:pPr>
        <w:pStyle w:val="Tekstpodstawowy"/>
      </w:pPr>
      <w:r>
        <w:t>Kryterium 2</w:t>
      </w:r>
    </w:p>
    <w:p w:rsidR="006C4AF2" w:rsidRDefault="000C27B1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6C4AF2" w:rsidRDefault="000C27B1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40</w:t>
      </w:r>
    </w:p>
    <w:p w:rsidR="006C4AF2" w:rsidRDefault="000C27B1">
      <w:pPr>
        <w:pStyle w:val="Tekstpodstawowy"/>
        <w:spacing w:line="249" w:lineRule="auto"/>
        <w:ind w:right="270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6C4AF2" w:rsidRDefault="000C27B1">
      <w:pPr>
        <w:spacing w:before="8"/>
        <w:rPr>
          <w:sz w:val="12"/>
        </w:rPr>
      </w:pPr>
      <w:r>
        <w:pict>
          <v:shape id="_x0000_s1034" type="#_x0000_t202" style="position:absolute;margin-left:33.3pt;margin-top:8.55pt;width:528.15pt;height:10.85pt;z-index:-15726080;mso-wrap-distance-left:0;mso-wrap-distance-right:0;mso-position-horizontal-relative:page" fillcolor="#f2f2f2" stroked="f">
            <v:textbox inset="0,0,0,0">
              <w:txbxContent>
                <w:p w:rsidR="006C4AF2" w:rsidRDefault="000C27B1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4</w:t>
                  </w:r>
                </w:p>
              </w:txbxContent>
            </v:textbox>
            <w10:wrap type="topAndBottom" anchorx="page"/>
          </v:shape>
        </w:pict>
      </w:r>
    </w:p>
    <w:p w:rsidR="006C4AF2" w:rsidRDefault="006C4AF2">
      <w:pPr>
        <w:spacing w:before="3"/>
        <w:rPr>
          <w:sz w:val="11"/>
        </w:rPr>
      </w:pPr>
    </w:p>
    <w:p w:rsidR="006C4AF2" w:rsidRDefault="000C27B1">
      <w:pPr>
        <w:pStyle w:val="Tekstpodstawowy"/>
        <w:spacing w:before="94"/>
      </w:pPr>
      <w:r>
        <w:t>4.2.2.) Krótki opis przedmiotu zamówienia</w:t>
      </w:r>
    </w:p>
    <w:p w:rsidR="006C4AF2" w:rsidRDefault="006C4AF2">
      <w:pPr>
        <w:spacing w:before="9"/>
        <w:rPr>
          <w:b/>
          <w:sz w:val="17"/>
        </w:rPr>
      </w:pPr>
    </w:p>
    <w:p w:rsidR="006C4AF2" w:rsidRDefault="000C27B1">
      <w:pPr>
        <w:pStyle w:val="Nagwek1"/>
        <w:spacing w:line="249" w:lineRule="auto"/>
        <w:ind w:right="270"/>
      </w:pPr>
      <w:r>
        <w:t>Wykonanie okresowego prz</w:t>
      </w:r>
      <w:r>
        <w:t>eglądu trzech agregatów prądotwórczych Fogo z silnikami Volvo zgodnie z formularzem cenowym, zakresem przeglądu agregatów prądotwórczych, instrukcją obsługi oraz zapisami swz i jej integralnymi załącznikami.</w:t>
      </w:r>
    </w:p>
    <w:p w:rsidR="006C4AF2" w:rsidRDefault="000C27B1">
      <w:pPr>
        <w:spacing w:before="168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50532300-6 - Usługi w za</w:t>
      </w:r>
      <w:r>
        <w:rPr>
          <w:sz w:val="18"/>
        </w:rPr>
        <w:t>kresie napraw i konserwacji generatorów</w:t>
      </w:r>
    </w:p>
    <w:p w:rsidR="006C4AF2" w:rsidRDefault="000C27B1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6C4AF2" w:rsidRDefault="000C27B1">
      <w:pPr>
        <w:pStyle w:val="Tekstpodstawowy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do 2022-10-31</w:t>
      </w:r>
    </w:p>
    <w:p w:rsidR="006C4AF2" w:rsidRDefault="000C27B1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6C4AF2" w:rsidRDefault="000C27B1">
      <w:pPr>
        <w:pStyle w:val="Tekstpodstawowy"/>
        <w:spacing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6C4AF2" w:rsidRDefault="000C27B1">
      <w:pPr>
        <w:pStyle w:val="Tekstpodstawowy"/>
        <w:spacing w:before="170"/>
      </w:pPr>
      <w:r>
        <w:t>4.3.) Kryteria oceny ofert: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</w:t>
      </w:r>
      <w:r>
        <w:rPr>
          <w:sz w:val="18"/>
        </w:rPr>
        <w:t>t</w:t>
      </w:r>
    </w:p>
    <w:p w:rsidR="006C4AF2" w:rsidRDefault="000C27B1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6C4AF2" w:rsidRDefault="000C27B1">
      <w:pPr>
        <w:pStyle w:val="Tekstpodstawowy"/>
      </w:pPr>
      <w:r>
        <w:t>Kryterium 1</w:t>
      </w:r>
    </w:p>
    <w:p w:rsidR="006C4AF2" w:rsidRDefault="006C4AF2">
      <w:pPr>
        <w:sectPr w:rsidR="006C4AF2">
          <w:pgSz w:w="11900" w:h="16840"/>
          <w:pgMar w:top="720" w:right="540" w:bottom="140" w:left="560" w:header="56" w:footer="0" w:gutter="0"/>
          <w:cols w:space="708"/>
        </w:sectPr>
      </w:pPr>
    </w:p>
    <w:p w:rsidR="006C4AF2" w:rsidRDefault="000C27B1">
      <w:pPr>
        <w:pStyle w:val="Tekstpodstawowy"/>
        <w:spacing w:before="84"/>
        <w:rPr>
          <w:b w:val="0"/>
        </w:rPr>
      </w:pPr>
      <w:r>
        <w:lastRenderedPageBreak/>
        <w:t xml:space="preserve">4.3.5.) Nazwa kryterium: </w:t>
      </w:r>
      <w:r>
        <w:rPr>
          <w:b w:val="0"/>
        </w:rPr>
        <w:t>Cena</w:t>
      </w:r>
    </w:p>
    <w:p w:rsidR="006C4AF2" w:rsidRDefault="000C27B1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60</w:t>
      </w:r>
    </w:p>
    <w:p w:rsidR="006C4AF2" w:rsidRDefault="000C27B1">
      <w:pPr>
        <w:pStyle w:val="Tekstpodstawowy"/>
      </w:pPr>
      <w:r>
        <w:t>Kryterium 2</w:t>
      </w:r>
    </w:p>
    <w:p w:rsidR="006C4AF2" w:rsidRDefault="000C27B1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6C4AF2" w:rsidRDefault="000C27B1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40</w:t>
      </w:r>
    </w:p>
    <w:p w:rsidR="006C4AF2" w:rsidRDefault="000C27B1">
      <w:pPr>
        <w:pStyle w:val="Tekstpodstawowy"/>
        <w:spacing w:before="178" w:line="249" w:lineRule="auto"/>
        <w:ind w:right="270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</w:t>
      </w:r>
      <w:r>
        <w:t xml:space="preserve">ofert: </w:t>
      </w:r>
      <w:r>
        <w:rPr>
          <w:b w:val="0"/>
        </w:rPr>
        <w:t>Nie</w:t>
      </w:r>
    </w:p>
    <w:p w:rsidR="006C4AF2" w:rsidRDefault="000C27B1">
      <w:pPr>
        <w:spacing w:before="8"/>
        <w:rPr>
          <w:sz w:val="12"/>
        </w:rPr>
      </w:pPr>
      <w:r>
        <w:pict>
          <v:shape id="_x0000_s1033" type="#_x0000_t202" style="position:absolute;margin-left:33.3pt;margin-top:8.5pt;width:528.15pt;height:10.85pt;z-index:-15725568;mso-wrap-distance-left:0;mso-wrap-distance-right:0;mso-position-horizontal-relative:page" fillcolor="#f2f2f2" stroked="f">
            <v:textbox inset="0,0,0,0">
              <w:txbxContent>
                <w:p w:rsidR="006C4AF2" w:rsidRDefault="000C27B1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5</w:t>
                  </w:r>
                </w:p>
              </w:txbxContent>
            </v:textbox>
            <w10:wrap type="topAndBottom" anchorx="page"/>
          </v:shape>
        </w:pict>
      </w:r>
    </w:p>
    <w:p w:rsidR="006C4AF2" w:rsidRDefault="006C4AF2">
      <w:pPr>
        <w:spacing w:before="3"/>
        <w:rPr>
          <w:sz w:val="11"/>
        </w:rPr>
      </w:pPr>
    </w:p>
    <w:p w:rsidR="006C4AF2" w:rsidRDefault="000C27B1">
      <w:pPr>
        <w:pStyle w:val="Tekstpodstawowy"/>
        <w:spacing w:before="94"/>
      </w:pPr>
      <w:r>
        <w:t>4.2.2.) Krótki opis przedmiotu zamówienia</w:t>
      </w:r>
    </w:p>
    <w:p w:rsidR="006C4AF2" w:rsidRDefault="006C4AF2">
      <w:pPr>
        <w:spacing w:before="9"/>
        <w:rPr>
          <w:b/>
          <w:sz w:val="17"/>
        </w:rPr>
      </w:pPr>
    </w:p>
    <w:p w:rsidR="006C4AF2" w:rsidRDefault="000C27B1">
      <w:pPr>
        <w:pStyle w:val="Nagwek1"/>
        <w:spacing w:line="249" w:lineRule="auto"/>
        <w:ind w:right="270"/>
      </w:pPr>
      <w:r>
        <w:t xml:space="preserve">Wykonanie przeglądów okresowych oraz napraw awaryjnych zasilaczy UPS oraz baterii akumulatorowych zgodnie z formularzem cenowym, zakresem przeglądu UPS i baterii akumulatorów, zestawieniem </w:t>
      </w:r>
      <w:r>
        <w:t>zasilaczy UPS i baterii akumulatorów oraz zapisami swz i jej integralnymi załącznikami.</w:t>
      </w:r>
    </w:p>
    <w:p w:rsidR="006C4AF2" w:rsidRDefault="000C27B1">
      <w:pPr>
        <w:spacing w:before="168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50532400-7 - Usługi w zakresie napraw i konserwacji elektrycznego sprzętu przesyłowego</w:t>
      </w:r>
    </w:p>
    <w:p w:rsidR="006C4AF2" w:rsidRDefault="000C27B1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6C4AF2" w:rsidRDefault="000C27B1">
      <w:pPr>
        <w:pStyle w:val="Tekstpodstawowy"/>
        <w:rPr>
          <w:b w:val="0"/>
        </w:rPr>
      </w:pPr>
      <w:r>
        <w:t>4.2.10.) Okres rea</w:t>
      </w:r>
      <w:r>
        <w:t xml:space="preserve">lizacji zamówienia albo umowy ramowej: </w:t>
      </w:r>
      <w:r>
        <w:rPr>
          <w:b w:val="0"/>
        </w:rPr>
        <w:t>12 miesiące</w:t>
      </w:r>
    </w:p>
    <w:p w:rsidR="006C4AF2" w:rsidRDefault="000C27B1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6C4AF2" w:rsidRDefault="000C27B1">
      <w:pPr>
        <w:pStyle w:val="Tekstpodstawowy"/>
        <w:spacing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6C4AF2" w:rsidRDefault="000C27B1">
      <w:pPr>
        <w:pStyle w:val="Tekstpodstawowy"/>
        <w:spacing w:before="170"/>
      </w:pPr>
      <w:r>
        <w:t>4.3.) Kryteria oceny ofert: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6C4AF2" w:rsidRDefault="000C27B1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ceny, kosztu oraz kryteria jakośc</w:t>
      </w:r>
      <w:r>
        <w:rPr>
          <w:sz w:val="18"/>
        </w:rPr>
        <w:t>iowe</w:t>
      </w:r>
    </w:p>
    <w:p w:rsidR="006C4AF2" w:rsidRDefault="000C27B1">
      <w:pPr>
        <w:pStyle w:val="Tekstpodstawowy"/>
      </w:pPr>
      <w:r>
        <w:t>Kryterium 1</w:t>
      </w:r>
    </w:p>
    <w:p w:rsidR="006C4AF2" w:rsidRDefault="000C27B1">
      <w:pPr>
        <w:pStyle w:val="Tekstpodstawowy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6C4AF2" w:rsidRDefault="000C27B1">
      <w:pPr>
        <w:pStyle w:val="Tekstpodstawowy"/>
        <w:spacing w:before="178"/>
        <w:rPr>
          <w:b w:val="0"/>
        </w:rPr>
      </w:pPr>
      <w:r>
        <w:t xml:space="preserve">4.3.6.) Waga: </w:t>
      </w:r>
      <w:r>
        <w:rPr>
          <w:b w:val="0"/>
        </w:rPr>
        <w:t>60</w:t>
      </w:r>
    </w:p>
    <w:p w:rsidR="006C4AF2" w:rsidRDefault="000C27B1">
      <w:pPr>
        <w:pStyle w:val="Tekstpodstawowy"/>
      </w:pPr>
      <w:r>
        <w:t>Kryterium 2</w:t>
      </w:r>
    </w:p>
    <w:p w:rsidR="006C4AF2" w:rsidRDefault="000C27B1">
      <w:pPr>
        <w:pStyle w:val="Tekstpodstawowy"/>
        <w:rPr>
          <w:b w:val="0"/>
        </w:rPr>
      </w:pPr>
      <w:r>
        <w:t xml:space="preserve">4.3.5.) Nazwa kryterium: </w:t>
      </w:r>
      <w:r>
        <w:rPr>
          <w:b w:val="0"/>
        </w:rPr>
        <w:t>Koszt</w:t>
      </w:r>
    </w:p>
    <w:p w:rsidR="006C4AF2" w:rsidRDefault="000C27B1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30</w:t>
      </w:r>
    </w:p>
    <w:p w:rsidR="006C4AF2" w:rsidRDefault="000C27B1">
      <w:pPr>
        <w:pStyle w:val="Tekstpodstawowy"/>
      </w:pPr>
      <w:r>
        <w:t>Kryterium 3</w:t>
      </w:r>
    </w:p>
    <w:p w:rsidR="006C4AF2" w:rsidRDefault="000C27B1">
      <w:pPr>
        <w:spacing w:before="177" w:line="249" w:lineRule="auto"/>
        <w:ind w:left="106" w:right="270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serwis posprzedażny, pomoc techniczna, warunki dostawy takich jak termin, sposób lub czas dostawy, oraz okresu realizacji.</w:t>
      </w:r>
    </w:p>
    <w:p w:rsidR="006C4AF2" w:rsidRDefault="000C27B1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czas reakcji na wezwanie awaryjne</w:t>
      </w:r>
    </w:p>
    <w:p w:rsidR="006C4AF2" w:rsidRDefault="000C27B1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10</w:t>
      </w:r>
    </w:p>
    <w:p w:rsidR="006C4AF2" w:rsidRDefault="000C27B1">
      <w:pPr>
        <w:pStyle w:val="Tekstpodstawowy"/>
        <w:spacing w:line="249" w:lineRule="auto"/>
        <w:ind w:right="270"/>
        <w:rPr>
          <w:b w:val="0"/>
        </w:rPr>
      </w:pPr>
      <w:r>
        <w:t>4.3.10.) Zamawiający określa aspekty społeczne, środowisk</w:t>
      </w:r>
      <w:r>
        <w:t xml:space="preserve">owe lub innowacyjne, żąda etykiet lub stosuje rachunek kosztów cyklu życia w odniesieniu do kryterium oceny ofert: </w:t>
      </w:r>
      <w:r>
        <w:rPr>
          <w:b w:val="0"/>
        </w:rPr>
        <w:t>Nie</w:t>
      </w:r>
    </w:p>
    <w:p w:rsidR="006C4AF2" w:rsidRDefault="000C27B1">
      <w:pPr>
        <w:spacing w:before="8"/>
        <w:rPr>
          <w:sz w:val="12"/>
        </w:rPr>
      </w:pPr>
      <w:r>
        <w:pict>
          <v:shape id="_x0000_s1032" type="#_x0000_t202" style="position:absolute;margin-left:33.3pt;margin-top:8.55pt;width:528.15pt;height:10.85pt;z-index:-15725056;mso-wrap-distance-left:0;mso-wrap-distance-right:0;mso-position-horizontal-relative:page" fillcolor="#f2f2f2" stroked="f">
            <v:textbox inset="0,0,0,0">
              <w:txbxContent>
                <w:p w:rsidR="006C4AF2" w:rsidRDefault="000C27B1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6</w:t>
                  </w:r>
                </w:p>
              </w:txbxContent>
            </v:textbox>
            <w10:wrap type="topAndBottom" anchorx="page"/>
          </v:shape>
        </w:pict>
      </w:r>
    </w:p>
    <w:p w:rsidR="006C4AF2" w:rsidRDefault="006C4AF2">
      <w:pPr>
        <w:spacing w:before="3"/>
        <w:rPr>
          <w:sz w:val="11"/>
        </w:rPr>
      </w:pPr>
    </w:p>
    <w:p w:rsidR="006C4AF2" w:rsidRDefault="000C27B1">
      <w:pPr>
        <w:pStyle w:val="Tekstpodstawowy"/>
        <w:spacing w:before="94"/>
      </w:pPr>
      <w:r>
        <w:t>4.2.2.) Krótki opis przedmiotu zamówienia</w:t>
      </w:r>
    </w:p>
    <w:p w:rsidR="006C4AF2" w:rsidRDefault="006C4AF2">
      <w:pPr>
        <w:spacing w:before="9"/>
        <w:rPr>
          <w:b/>
          <w:sz w:val="17"/>
        </w:rPr>
      </w:pPr>
    </w:p>
    <w:p w:rsidR="006C4AF2" w:rsidRDefault="000C27B1">
      <w:pPr>
        <w:pStyle w:val="Nagwek1"/>
        <w:spacing w:line="249" w:lineRule="auto"/>
      </w:pPr>
      <w:r>
        <w:t>Wykonanie przeglądu kominiarskiego rocznego zgodnie z formularzem cenowym, wykazem ilościowym przewodów kominowych i podłączeń oraz zapisami swz i jej integralnymi załącznikami.</w:t>
      </w:r>
    </w:p>
    <w:p w:rsidR="006C4AF2" w:rsidRDefault="000C27B1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71315410-6 - Kontrola systemu wentylacji</w:t>
      </w:r>
    </w:p>
    <w:p w:rsidR="006C4AF2" w:rsidRDefault="000C27B1">
      <w:pPr>
        <w:pStyle w:val="Tekstpodstawowy"/>
        <w:rPr>
          <w:b w:val="0"/>
        </w:rPr>
      </w:pPr>
      <w:r>
        <w:t>4.2.8.) Zamów</w:t>
      </w:r>
      <w:r>
        <w:t xml:space="preserve">ienie obejmuje opcje: </w:t>
      </w:r>
      <w:r>
        <w:rPr>
          <w:b w:val="0"/>
        </w:rPr>
        <w:t>Nie</w:t>
      </w:r>
    </w:p>
    <w:p w:rsidR="006C4AF2" w:rsidRDefault="006C4AF2">
      <w:pPr>
        <w:sectPr w:rsidR="006C4AF2">
          <w:pgSz w:w="11900" w:h="16840"/>
          <w:pgMar w:top="720" w:right="540" w:bottom="140" w:left="560" w:header="56" w:footer="0" w:gutter="0"/>
          <w:cols w:space="708"/>
        </w:sectPr>
      </w:pPr>
    </w:p>
    <w:p w:rsidR="006C4AF2" w:rsidRDefault="000C27B1">
      <w:pPr>
        <w:pStyle w:val="Tekstpodstawowy"/>
        <w:spacing w:before="84"/>
        <w:rPr>
          <w:b w:val="0"/>
        </w:rPr>
      </w:pPr>
      <w:r>
        <w:lastRenderedPageBreak/>
        <w:t xml:space="preserve">4.2.10.) Okres realizacji zamówienia albo umowy ramowej: </w:t>
      </w:r>
      <w:r>
        <w:rPr>
          <w:b w:val="0"/>
        </w:rPr>
        <w:t>do 2022-10-31</w:t>
      </w:r>
    </w:p>
    <w:p w:rsidR="006C4AF2" w:rsidRDefault="000C27B1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6C4AF2" w:rsidRDefault="000C27B1">
      <w:pPr>
        <w:pStyle w:val="Tekstpodstawowy"/>
        <w:spacing w:line="249" w:lineRule="auto"/>
        <w:rPr>
          <w:b w:val="0"/>
        </w:rPr>
      </w:pPr>
      <w:r>
        <w:t>4.2.13.) Zamawiający przewiduje udzielenie dotychczasowemu wykonawcy zamówień na podobne usłu</w:t>
      </w:r>
      <w:r>
        <w:t xml:space="preserve">gi lub roboty budowlane: </w:t>
      </w:r>
      <w:r>
        <w:rPr>
          <w:b w:val="0"/>
        </w:rPr>
        <w:t>Nie</w:t>
      </w:r>
    </w:p>
    <w:p w:rsidR="006C4AF2" w:rsidRDefault="000C27B1">
      <w:pPr>
        <w:pStyle w:val="Tekstpodstawowy"/>
        <w:spacing w:before="170"/>
      </w:pPr>
      <w:r>
        <w:t>4.3.) Kryteria oceny ofert: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6C4AF2" w:rsidRDefault="000C27B1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>4.3.3.) Stosowane kryteria</w:t>
      </w:r>
      <w:r>
        <w:rPr>
          <w:b/>
          <w:sz w:val="18"/>
        </w:rPr>
        <w:t xml:space="preserve"> oceny ofert: </w:t>
      </w:r>
      <w:r>
        <w:rPr>
          <w:sz w:val="18"/>
        </w:rPr>
        <w:t>Kryterium ceny oraz kryteria jakościowe</w:t>
      </w:r>
    </w:p>
    <w:p w:rsidR="006C4AF2" w:rsidRDefault="000C27B1">
      <w:pPr>
        <w:pStyle w:val="Tekstpodstawowy"/>
      </w:pPr>
      <w:r>
        <w:t>Kryterium 1</w:t>
      </w:r>
    </w:p>
    <w:p w:rsidR="006C4AF2" w:rsidRDefault="000C27B1">
      <w:pPr>
        <w:pStyle w:val="Tekstpodstawowy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6C4AF2" w:rsidRDefault="000C27B1">
      <w:pPr>
        <w:pStyle w:val="Tekstpodstawowy"/>
        <w:spacing w:before="178"/>
        <w:rPr>
          <w:b w:val="0"/>
        </w:rPr>
      </w:pPr>
      <w:r>
        <w:t xml:space="preserve">4.3.6.) Waga: </w:t>
      </w:r>
      <w:r>
        <w:rPr>
          <w:b w:val="0"/>
        </w:rPr>
        <w:t>60</w:t>
      </w:r>
    </w:p>
    <w:p w:rsidR="006C4AF2" w:rsidRDefault="000C27B1">
      <w:pPr>
        <w:pStyle w:val="Tekstpodstawowy"/>
      </w:pPr>
      <w:r>
        <w:t>Kryterium 2</w:t>
      </w:r>
    </w:p>
    <w:p w:rsidR="006C4AF2" w:rsidRDefault="000C27B1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6C4AF2" w:rsidRDefault="000C27B1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40</w:t>
      </w:r>
    </w:p>
    <w:p w:rsidR="006C4AF2" w:rsidRDefault="000C27B1">
      <w:pPr>
        <w:pStyle w:val="Tekstpodstawowy"/>
        <w:spacing w:line="249" w:lineRule="auto"/>
        <w:ind w:right="270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6C4AF2" w:rsidRDefault="000C27B1">
      <w:pPr>
        <w:spacing w:before="8"/>
        <w:rPr>
          <w:sz w:val="12"/>
        </w:rPr>
      </w:pPr>
      <w:r>
        <w:pict>
          <v:shape id="_x0000_s1031" type="#_x0000_t202" style="position:absolute;margin-left:33.3pt;margin-top:8.55pt;width:528.15pt;height:10.85pt;z-index:-15724544;mso-wrap-distance-left:0;mso-wrap-distance-right:0;mso-position-horizontal-relative:page" fillcolor="#f2f2f2" stroked="f">
            <v:textbox inset="0,0,0,0">
              <w:txbxContent>
                <w:p w:rsidR="006C4AF2" w:rsidRDefault="000C27B1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7</w:t>
                  </w:r>
                </w:p>
              </w:txbxContent>
            </v:textbox>
            <w10:wrap type="topAndBottom" anchorx="page"/>
          </v:shape>
        </w:pict>
      </w:r>
    </w:p>
    <w:p w:rsidR="006C4AF2" w:rsidRDefault="006C4AF2">
      <w:pPr>
        <w:spacing w:before="3"/>
        <w:rPr>
          <w:sz w:val="11"/>
        </w:rPr>
      </w:pPr>
    </w:p>
    <w:p w:rsidR="006C4AF2" w:rsidRDefault="000C27B1">
      <w:pPr>
        <w:pStyle w:val="Tekstpodstawowy"/>
        <w:spacing w:before="94"/>
      </w:pPr>
      <w:r>
        <w:t>4.2.2.) Krótki opis przedmiotu zamówienia</w:t>
      </w:r>
    </w:p>
    <w:p w:rsidR="006C4AF2" w:rsidRDefault="006C4AF2">
      <w:pPr>
        <w:spacing w:before="9"/>
        <w:rPr>
          <w:b/>
          <w:sz w:val="17"/>
        </w:rPr>
      </w:pPr>
    </w:p>
    <w:p w:rsidR="006C4AF2" w:rsidRDefault="000C27B1">
      <w:pPr>
        <w:pStyle w:val="Nagwek1"/>
        <w:spacing w:line="249" w:lineRule="auto"/>
      </w:pPr>
      <w:r>
        <w:t>Wykonanie badania podłóg antyelektrostatycznych zgodnie z formularzem cenowym, zestawieniem pomieszczeń objętych ochroną oraz zapisami swz i jej integralnymi załącznikami.</w:t>
      </w:r>
    </w:p>
    <w:p w:rsidR="006C4AF2" w:rsidRDefault="000C27B1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71355000-1 - Usługi pomiarowe</w:t>
      </w:r>
    </w:p>
    <w:p w:rsidR="006C4AF2" w:rsidRDefault="000C27B1">
      <w:pPr>
        <w:pStyle w:val="Tekstpodstawowy"/>
        <w:rPr>
          <w:b w:val="0"/>
        </w:rPr>
      </w:pPr>
      <w:r>
        <w:t>4.2.8.) Zamówienie obejmuje op</w:t>
      </w:r>
      <w:r>
        <w:t xml:space="preserve">cje: </w:t>
      </w:r>
      <w:r>
        <w:rPr>
          <w:b w:val="0"/>
        </w:rPr>
        <w:t>Nie</w:t>
      </w:r>
    </w:p>
    <w:p w:rsidR="006C4AF2" w:rsidRDefault="000C27B1">
      <w:pPr>
        <w:pStyle w:val="Tekstpodstawowy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do 2022-06-30</w:t>
      </w:r>
    </w:p>
    <w:p w:rsidR="006C4AF2" w:rsidRDefault="000C27B1">
      <w:pPr>
        <w:pStyle w:val="Tekstpodstawowy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6C4AF2" w:rsidRDefault="000C27B1">
      <w:pPr>
        <w:pStyle w:val="Tekstpodstawowy"/>
        <w:spacing w:line="249" w:lineRule="auto"/>
        <w:rPr>
          <w:b w:val="0"/>
        </w:rPr>
      </w:pPr>
      <w:r>
        <w:t xml:space="preserve">4.2.13.) Zamawiający przewiduje udzielenie dotychczasowemu wykonawcy zamówień na podobne usługi lub roboty budowlane: </w:t>
      </w:r>
      <w:r>
        <w:rPr>
          <w:b w:val="0"/>
        </w:rPr>
        <w:t>Nie</w:t>
      </w:r>
    </w:p>
    <w:p w:rsidR="006C4AF2" w:rsidRDefault="000C27B1">
      <w:pPr>
        <w:pStyle w:val="Tekstpodstawowy"/>
        <w:spacing w:before="170"/>
      </w:pPr>
      <w:r>
        <w:t xml:space="preserve">4.3.) </w:t>
      </w:r>
      <w:r>
        <w:t>Kryteria oceny ofert: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6C4AF2" w:rsidRDefault="000C27B1">
      <w:pPr>
        <w:pStyle w:val="Tekstpodstawowy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</w:t>
      </w:r>
      <w:r>
        <w:rPr>
          <w:sz w:val="18"/>
        </w:rPr>
        <w:t>ryteria jakościowe</w:t>
      </w:r>
    </w:p>
    <w:p w:rsidR="006C4AF2" w:rsidRDefault="000C27B1">
      <w:pPr>
        <w:pStyle w:val="Tekstpodstawowy"/>
        <w:spacing w:before="178"/>
      </w:pPr>
      <w:r>
        <w:t>Kryterium 1</w:t>
      </w:r>
    </w:p>
    <w:p w:rsidR="006C4AF2" w:rsidRDefault="000C27B1">
      <w:pPr>
        <w:pStyle w:val="Tekstpodstawowy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6C4AF2" w:rsidRDefault="000C27B1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60</w:t>
      </w:r>
    </w:p>
    <w:p w:rsidR="006C4AF2" w:rsidRDefault="000C27B1">
      <w:pPr>
        <w:pStyle w:val="Tekstpodstawowy"/>
      </w:pPr>
      <w:r>
        <w:t>Kryterium 2</w:t>
      </w:r>
    </w:p>
    <w:p w:rsidR="006C4AF2" w:rsidRDefault="000C27B1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6C4AF2" w:rsidRDefault="000C27B1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40</w:t>
      </w:r>
    </w:p>
    <w:p w:rsidR="006C4AF2" w:rsidRDefault="000C27B1">
      <w:pPr>
        <w:pStyle w:val="Tekstpodstawowy"/>
        <w:spacing w:line="249" w:lineRule="auto"/>
        <w:ind w:right="270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6C4AF2" w:rsidRDefault="000C27B1">
      <w:pPr>
        <w:spacing w:before="9"/>
        <w:rPr>
          <w:sz w:val="12"/>
        </w:rPr>
      </w:pPr>
      <w:r>
        <w:pict>
          <v:shape id="_x0000_s1030" type="#_x0000_t202" style="position:absolute;margin-left:33.3pt;margin-top:8.55pt;width:528.15pt;height:10.85pt;z-index:-15724032;mso-wrap-distance-left:0;mso-wrap-distance-right:0;mso-position-horizontal-relative:page" fillcolor="#f2f2f2" stroked="f">
            <v:textbox inset="0,0,0,0">
              <w:txbxContent>
                <w:p w:rsidR="006C4AF2" w:rsidRDefault="000C27B1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8</w:t>
                  </w:r>
                </w:p>
              </w:txbxContent>
            </v:textbox>
            <w10:wrap type="topAndBottom" anchorx="page"/>
          </v:shape>
        </w:pict>
      </w:r>
    </w:p>
    <w:p w:rsidR="006C4AF2" w:rsidRDefault="006C4AF2">
      <w:pPr>
        <w:rPr>
          <w:sz w:val="12"/>
        </w:rPr>
        <w:sectPr w:rsidR="006C4AF2">
          <w:pgSz w:w="11900" w:h="16840"/>
          <w:pgMar w:top="720" w:right="540" w:bottom="140" w:left="560" w:header="56" w:footer="0" w:gutter="0"/>
          <w:cols w:space="708"/>
        </w:sectPr>
      </w:pPr>
    </w:p>
    <w:p w:rsidR="006C4AF2" w:rsidRDefault="000C27B1">
      <w:pPr>
        <w:pStyle w:val="Tekstpodstawowy"/>
        <w:spacing w:before="84"/>
      </w:pPr>
      <w:r>
        <w:lastRenderedPageBreak/>
        <w:t>4.2.2.) Krótki opis przedmiotu zamówienia</w:t>
      </w:r>
    </w:p>
    <w:p w:rsidR="006C4AF2" w:rsidRDefault="006C4AF2">
      <w:pPr>
        <w:spacing w:before="8"/>
        <w:rPr>
          <w:b/>
          <w:sz w:val="17"/>
        </w:rPr>
      </w:pPr>
    </w:p>
    <w:p w:rsidR="006C4AF2" w:rsidRDefault="000C27B1">
      <w:pPr>
        <w:pStyle w:val="Nagwek1"/>
        <w:spacing w:line="249" w:lineRule="auto"/>
      </w:pPr>
      <w:r>
        <w:t>przegląd/kontrola roczna stanu technicznego instalacji i urządzeń gazowych zgodnie z formularzem cenowym, tabelą budynków, wykazem lokali, urządzeń gastronomicznych, zakresem świadczonej usługi oraz zapisami swz i jej integralnymi załącznikami.</w:t>
      </w:r>
    </w:p>
    <w:p w:rsidR="006C4AF2" w:rsidRDefault="000C27B1">
      <w:pPr>
        <w:spacing w:before="168"/>
        <w:ind w:left="106"/>
        <w:rPr>
          <w:sz w:val="18"/>
        </w:rPr>
      </w:pPr>
      <w:r>
        <w:rPr>
          <w:b/>
          <w:sz w:val="18"/>
        </w:rPr>
        <w:t>4.2.6.) Głó</w:t>
      </w:r>
      <w:r>
        <w:rPr>
          <w:b/>
          <w:sz w:val="18"/>
        </w:rPr>
        <w:t xml:space="preserve">wny kod CPV: </w:t>
      </w:r>
      <w:r>
        <w:rPr>
          <w:sz w:val="18"/>
        </w:rPr>
        <w:t>71356100-9 - Usługi kontroli technicznej</w:t>
      </w:r>
    </w:p>
    <w:p w:rsidR="006C4AF2" w:rsidRDefault="000C27B1">
      <w:pPr>
        <w:pStyle w:val="Tekstpodstawowy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6C4AF2" w:rsidRDefault="000C27B1">
      <w:pPr>
        <w:pStyle w:val="Tekstpodstawowy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24 miesiące</w:t>
      </w:r>
    </w:p>
    <w:p w:rsidR="006C4AF2" w:rsidRDefault="000C27B1">
      <w:pPr>
        <w:pStyle w:val="Tekstpodstawowy"/>
        <w:spacing w:before="178"/>
        <w:rPr>
          <w:b w:val="0"/>
        </w:rPr>
      </w:pPr>
      <w:r>
        <w:t xml:space="preserve">4.2.11.) Zamawiający przewiduje wznowienia: </w:t>
      </w:r>
      <w:r>
        <w:rPr>
          <w:b w:val="0"/>
        </w:rPr>
        <w:t>Nie</w:t>
      </w:r>
    </w:p>
    <w:p w:rsidR="006C4AF2" w:rsidRDefault="000C27B1">
      <w:pPr>
        <w:pStyle w:val="Tekstpodstawowy"/>
        <w:spacing w:line="249" w:lineRule="auto"/>
        <w:rPr>
          <w:b w:val="0"/>
        </w:rPr>
      </w:pPr>
      <w:r>
        <w:t>4.2.13.) Zamawiający przewiduje udzielenie dot</w:t>
      </w:r>
      <w:r>
        <w:t xml:space="preserve">ychczasowemu wykonawcy zamówień na podobne usługi lub roboty budowlane: </w:t>
      </w:r>
      <w:r>
        <w:rPr>
          <w:b w:val="0"/>
        </w:rPr>
        <w:t>Nie</w:t>
      </w:r>
    </w:p>
    <w:p w:rsidR="006C4AF2" w:rsidRDefault="000C27B1">
      <w:pPr>
        <w:pStyle w:val="Tekstpodstawowy"/>
        <w:spacing w:before="169"/>
      </w:pPr>
      <w:r>
        <w:t>4.3.) Kryteria oceny ofert: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6C4AF2" w:rsidRDefault="000C27B1">
      <w:pPr>
        <w:pStyle w:val="Tekstpodstawowy"/>
        <w:spacing w:before="178"/>
        <w:rPr>
          <w:b w:val="0"/>
        </w:rPr>
      </w:pPr>
      <w:r>
        <w:t>4.3.2.) Sposób określania wagi kryteriów oce</w:t>
      </w:r>
      <w:r>
        <w:t xml:space="preserve">ny ofert: </w:t>
      </w:r>
      <w:r>
        <w:rPr>
          <w:b w:val="0"/>
        </w:rPr>
        <w:t>Procentowo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6C4AF2" w:rsidRDefault="000C27B1">
      <w:pPr>
        <w:pStyle w:val="Tekstpodstawowy"/>
      </w:pPr>
      <w:r>
        <w:t>Kryterium 1</w:t>
      </w:r>
    </w:p>
    <w:p w:rsidR="006C4AF2" w:rsidRDefault="000C27B1">
      <w:pPr>
        <w:pStyle w:val="Tekstpodstawowy"/>
        <w:rPr>
          <w:b w:val="0"/>
        </w:rPr>
      </w:pPr>
      <w:r>
        <w:t xml:space="preserve">4.3.5.) Nazwa kryterium: </w:t>
      </w:r>
      <w:r>
        <w:rPr>
          <w:b w:val="0"/>
        </w:rPr>
        <w:t>Cena</w:t>
      </w:r>
    </w:p>
    <w:p w:rsidR="006C4AF2" w:rsidRDefault="000C27B1">
      <w:pPr>
        <w:pStyle w:val="Tekstpodstawowy"/>
        <w:rPr>
          <w:b w:val="0"/>
        </w:rPr>
      </w:pPr>
      <w:r>
        <w:t xml:space="preserve">4.3.6.) Waga: </w:t>
      </w:r>
      <w:r>
        <w:rPr>
          <w:b w:val="0"/>
        </w:rPr>
        <w:t>60</w:t>
      </w:r>
    </w:p>
    <w:p w:rsidR="006C4AF2" w:rsidRDefault="000C27B1">
      <w:pPr>
        <w:pStyle w:val="Tekstpodstawowy"/>
      </w:pPr>
      <w:r>
        <w:t>Kryterium 2</w:t>
      </w:r>
    </w:p>
    <w:p w:rsidR="006C4AF2" w:rsidRDefault="000C27B1">
      <w:pPr>
        <w:pStyle w:val="Tekstpodstawowy"/>
        <w:rPr>
          <w:b w:val="0"/>
        </w:rPr>
      </w:pPr>
      <w:r>
        <w:t xml:space="preserve">4.3.4.) Rodzaj kryterium: </w:t>
      </w:r>
      <w:r>
        <w:rPr>
          <w:b w:val="0"/>
        </w:rPr>
        <w:t>inne.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6C4AF2" w:rsidRDefault="000C27B1">
      <w:pPr>
        <w:pStyle w:val="Tekstpodstawowy"/>
        <w:spacing w:before="178"/>
        <w:rPr>
          <w:b w:val="0"/>
        </w:rPr>
      </w:pPr>
      <w:r>
        <w:t xml:space="preserve">4.3.6.) Waga: </w:t>
      </w:r>
      <w:r>
        <w:rPr>
          <w:b w:val="0"/>
        </w:rPr>
        <w:t>40</w:t>
      </w:r>
    </w:p>
    <w:p w:rsidR="006C4AF2" w:rsidRDefault="000C27B1">
      <w:pPr>
        <w:pStyle w:val="Tekstpodstawowy"/>
        <w:spacing w:line="249" w:lineRule="auto"/>
        <w:ind w:right="270"/>
        <w:rPr>
          <w:b w:val="0"/>
        </w:rPr>
      </w:pPr>
      <w:r>
        <w:t xml:space="preserve">4.3.10.) Zamawiający określa aspekty społeczne, środowiskowe lub innowacyjne, żąda etykiet lub stosuje rachunek kosztów cyklu życia w odniesieniu do kryterium oceny ofert: </w:t>
      </w:r>
      <w:r>
        <w:rPr>
          <w:b w:val="0"/>
        </w:rPr>
        <w:t>Nie</w:t>
      </w:r>
    </w:p>
    <w:p w:rsidR="006C4AF2" w:rsidRDefault="000C27B1">
      <w:pPr>
        <w:spacing w:before="4"/>
        <w:rPr>
          <w:sz w:val="10"/>
        </w:rPr>
      </w:pPr>
      <w:r>
        <w:pict>
          <v:shape id="_x0000_s1029" type="#_x0000_t202" style="position:absolute;margin-left:33.6pt;margin-top:8.2pt;width:527.55pt;height:12.05pt;z-index:-15723520;mso-wrap-distance-left:0;mso-wrap-distance-right:0;mso-position-horizontal-relative:page" fillcolor="#bfbfbf" strokeweight=".21172mm">
            <v:textbox inset="0,0,0,0">
              <w:txbxContent>
                <w:p w:rsidR="006C4AF2" w:rsidRDefault="000C27B1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6C4AF2" w:rsidRDefault="006C4AF2">
      <w:pPr>
        <w:spacing w:before="1"/>
        <w:rPr>
          <w:sz w:val="10"/>
        </w:rPr>
      </w:pPr>
    </w:p>
    <w:p w:rsidR="006C4AF2" w:rsidRDefault="000C27B1">
      <w:pPr>
        <w:pStyle w:val="Tekstpodstawowy"/>
        <w:spacing w:before="94"/>
        <w:rPr>
          <w:b w:val="0"/>
        </w:rPr>
      </w:pPr>
      <w:r>
        <w:t>5.1.) Zamawiający przew</w:t>
      </w:r>
      <w:r>
        <w:t xml:space="preserve">iduje fakultatywne podstawy wykluczenia: </w:t>
      </w:r>
      <w:r>
        <w:rPr>
          <w:b w:val="0"/>
        </w:rPr>
        <w:t>Tak</w:t>
      </w:r>
    </w:p>
    <w:p w:rsidR="006C4AF2" w:rsidRDefault="000C27B1">
      <w:pPr>
        <w:pStyle w:val="Tekstpodstawowy"/>
      </w:pPr>
      <w:r>
        <w:t>5.2.) Fakultatywne podstawy wykluczenia:</w:t>
      </w:r>
    </w:p>
    <w:p w:rsidR="006C4AF2" w:rsidRDefault="006C4AF2">
      <w:pPr>
        <w:spacing w:before="8"/>
        <w:rPr>
          <w:b/>
          <w:sz w:val="17"/>
        </w:rPr>
      </w:pPr>
    </w:p>
    <w:p w:rsidR="006C4AF2" w:rsidRDefault="000C27B1">
      <w:pPr>
        <w:pStyle w:val="Nagwek1"/>
      </w:pPr>
      <w:r>
        <w:t>Art. 109 ust. 1 pkt</w:t>
      </w:r>
      <w:r>
        <w:rPr>
          <w:spacing w:val="8"/>
        </w:rPr>
        <w:t xml:space="preserve"> </w:t>
      </w:r>
      <w:r>
        <w:t>1</w:t>
      </w:r>
    </w:p>
    <w:p w:rsidR="006C4AF2" w:rsidRDefault="006C4AF2">
      <w:pPr>
        <w:spacing w:before="6"/>
        <w:rPr>
          <w:sz w:val="17"/>
        </w:rPr>
      </w:pPr>
    </w:p>
    <w:p w:rsidR="006C4AF2" w:rsidRDefault="000C27B1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6C4AF2" w:rsidRDefault="000C27B1">
      <w:pPr>
        <w:pStyle w:val="Tekstpodstawowy"/>
        <w:spacing w:before="175"/>
        <w:rPr>
          <w:b w:val="0"/>
        </w:rPr>
      </w:pPr>
      <w:r>
        <w:t xml:space="preserve">5.3.) Warunki udziału w postępowaniu: </w:t>
      </w:r>
      <w:r>
        <w:rPr>
          <w:b w:val="0"/>
        </w:rPr>
        <w:t>Tak</w:t>
      </w:r>
    </w:p>
    <w:p w:rsidR="006C4AF2" w:rsidRDefault="000C27B1">
      <w:pPr>
        <w:pStyle w:val="Tekstpodstawowy"/>
      </w:pPr>
      <w:r>
        <w:t>5.4.) Nazwa i opis warunków udziału w postępowaniu.</w:t>
      </w:r>
    </w:p>
    <w:p w:rsidR="006C4AF2" w:rsidRDefault="000C27B1">
      <w:pPr>
        <w:pStyle w:val="Nagwek1"/>
        <w:spacing w:before="11" w:line="249" w:lineRule="auto"/>
      </w:pPr>
      <w:r>
        <w:t>Sytuacja ekonomiczna lub finansowa - O udzielenie zamówienia publicznego mogą ubiegać się wykonawcy, którzy spełniają warunki, dotyczące sytuacji ekonomicznej lub finansowej. Ocena spełniania warunków udziału w postępowaniu będzie dokonana na zasadzie speł</w:t>
      </w:r>
      <w:r>
        <w:t>nia/nie spełnia. ( zgodnie z zapisami</w:t>
      </w:r>
      <w:r>
        <w:rPr>
          <w:spacing w:val="2"/>
        </w:rPr>
        <w:t xml:space="preserve"> </w:t>
      </w:r>
      <w:r>
        <w:t>SWZ)</w:t>
      </w:r>
    </w:p>
    <w:p w:rsidR="006C4AF2" w:rsidRDefault="000C27B1">
      <w:pPr>
        <w:spacing w:before="3" w:line="249" w:lineRule="auto"/>
        <w:ind w:left="106"/>
        <w:rPr>
          <w:sz w:val="19"/>
        </w:rPr>
      </w:pPr>
      <w:r>
        <w:rPr>
          <w:sz w:val="19"/>
        </w:rPr>
        <w:t>Zdolność techniczna lub zawodowa - O udzielenie zamówienia publicznego mogą ubiegać się wykonawcy, którzy spełniają warunki, dotyczące zdolności technicznej lub zawodowej. Ocena spełniania warunków udziału w postępowaniu będzie dokonana na zasadzie spełnia</w:t>
      </w:r>
      <w:r>
        <w:rPr>
          <w:sz w:val="19"/>
        </w:rPr>
        <w:t>/nie spełnia. ( zgodnie z zapisami</w:t>
      </w:r>
      <w:r>
        <w:rPr>
          <w:spacing w:val="2"/>
          <w:sz w:val="19"/>
        </w:rPr>
        <w:t xml:space="preserve"> </w:t>
      </w:r>
      <w:r>
        <w:rPr>
          <w:sz w:val="19"/>
        </w:rPr>
        <w:t>SWZ)</w:t>
      </w:r>
    </w:p>
    <w:p w:rsidR="006C4AF2" w:rsidRDefault="000C27B1">
      <w:pPr>
        <w:pStyle w:val="Tekstpodstawowy"/>
        <w:spacing w:before="168"/>
        <w:rPr>
          <w:b w:val="0"/>
        </w:rPr>
      </w:pPr>
      <w:r>
        <w:t xml:space="preserve">5.5.) Zamawiający wymaga złożenia oświadczenia, o którym mowa w art.125 ust. 1 ustawy: </w:t>
      </w:r>
      <w:r>
        <w:rPr>
          <w:b w:val="0"/>
        </w:rPr>
        <w:t>Tak</w:t>
      </w:r>
    </w:p>
    <w:p w:rsidR="006C4AF2" w:rsidRDefault="000C27B1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sprawie grup</w:t>
      </w:r>
      <w:r>
        <w:rPr>
          <w:sz w:val="18"/>
        </w:rPr>
        <w:t>y kapitałowej</w:t>
      </w:r>
    </w:p>
    <w:p w:rsidR="006C4AF2" w:rsidRDefault="000C27B1">
      <w:pPr>
        <w:spacing w:before="2"/>
        <w:ind w:left="106"/>
        <w:rPr>
          <w:sz w:val="18"/>
        </w:rPr>
      </w:pPr>
      <w:r>
        <w:rPr>
          <w:sz w:val="18"/>
        </w:rPr>
        <w:t>Odpis lub informacja z KRS lub</w:t>
      </w:r>
      <w:r>
        <w:rPr>
          <w:spacing w:val="-28"/>
          <w:sz w:val="18"/>
        </w:rPr>
        <w:t xml:space="preserve"> </w:t>
      </w:r>
      <w:r>
        <w:rPr>
          <w:sz w:val="18"/>
        </w:rPr>
        <w:t>CEIDG</w:t>
      </w:r>
    </w:p>
    <w:p w:rsidR="006C4AF2" w:rsidRDefault="000C27B1">
      <w:pPr>
        <w:spacing w:before="9" w:line="249" w:lineRule="auto"/>
        <w:ind w:left="106" w:right="1342"/>
        <w:rPr>
          <w:sz w:val="18"/>
        </w:rPr>
      </w:pPr>
      <w:r>
        <w:rPr>
          <w:sz w:val="18"/>
        </w:rPr>
        <w:t>Oświadczenie</w:t>
      </w:r>
      <w:r>
        <w:rPr>
          <w:spacing w:val="-7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aktualności</w:t>
      </w:r>
      <w:r>
        <w:rPr>
          <w:spacing w:val="-6"/>
          <w:sz w:val="18"/>
        </w:rPr>
        <w:t xml:space="preserve"> </w:t>
      </w:r>
      <w:r>
        <w:rPr>
          <w:sz w:val="18"/>
        </w:rPr>
        <w:t>informacji</w:t>
      </w:r>
      <w:r>
        <w:rPr>
          <w:spacing w:val="-7"/>
          <w:sz w:val="18"/>
        </w:rPr>
        <w:t xml:space="preserve"> </w:t>
      </w:r>
      <w:r>
        <w:rPr>
          <w:sz w:val="18"/>
        </w:rPr>
        <w:t>zawartych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oświadczeniu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niepodleganiu</w:t>
      </w:r>
      <w:r>
        <w:rPr>
          <w:spacing w:val="-7"/>
          <w:sz w:val="18"/>
        </w:rPr>
        <w:t xml:space="preserve"> </w:t>
      </w:r>
      <w:r>
        <w:rPr>
          <w:sz w:val="18"/>
        </w:rPr>
        <w:t>wykluczeniu Dokumenty podmiotów</w:t>
      </w:r>
      <w:r>
        <w:rPr>
          <w:spacing w:val="-3"/>
          <w:sz w:val="18"/>
        </w:rPr>
        <w:t xml:space="preserve"> </w:t>
      </w:r>
      <w:r>
        <w:rPr>
          <w:sz w:val="18"/>
        </w:rPr>
        <w:t>zagranicznych:</w:t>
      </w:r>
    </w:p>
    <w:p w:rsidR="006C4AF2" w:rsidRDefault="000C27B1">
      <w:pPr>
        <w:spacing w:before="1" w:line="249" w:lineRule="auto"/>
        <w:ind w:left="106"/>
        <w:rPr>
          <w:sz w:val="18"/>
        </w:rPr>
      </w:pPr>
      <w:r>
        <w:rPr>
          <w:sz w:val="18"/>
        </w:rPr>
        <w:t>Dokument potwierdzający niezaleganie z opłacaniem podatków, opłat lub</w:t>
      </w:r>
      <w:r>
        <w:rPr>
          <w:sz w:val="18"/>
        </w:rPr>
        <w:t xml:space="preserve"> składek na ubezpieczenie społeczne lub zdrowotne Dokument potwierdzający, że nie otwarto likwidacji wykonawcy</w:t>
      </w:r>
    </w:p>
    <w:p w:rsidR="006C4AF2" w:rsidRDefault="000C27B1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 xml:space="preserve">5.7.) Wykaz podmiotowych środków dowodowych na potwierdzenie spełniania warunków udziału w postępowaniu: </w:t>
      </w:r>
      <w:r>
        <w:rPr>
          <w:sz w:val="18"/>
        </w:rPr>
        <w:t>Wykaz osób ( zgodnie z zapisami SWZ)</w:t>
      </w:r>
    </w:p>
    <w:p w:rsidR="006C4AF2" w:rsidRDefault="000C27B1">
      <w:pPr>
        <w:spacing w:before="1"/>
        <w:ind w:left="106"/>
        <w:rPr>
          <w:sz w:val="18"/>
        </w:rPr>
      </w:pPr>
      <w:r>
        <w:rPr>
          <w:sz w:val="18"/>
        </w:rPr>
        <w:t>Ośw</w:t>
      </w:r>
      <w:r>
        <w:rPr>
          <w:sz w:val="18"/>
        </w:rPr>
        <w:t>iadczenie o posiadaniu aktualnych atestów i certyfikatów przyrządów pomiarowych - dotyczy zadań: 1, 3, 5, 7, 8</w:t>
      </w:r>
    </w:p>
    <w:p w:rsidR="006C4AF2" w:rsidRDefault="006C4AF2">
      <w:pPr>
        <w:rPr>
          <w:sz w:val="18"/>
        </w:rPr>
        <w:sectPr w:rsidR="006C4AF2">
          <w:pgSz w:w="11900" w:h="16840"/>
          <w:pgMar w:top="720" w:right="540" w:bottom="140" w:left="560" w:header="56" w:footer="0" w:gutter="0"/>
          <w:cols w:space="708"/>
        </w:sectPr>
      </w:pPr>
    </w:p>
    <w:p w:rsidR="006C4AF2" w:rsidRDefault="000C27B1">
      <w:pPr>
        <w:spacing w:before="84"/>
        <w:ind w:left="106"/>
        <w:rPr>
          <w:sz w:val="18"/>
        </w:rPr>
      </w:pPr>
      <w:r>
        <w:rPr>
          <w:sz w:val="18"/>
        </w:rPr>
        <w:lastRenderedPageBreak/>
        <w:t>Ubezpieczenie od odpowiedzialności cywilnej ( zgodnie z zapisami SWZ)</w:t>
      </w:r>
    </w:p>
    <w:p w:rsidR="006C4AF2" w:rsidRDefault="000C27B1">
      <w:pPr>
        <w:pStyle w:val="Tekstpodstawowy"/>
      </w:pPr>
      <w:r>
        <w:t>5.8.) Wykaz przedmiotowych środków dowodowych:</w:t>
      </w:r>
    </w:p>
    <w:p w:rsidR="006C4AF2" w:rsidRDefault="000C27B1">
      <w:pPr>
        <w:pStyle w:val="Nagwek1"/>
        <w:spacing w:before="12"/>
      </w:pPr>
      <w:r>
        <w:t>nie dotycz</w:t>
      </w:r>
      <w:r>
        <w:t>y</w:t>
      </w:r>
    </w:p>
    <w:p w:rsidR="006C4AF2" w:rsidRDefault="000C27B1">
      <w:pPr>
        <w:pStyle w:val="Tekstpodstawowy"/>
        <w:spacing w:before="175"/>
        <w:rPr>
          <w:b w:val="0"/>
        </w:rPr>
      </w:pPr>
      <w:r>
        <w:t xml:space="preserve">5.9.) Zamawiający przewiduje uzupełnienie przedmiotowych środków dowodowych: </w:t>
      </w:r>
      <w:r>
        <w:rPr>
          <w:b w:val="0"/>
        </w:rPr>
        <w:t>Nie</w:t>
      </w:r>
    </w:p>
    <w:p w:rsidR="006C4AF2" w:rsidRDefault="000C27B1">
      <w:pPr>
        <w:pStyle w:val="Tekstpodstawowy"/>
      </w:pPr>
      <w:r>
        <w:t>5.11.) Wykaz innych wymaganych oświadczeń lub dokumentów:</w:t>
      </w:r>
    </w:p>
    <w:p w:rsidR="006C4AF2" w:rsidRDefault="000C27B1">
      <w:pPr>
        <w:pStyle w:val="Nagwek1"/>
        <w:spacing w:before="12" w:line="249" w:lineRule="auto"/>
        <w:ind w:right="5654"/>
      </w:pPr>
      <w:r>
        <w:t>Zobowiązanie podmiotu udostępniającego zasoby Formularz oferty</w:t>
      </w:r>
    </w:p>
    <w:p w:rsidR="006C4AF2" w:rsidRDefault="000C27B1">
      <w:pPr>
        <w:spacing w:before="1"/>
        <w:ind w:left="106"/>
        <w:rPr>
          <w:sz w:val="19"/>
        </w:rPr>
      </w:pPr>
      <w:r>
        <w:rPr>
          <w:sz w:val="19"/>
        </w:rPr>
        <w:t>Formularz cenowy - zadania 1 - 8</w:t>
      </w:r>
    </w:p>
    <w:p w:rsidR="006C4AF2" w:rsidRDefault="000C27B1">
      <w:pPr>
        <w:spacing w:before="10"/>
        <w:rPr>
          <w:sz w:val="10"/>
        </w:rPr>
      </w:pPr>
      <w:r>
        <w:pict>
          <v:shape id="_x0000_s1028" type="#_x0000_t202" style="position:absolute;margin-left:33.6pt;margin-top:8.5pt;width:527.55pt;height:12.05pt;z-index:-15723008;mso-wrap-distance-left:0;mso-wrap-distance-right:0;mso-position-horizontal-relative:page" fillcolor="#bfbfbf" strokeweight=".21172mm">
            <v:textbox inset="0,0,0,0">
              <w:txbxContent>
                <w:p w:rsidR="006C4AF2" w:rsidRDefault="000C27B1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6C4AF2" w:rsidRDefault="006C4AF2">
      <w:pPr>
        <w:spacing w:before="1"/>
        <w:rPr>
          <w:sz w:val="10"/>
        </w:rPr>
      </w:pPr>
    </w:p>
    <w:p w:rsidR="006C4AF2" w:rsidRDefault="000C27B1">
      <w:pPr>
        <w:pStyle w:val="Tekstpodstawowy"/>
        <w:spacing w:before="94"/>
        <w:rPr>
          <w:b w:val="0"/>
        </w:rPr>
      </w:pPr>
      <w:r>
        <w:t xml:space="preserve">6.1.) Zamawiający wymaga albo dopuszcza oferty wariantowe: </w:t>
      </w:r>
      <w:r>
        <w:rPr>
          <w:b w:val="0"/>
        </w:rPr>
        <w:t>Nie</w:t>
      </w:r>
    </w:p>
    <w:p w:rsidR="006C4AF2" w:rsidRDefault="000C27B1">
      <w:pPr>
        <w:pStyle w:val="Tekstpodstawowy"/>
        <w:rPr>
          <w:b w:val="0"/>
        </w:rPr>
      </w:pPr>
      <w:r>
        <w:t xml:space="preserve">6.3.) Zamawiający przewiduje aukcję elektroniczną: </w:t>
      </w:r>
      <w:r>
        <w:rPr>
          <w:b w:val="0"/>
        </w:rPr>
        <w:t>Nie</w:t>
      </w:r>
    </w:p>
    <w:p w:rsidR="006C4AF2" w:rsidRDefault="000C27B1">
      <w:pPr>
        <w:pStyle w:val="Tekstpodstawowy"/>
        <w:rPr>
          <w:b w:val="0"/>
        </w:rPr>
      </w:pPr>
      <w:r>
        <w:t xml:space="preserve">6.4.) Zamawiający wymaga wadium: </w:t>
      </w:r>
      <w:r>
        <w:rPr>
          <w:b w:val="0"/>
        </w:rPr>
        <w:t>Nie</w:t>
      </w:r>
    </w:p>
    <w:p w:rsidR="006C4AF2" w:rsidRDefault="000C27B1">
      <w:pPr>
        <w:pStyle w:val="Tekstpodstawowy"/>
        <w:rPr>
          <w:b w:val="0"/>
        </w:rPr>
      </w:pPr>
      <w:r>
        <w:t xml:space="preserve">6.5.) Zamawiający wymaga zabezpieczenia należytego wykonania umowy: </w:t>
      </w:r>
      <w:r>
        <w:rPr>
          <w:b w:val="0"/>
        </w:rPr>
        <w:t>Nie</w:t>
      </w:r>
    </w:p>
    <w:p w:rsidR="006C4AF2" w:rsidRDefault="000C27B1">
      <w:pPr>
        <w:pStyle w:val="Tekstpodstawowy"/>
      </w:pPr>
      <w:r>
        <w:t>6.6.) Wymagania dotyczące składania oferty przez wykonawców wspólnie ubiegających się o udzielenie zamówienia:</w:t>
      </w:r>
    </w:p>
    <w:p w:rsidR="006C4AF2" w:rsidRDefault="000C27B1">
      <w:pPr>
        <w:pStyle w:val="Nagwek1"/>
        <w:numPr>
          <w:ilvl w:val="0"/>
          <w:numId w:val="2"/>
        </w:numPr>
        <w:tabs>
          <w:tab w:val="left" w:pos="320"/>
        </w:tabs>
        <w:spacing w:before="12" w:line="249" w:lineRule="auto"/>
        <w:ind w:right="377" w:firstLine="0"/>
      </w:pPr>
      <w:r>
        <w:t>Wykonawcy mogą wspólnie ubiegać się o udzielenie zamówienia. W takim przypadku Wykonawcy zobowiązani są do ustanowienia pełnomocnika do repre</w:t>
      </w:r>
      <w:r>
        <w:t>zentowania ich w postępowaniu o udzielenie zamówienia albo do reprezentowania w postępowaniu i zawarcia umowy w sprawie zamówienia</w:t>
      </w:r>
      <w:r>
        <w:rPr>
          <w:spacing w:val="1"/>
        </w:rPr>
        <w:t xml:space="preserve"> </w:t>
      </w:r>
      <w:r>
        <w:t>publicznego.</w:t>
      </w:r>
    </w:p>
    <w:p w:rsidR="006C4AF2" w:rsidRDefault="000C27B1">
      <w:pPr>
        <w:pStyle w:val="Akapitzlist"/>
        <w:numPr>
          <w:ilvl w:val="0"/>
          <w:numId w:val="2"/>
        </w:numPr>
        <w:tabs>
          <w:tab w:val="left" w:pos="320"/>
        </w:tabs>
        <w:spacing w:before="3"/>
        <w:ind w:left="319"/>
        <w:rPr>
          <w:sz w:val="19"/>
        </w:rPr>
      </w:pPr>
      <w:r>
        <w:rPr>
          <w:sz w:val="19"/>
        </w:rPr>
        <w:t>Pełnomocnictwo należy dołączyć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6C4AF2" w:rsidRDefault="000C27B1">
      <w:pPr>
        <w:pStyle w:val="Akapitzlist"/>
        <w:numPr>
          <w:ilvl w:val="0"/>
          <w:numId w:val="1"/>
        </w:numPr>
        <w:tabs>
          <w:tab w:val="left" w:pos="330"/>
        </w:tabs>
        <w:rPr>
          <w:sz w:val="19"/>
        </w:rPr>
      </w:pPr>
      <w:r>
        <w:rPr>
          <w:sz w:val="19"/>
        </w:rPr>
        <w:t>postępowania o udziel</w:t>
      </w:r>
      <w:r>
        <w:rPr>
          <w:sz w:val="19"/>
        </w:rPr>
        <w:t>enie zamówienie publicznego, 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6C4AF2" w:rsidRDefault="000C27B1">
      <w:pPr>
        <w:pStyle w:val="Akapitzlist"/>
        <w:numPr>
          <w:ilvl w:val="0"/>
          <w:numId w:val="1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wszystkich Wykonawców ubiegających się wspólnie o 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</w:p>
    <w:p w:rsidR="006C4AF2" w:rsidRDefault="000C27B1">
      <w:pPr>
        <w:pStyle w:val="Akapitzlist"/>
        <w:numPr>
          <w:ilvl w:val="0"/>
          <w:numId w:val="1"/>
        </w:numPr>
        <w:tabs>
          <w:tab w:val="left" w:pos="330"/>
        </w:tabs>
        <w:rPr>
          <w:sz w:val="19"/>
        </w:rPr>
      </w:pPr>
      <w:r>
        <w:rPr>
          <w:sz w:val="19"/>
        </w:rPr>
        <w:t>ustanowionego pełnomocnika oraz zakresu jego umocowania.</w:t>
      </w:r>
    </w:p>
    <w:p w:rsidR="006C4AF2" w:rsidRDefault="000C27B1">
      <w:pPr>
        <w:pStyle w:val="Akapitzlist"/>
        <w:numPr>
          <w:ilvl w:val="0"/>
          <w:numId w:val="2"/>
        </w:numPr>
        <w:tabs>
          <w:tab w:val="left" w:pos="320"/>
        </w:tabs>
        <w:spacing w:before="10" w:line="249" w:lineRule="auto"/>
        <w:ind w:right="196" w:firstLine="0"/>
        <w:rPr>
          <w:sz w:val="19"/>
        </w:rPr>
      </w:pPr>
      <w:r>
        <w:rPr>
          <w:sz w:val="19"/>
        </w:rPr>
        <w:t>W przypadku wspólnego ubiegania się o zamówienie przez Wykonawców, dokument ”Ośw</w:t>
      </w:r>
      <w:r>
        <w:rPr>
          <w:sz w:val="19"/>
        </w:rPr>
        <w:t xml:space="preserve">iadczenia o niepodleganiu wykluczeniu oraz spełnianiu warunków udziału”, o którym mowa w pkt. 9.1 SWZ, składa każdy z Wykonawców wspólnie ubiegających się o zamówienie. Oświadczenia te potwierdzają brak podstaw wykluczenia oraz spełnianie warunków udziału </w:t>
      </w:r>
      <w:r>
        <w:rPr>
          <w:sz w:val="19"/>
        </w:rPr>
        <w:t>w postępowaniu w zakresie, w jakim każdy z Wykonawców wykazuje spełnianie warunków udziału w</w:t>
      </w:r>
      <w:r>
        <w:rPr>
          <w:spacing w:val="19"/>
          <w:sz w:val="19"/>
        </w:rPr>
        <w:t xml:space="preserve"> </w:t>
      </w:r>
      <w:r>
        <w:rPr>
          <w:sz w:val="19"/>
        </w:rPr>
        <w:t>postępowaniu.</w:t>
      </w:r>
    </w:p>
    <w:p w:rsidR="006C4AF2" w:rsidRDefault="000C27B1">
      <w:pPr>
        <w:pStyle w:val="Tekstpodstawowy"/>
        <w:spacing w:before="169" w:line="249" w:lineRule="auto"/>
        <w:rPr>
          <w:b w:val="0"/>
        </w:rPr>
      </w:pPr>
      <w:r>
        <w:t xml:space="preserve">6.7.) Zamawiający przewiduje unieważnienie postępowania, jeśli środki publiczne, które zamierzał przeznaczyć na sfinansowanie całości lub części zamówienia nie zostały przyznane: </w:t>
      </w:r>
      <w:r>
        <w:rPr>
          <w:b w:val="0"/>
        </w:rPr>
        <w:t>Nie</w:t>
      </w:r>
    </w:p>
    <w:p w:rsidR="006C4AF2" w:rsidRDefault="000C27B1">
      <w:pPr>
        <w:spacing w:before="4"/>
        <w:rPr>
          <w:sz w:val="10"/>
        </w:rPr>
      </w:pPr>
      <w:r>
        <w:pict>
          <v:shape id="_x0000_s1027" type="#_x0000_t202" style="position:absolute;margin-left:33.6pt;margin-top:8.25pt;width:527.55pt;height:12.05pt;z-index:-15722496;mso-wrap-distance-left:0;mso-wrap-distance-right:0;mso-position-horizontal-relative:page" fillcolor="#bfbfbf" strokeweight=".21172mm">
            <v:textbox inset="0,0,0,0">
              <w:txbxContent>
                <w:p w:rsidR="006C4AF2" w:rsidRDefault="000C27B1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6C4AF2" w:rsidRDefault="006C4AF2">
      <w:pPr>
        <w:spacing w:before="1"/>
        <w:rPr>
          <w:sz w:val="10"/>
        </w:rPr>
      </w:pPr>
    </w:p>
    <w:p w:rsidR="006C4AF2" w:rsidRDefault="000C27B1">
      <w:pPr>
        <w:pStyle w:val="Tekstpodstawowy"/>
        <w:spacing w:before="94"/>
        <w:rPr>
          <w:b w:val="0"/>
        </w:rPr>
      </w:pPr>
      <w:r>
        <w:t>7.1.) Zamawiający prze</w:t>
      </w:r>
      <w:r>
        <w:t xml:space="preserve">widuje udzielenia zaliczek: </w:t>
      </w:r>
      <w:r>
        <w:rPr>
          <w:b w:val="0"/>
        </w:rPr>
        <w:t>Nie</w:t>
      </w:r>
    </w:p>
    <w:p w:rsidR="006C4AF2" w:rsidRDefault="000C27B1">
      <w:pPr>
        <w:pStyle w:val="Tekstpodstawowy"/>
        <w:rPr>
          <w:b w:val="0"/>
        </w:rPr>
      </w:pPr>
      <w:r>
        <w:t xml:space="preserve">7.3.) Zamawiający przewiduje zmiany umowy: </w:t>
      </w:r>
      <w:r>
        <w:rPr>
          <w:b w:val="0"/>
        </w:rPr>
        <w:t>Nie</w:t>
      </w:r>
    </w:p>
    <w:p w:rsidR="006C4AF2" w:rsidRDefault="000C27B1">
      <w:pPr>
        <w:pStyle w:val="Tekstpodstawowy"/>
        <w:spacing w:line="249" w:lineRule="auto"/>
        <w:ind w:right="270"/>
        <w:rPr>
          <w:b w:val="0"/>
        </w:rPr>
      </w:pPr>
      <w:r>
        <w:t xml:space="preserve">7.5.) Zamawiający uwzględnił aspekty społeczne, środowiskowe, innowacyjne lub etykiety związane z realizacją zamówienia: </w:t>
      </w:r>
      <w:r>
        <w:rPr>
          <w:b w:val="0"/>
        </w:rPr>
        <w:t>Nie</w:t>
      </w:r>
    </w:p>
    <w:p w:rsidR="006C4AF2" w:rsidRDefault="000C27B1">
      <w:pPr>
        <w:spacing w:before="4"/>
        <w:rPr>
          <w:sz w:val="10"/>
        </w:rPr>
      </w:pPr>
      <w:r>
        <w:pict>
          <v:shape id="_x0000_s1026" type="#_x0000_t202" style="position:absolute;margin-left:33.6pt;margin-top:8.25pt;width:527.55pt;height:12.05pt;z-index:-15721984;mso-wrap-distance-left:0;mso-wrap-distance-right:0;mso-position-horizontal-relative:page" fillcolor="#bfbfbf" strokeweight=".21172mm">
            <v:textbox inset="0,0,0,0">
              <w:txbxContent>
                <w:p w:rsidR="006C4AF2" w:rsidRDefault="000C27B1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6C4AF2" w:rsidRDefault="006C4AF2">
      <w:pPr>
        <w:spacing w:before="1"/>
        <w:rPr>
          <w:sz w:val="10"/>
        </w:rPr>
      </w:pPr>
    </w:p>
    <w:p w:rsidR="006C4AF2" w:rsidRDefault="000C27B1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</w:t>
      </w:r>
      <w:r>
        <w:rPr>
          <w:b/>
          <w:sz w:val="18"/>
        </w:rPr>
        <w:t xml:space="preserve">ofert: </w:t>
      </w:r>
      <w:r>
        <w:rPr>
          <w:sz w:val="18"/>
        </w:rPr>
        <w:t>2022-05-24 08:00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platformy: https://e-propublico.pl</w:t>
      </w:r>
    </w:p>
    <w:p w:rsidR="006C4AF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2022-05-24 08:30</w:t>
      </w:r>
    </w:p>
    <w:p w:rsidR="00AA2482" w:rsidRDefault="000C27B1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2022-06-22</w:t>
      </w:r>
    </w:p>
    <w:p w:rsidR="00AA2482" w:rsidRPr="00AA2482" w:rsidRDefault="00AA2482" w:rsidP="00AA2482">
      <w:pPr>
        <w:rPr>
          <w:sz w:val="18"/>
        </w:rPr>
      </w:pPr>
    </w:p>
    <w:p w:rsidR="00AA2482" w:rsidRPr="00AA2482" w:rsidRDefault="00AA2482" w:rsidP="00AA2482">
      <w:pPr>
        <w:rPr>
          <w:sz w:val="18"/>
        </w:rPr>
      </w:pPr>
    </w:p>
    <w:p w:rsidR="00AA2482" w:rsidRPr="00AA2482" w:rsidRDefault="00AA2482" w:rsidP="00AA2482">
      <w:pPr>
        <w:rPr>
          <w:sz w:val="18"/>
        </w:rPr>
      </w:pPr>
    </w:p>
    <w:p w:rsidR="00AA2482" w:rsidRPr="00AA2482" w:rsidRDefault="00AA2482" w:rsidP="00AA2482">
      <w:pPr>
        <w:rPr>
          <w:sz w:val="18"/>
        </w:rPr>
      </w:pPr>
    </w:p>
    <w:p w:rsidR="00AA2482" w:rsidRPr="00AA2482" w:rsidRDefault="00AA2482" w:rsidP="00AA2482">
      <w:pPr>
        <w:rPr>
          <w:sz w:val="18"/>
        </w:rPr>
      </w:pPr>
    </w:p>
    <w:p w:rsidR="00AA2482" w:rsidRPr="00AA2482" w:rsidRDefault="00AA2482" w:rsidP="00AA2482">
      <w:pPr>
        <w:rPr>
          <w:sz w:val="18"/>
        </w:rPr>
      </w:pPr>
    </w:p>
    <w:p w:rsidR="00AA2482" w:rsidRPr="00AA2482" w:rsidRDefault="00AA2482" w:rsidP="00AA2482">
      <w:pPr>
        <w:rPr>
          <w:sz w:val="18"/>
        </w:rPr>
      </w:pPr>
    </w:p>
    <w:p w:rsidR="00AA2482" w:rsidRPr="00AA2482" w:rsidRDefault="00AA2482" w:rsidP="00AA2482">
      <w:pPr>
        <w:rPr>
          <w:sz w:val="18"/>
        </w:rPr>
      </w:pPr>
    </w:p>
    <w:p w:rsidR="00AA2482" w:rsidRPr="00AA2482" w:rsidRDefault="00AA2482" w:rsidP="00AA2482">
      <w:pPr>
        <w:rPr>
          <w:sz w:val="18"/>
        </w:rPr>
      </w:pPr>
    </w:p>
    <w:p w:rsidR="00AA2482" w:rsidRPr="00AA2482" w:rsidRDefault="00AA2482" w:rsidP="00AA2482">
      <w:pPr>
        <w:rPr>
          <w:sz w:val="18"/>
        </w:rPr>
      </w:pPr>
    </w:p>
    <w:p w:rsidR="00AA2482" w:rsidRPr="00AA2482" w:rsidRDefault="00AA2482" w:rsidP="00AA2482">
      <w:pPr>
        <w:rPr>
          <w:sz w:val="18"/>
        </w:rPr>
      </w:pPr>
    </w:p>
    <w:p w:rsidR="00AA2482" w:rsidRPr="00AA2482" w:rsidRDefault="00AA2482" w:rsidP="00AA2482">
      <w:pPr>
        <w:rPr>
          <w:sz w:val="18"/>
        </w:rPr>
      </w:pPr>
    </w:p>
    <w:p w:rsidR="00AA2482" w:rsidRPr="00AA2482" w:rsidRDefault="00AA2482" w:rsidP="00AA2482">
      <w:pPr>
        <w:rPr>
          <w:sz w:val="18"/>
        </w:rPr>
      </w:pPr>
    </w:p>
    <w:p w:rsidR="00AA2482" w:rsidRPr="00AA2482" w:rsidRDefault="00AA2482" w:rsidP="00AA2482">
      <w:pPr>
        <w:rPr>
          <w:sz w:val="18"/>
        </w:rPr>
      </w:pPr>
    </w:p>
    <w:p w:rsidR="006C4AF2" w:rsidRDefault="00AA2482" w:rsidP="00AA2482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5 ark.</w:t>
      </w:r>
    </w:p>
    <w:p w:rsidR="00AA2482" w:rsidRDefault="00AA2482" w:rsidP="00AA2482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AA2482" w:rsidRDefault="00AA2482" w:rsidP="00AA2482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AA2482" w:rsidRDefault="00AA2482" w:rsidP="00AA2482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</w:t>
      </w:r>
      <w:bookmarkStart w:id="0" w:name="_GoBack"/>
      <w:bookmarkEnd w:id="0"/>
      <w:r>
        <w:rPr>
          <w:rFonts w:ascii="Arial Narrow" w:hAnsi="Arial Narrow"/>
          <w:sz w:val="20"/>
          <w:szCs w:val="20"/>
        </w:rPr>
        <w:t>ornowska – tel. 261 417 449</w:t>
      </w:r>
    </w:p>
    <w:p w:rsidR="00AA2482" w:rsidRPr="00AA2482" w:rsidRDefault="00AA2482" w:rsidP="00AA2482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2022-05-16</w:t>
      </w:r>
    </w:p>
    <w:sectPr w:rsidR="00AA2482" w:rsidRPr="00AA2482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7B1" w:rsidRDefault="000C27B1">
      <w:r>
        <w:separator/>
      </w:r>
    </w:p>
  </w:endnote>
  <w:endnote w:type="continuationSeparator" w:id="0">
    <w:p w:rsidR="000C27B1" w:rsidRDefault="000C2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AF2" w:rsidRDefault="000C27B1">
    <w:pPr>
      <w:pStyle w:val="Tekstpodstawowy"/>
      <w:spacing w:before="0" w:line="14" w:lineRule="auto"/>
      <w:ind w:left="0"/>
      <w:rPr>
        <w:b w:val="0"/>
        <w:sz w:val="16"/>
      </w:rPr>
    </w:pPr>
    <w:r>
      <w:pict>
        <v:rect id="_x0000_s2051" style="position:absolute;margin-left:33.3pt;margin-top:830.05pt;width:528.15pt;height:.6pt;z-index:-1597388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973376;mso-position-horizontal-relative:page;mso-position-vertical-relative:page" filled="f" stroked="f">
          <v:textbox inset="0,0,0,0">
            <w:txbxContent>
              <w:p w:rsidR="006C4AF2" w:rsidRDefault="000C27B1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2022-05-16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31.8pt;margin-top:831.85pt;width:228.7pt;height:6.7pt;z-index:-15972864;mso-position-horizontal-relative:page;mso-position-vertical-relative:page" filled="f" stroked="f">
          <v:textbox inset="0,0,0,0">
            <w:txbxContent>
              <w:p w:rsidR="006C4AF2" w:rsidRDefault="000C27B1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zamówieniu - Zamówienie udzielane jest w trybie podstawowym na podstawie: art. 275 pkt 1 ustawy - Usługi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7B1" w:rsidRDefault="000C27B1">
      <w:r>
        <w:separator/>
      </w:r>
    </w:p>
  </w:footnote>
  <w:footnote w:type="continuationSeparator" w:id="0">
    <w:p w:rsidR="000C27B1" w:rsidRDefault="000C27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AF2" w:rsidRDefault="000C27B1">
    <w:pPr>
      <w:pStyle w:val="Tekstpodstawowy"/>
      <w:spacing w:before="0" w:line="14" w:lineRule="auto"/>
      <w:ind w:left="0"/>
      <w:rPr>
        <w:b w:val="0"/>
        <w:sz w:val="20"/>
      </w:rPr>
    </w:pPr>
    <w:r>
      <w:pict>
        <v:rect id="_x0000_s2053" style="position:absolute;margin-left:33.3pt;margin-top:12.2pt;width:528.15pt;height:.6pt;z-index:-1597491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974400;mso-position-horizontal-relative:page;mso-position-vertical-relative:page" filled="f" stroked="f">
          <v:textbox inset="0,0,0,0">
            <w:txbxContent>
              <w:p w:rsidR="006C4AF2" w:rsidRDefault="000C27B1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00160583/01 z dnia 2022-05-16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C379C"/>
    <w:multiLevelType w:val="hybridMultilevel"/>
    <w:tmpl w:val="37866BE4"/>
    <w:lvl w:ilvl="0" w:tplc="65BEB50C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4227EC4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8C029924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95882BE0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7DE66836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453A1540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85D6F35C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9BA6CA5E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23084266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1">
    <w:nsid w:val="05C92F9A"/>
    <w:multiLevelType w:val="hybridMultilevel"/>
    <w:tmpl w:val="DD0CD97A"/>
    <w:lvl w:ilvl="0" w:tplc="AD5E6DE4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7927E1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37CC08E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29DC31C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8226637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2A2664D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188AA52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39AE50C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FCE6AB1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2">
    <w:nsid w:val="19050E23"/>
    <w:multiLevelType w:val="hybridMultilevel"/>
    <w:tmpl w:val="F50C6E2E"/>
    <w:lvl w:ilvl="0" w:tplc="3308162A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8A7A11B2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5A6ECBC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6F963D6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B934B98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EEA25CA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E8E403B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307212A8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399A40B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3">
    <w:nsid w:val="1BFC39B8"/>
    <w:multiLevelType w:val="hybridMultilevel"/>
    <w:tmpl w:val="2932D1E4"/>
    <w:lvl w:ilvl="0" w:tplc="9C8879A2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CAA83BC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702EF60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21BED1C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99D628A4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7E8C1D16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309C5FE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4418D12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E434304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4">
    <w:nsid w:val="235E058B"/>
    <w:multiLevelType w:val="hybridMultilevel"/>
    <w:tmpl w:val="C8D41BBC"/>
    <w:lvl w:ilvl="0" w:tplc="65FCE71C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AF9434E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DB20E1D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36F6D42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EAD21E7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24FE6FF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F8AA2A4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1CE6EC00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849AA22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5">
    <w:nsid w:val="31775EEA"/>
    <w:multiLevelType w:val="hybridMultilevel"/>
    <w:tmpl w:val="FA227F0E"/>
    <w:lvl w:ilvl="0" w:tplc="ADBCA0C8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8BD01078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32566BDE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B24EDDC4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2870CD40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978C81AE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653E89D4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EF04F4B0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99303C84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6">
    <w:nsid w:val="55C23FC3"/>
    <w:multiLevelType w:val="hybridMultilevel"/>
    <w:tmpl w:val="C5106C8A"/>
    <w:lvl w:ilvl="0" w:tplc="758843B6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0AC46FA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BE3A5D3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E6D4147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08B6A644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1598EAB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A0D6C17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CC1025D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CF86BE3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7">
    <w:nsid w:val="5ABB133A"/>
    <w:multiLevelType w:val="multilevel"/>
    <w:tmpl w:val="3A8ED96E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8">
    <w:nsid w:val="65554D73"/>
    <w:multiLevelType w:val="hybridMultilevel"/>
    <w:tmpl w:val="EABE103E"/>
    <w:lvl w:ilvl="0" w:tplc="7B5C1A9A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CE3C8934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F678E084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E3D29CD8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883CC4C0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AD922452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DE7CB532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D75C963A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9D648D0A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9">
    <w:nsid w:val="7031510E"/>
    <w:multiLevelType w:val="hybridMultilevel"/>
    <w:tmpl w:val="82100DFC"/>
    <w:lvl w:ilvl="0" w:tplc="BA4C7FE4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E17E5DB2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F9A248B2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643A87E0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46B28E3E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68FAD6F8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7986AE68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7422A814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7CBA9156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10">
    <w:nsid w:val="793D6539"/>
    <w:multiLevelType w:val="hybridMultilevel"/>
    <w:tmpl w:val="1F4868E6"/>
    <w:lvl w:ilvl="0" w:tplc="B4BC1112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621C5EA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21FC15B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D58ABB98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35C2C3A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42D2E0B8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B8BC79D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9C248B3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DA7A3C9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3"/>
  </w:num>
  <w:num w:numId="5">
    <w:abstractNumId w:val="6"/>
  </w:num>
  <w:num w:numId="6">
    <w:abstractNumId w:val="1"/>
  </w:num>
  <w:num w:numId="7">
    <w:abstractNumId w:val="9"/>
  </w:num>
  <w:num w:numId="8">
    <w:abstractNumId w:val="2"/>
  </w:num>
  <w:num w:numId="9">
    <w:abstractNumId w:val="4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6C4AF2"/>
    <w:rsid w:val="000C27B1"/>
    <w:rsid w:val="006C4AF2"/>
    <w:rsid w:val="00AA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  <w:ind w:left="106"/>
    </w:pPr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3698</Words>
  <Characters>22188</Characters>
  <Application>Microsoft Office Word</Application>
  <DocSecurity>0</DocSecurity>
  <Lines>184</Lines>
  <Paragraphs>51</Paragraphs>
  <ScaleCrop>false</ScaleCrop>
  <Company/>
  <LinksUpToDate>false</LinksUpToDate>
  <CharactersWithSpaces>25835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2022-05-16T12:30:00Z</dcterms:created>
  <dcterms:modified xsi:type="dcterms:W3CDTF">2022-05-16T12:32:00Z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2022-05-16T00:00:00Z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2022-05-16T00:00:00Z</vt:filetime>
  </property>
</Properties>
</file>