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3003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3003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6D78" w:rsidRPr="00830036">
        <w:rPr>
          <w:rFonts w:ascii="Arial Narrow" w:hAnsi="Arial Narrow" w:cs="Arial"/>
          <w:bCs/>
          <w:i w:val="0"/>
          <w:szCs w:val="24"/>
        </w:rPr>
        <w:t>2</w:t>
      </w:r>
      <w:r w:rsidR="007666D6" w:rsidRPr="0083003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3003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3003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3003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3003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3003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3003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3003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30036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830036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3003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830036">
        <w:rPr>
          <w:rFonts w:ascii="Arial Narrow" w:eastAsia="Times New Roman" w:hAnsi="Arial Narrow" w:cs="Arial"/>
          <w:lang w:eastAsia="pl-PL"/>
        </w:rPr>
        <w:t>……</w:t>
      </w:r>
      <w:r w:rsidR="00DC652A" w:rsidRPr="00830036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830036">
        <w:rPr>
          <w:rFonts w:ascii="Arial Narrow" w:eastAsia="Times New Roman" w:hAnsi="Arial Narrow" w:cs="Arial"/>
          <w:lang w:eastAsia="pl-PL"/>
        </w:rPr>
        <w:t>…..</w:t>
      </w:r>
      <w:r w:rsidRPr="00830036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83003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30036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830036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83003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83003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3003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3003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30036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83003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830036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83003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3003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F6D78" w:rsidRPr="00830036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830036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83003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830036">
        <w:rPr>
          <w:rFonts w:ascii="Arial Narrow" w:eastAsia="Times New Roman" w:hAnsi="Arial Narrow" w:cs="Arial"/>
          <w:lang w:eastAsia="pl-PL"/>
        </w:rPr>
        <w:t>…...</w:t>
      </w:r>
    </w:p>
    <w:p w:rsidR="00E27ABB" w:rsidRPr="0083003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83003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3003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83003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003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83003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830036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830036" w:rsidRDefault="00DF6D7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w zakresie przeglądów okresowych instalacji i urządz</w:t>
      </w:r>
      <w:r w:rsidR="000D35EC">
        <w:rPr>
          <w:rFonts w:ascii="Arial Narrow" w:eastAsia="Times New Roman" w:hAnsi="Arial Narrow" w:cs="Arial"/>
          <w:b/>
          <w:sz w:val="24"/>
          <w:szCs w:val="24"/>
          <w:lang w:eastAsia="pl-PL"/>
        </w:rPr>
        <w:t>e</w:t>
      </w:r>
      <w:bookmarkStart w:id="1" w:name="_GoBack"/>
      <w:bookmarkEnd w:id="1"/>
      <w:r w:rsidRPr="00830036">
        <w:rPr>
          <w:rFonts w:ascii="Arial Narrow" w:eastAsia="Times New Roman" w:hAnsi="Arial Narrow" w:cs="Arial"/>
          <w:b/>
          <w:sz w:val="24"/>
          <w:szCs w:val="24"/>
          <w:lang w:eastAsia="pl-PL"/>
        </w:rPr>
        <w:t>ń infrastruktury</w:t>
      </w:r>
    </w:p>
    <w:p w:rsidR="00EC10EE" w:rsidRPr="0083003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F6D78" w:rsidRPr="00830036">
        <w:rPr>
          <w:rFonts w:ascii="Arial Narrow" w:eastAsia="Times New Roman" w:hAnsi="Arial Narrow" w:cs="Arial"/>
          <w:b/>
          <w:sz w:val="24"/>
          <w:szCs w:val="24"/>
          <w:lang w:eastAsia="pl-PL"/>
        </w:rPr>
        <w:t>57/2022</w:t>
      </w:r>
    </w:p>
    <w:p w:rsidR="00DC652A" w:rsidRPr="0083003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3003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3003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3003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3003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3003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3003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3003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3003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3003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3003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3003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300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3003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3003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003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3003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3003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003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3003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003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3003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003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3003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3003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83003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3003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768" w:rsidRDefault="00874768" w:rsidP="00025386">
      <w:pPr>
        <w:spacing w:after="0" w:line="240" w:lineRule="auto"/>
      </w:pPr>
      <w:r>
        <w:separator/>
      </w:r>
    </w:p>
  </w:endnote>
  <w:endnote w:type="continuationSeparator" w:id="0">
    <w:p w:rsidR="00874768" w:rsidRDefault="008747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D78" w:rsidRDefault="00DF6D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D35E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D78" w:rsidRDefault="00DF6D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768" w:rsidRDefault="00874768" w:rsidP="00025386">
      <w:pPr>
        <w:spacing w:after="0" w:line="240" w:lineRule="auto"/>
      </w:pPr>
      <w:r>
        <w:separator/>
      </w:r>
    </w:p>
  </w:footnote>
  <w:footnote w:type="continuationSeparator" w:id="0">
    <w:p w:rsidR="00874768" w:rsidRDefault="008747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D78" w:rsidRDefault="00DF6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F6D78">
      <w:rPr>
        <w:rFonts w:ascii="Arial" w:hAnsi="Arial" w:cs="Arial"/>
        <w:sz w:val="20"/>
        <w:szCs w:val="20"/>
      </w:rPr>
      <w:t>57/2022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D78" w:rsidRDefault="00DF6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768"/>
    <w:rsid w:val="00025386"/>
    <w:rsid w:val="000423B9"/>
    <w:rsid w:val="00053927"/>
    <w:rsid w:val="00084786"/>
    <w:rsid w:val="000D35EC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036"/>
    <w:rsid w:val="00830970"/>
    <w:rsid w:val="00874768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6D7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2022-05-11T07:44:00Z</dcterms:created>
  <dcterms:modified xsi:type="dcterms:W3CDTF">2022-05-16T09:55:00Z</dcterms:modified>
</cp:coreProperties>
</file>