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81209" w:rsidRDefault="008A7BF1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A609E3" w:rsidRPr="00881209">
        <w:rPr>
          <w:rFonts w:ascii="Arial Narrow" w:hAnsi="Arial Narrow"/>
          <w:sz w:val="22"/>
          <w:szCs w:val="22"/>
        </w:rPr>
        <w:t>Bydgoszcz</w:t>
      </w:r>
      <w:r w:rsidR="005C0930" w:rsidRPr="00881209">
        <w:rPr>
          <w:rFonts w:ascii="Arial Narrow" w:hAnsi="Arial Narrow"/>
          <w:sz w:val="22"/>
          <w:szCs w:val="22"/>
        </w:rPr>
        <w:t xml:space="preserve"> dnia: </w:t>
      </w:r>
      <w:r w:rsidR="00A609E3" w:rsidRPr="00881209">
        <w:rPr>
          <w:rFonts w:ascii="Arial Narrow" w:hAnsi="Arial Narrow"/>
          <w:sz w:val="22"/>
          <w:szCs w:val="22"/>
        </w:rPr>
        <w:t>2022-05-20</w:t>
      </w:r>
    </w:p>
    <w:p w:rsidR="005C0930" w:rsidRPr="00881209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881209" w:rsidRDefault="00A609E3" w:rsidP="005C0930">
      <w:pPr>
        <w:rPr>
          <w:rFonts w:ascii="Arial Narrow" w:hAnsi="Arial Narrow"/>
          <w:b/>
          <w:bCs/>
          <w:sz w:val="22"/>
          <w:szCs w:val="22"/>
        </w:rPr>
      </w:pPr>
      <w:r w:rsidRPr="00881209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881209" w:rsidRDefault="00A609E3" w:rsidP="005C0930">
      <w:pPr>
        <w:rPr>
          <w:rFonts w:ascii="Arial Narrow" w:hAnsi="Arial Narrow"/>
          <w:sz w:val="22"/>
          <w:szCs w:val="22"/>
        </w:rPr>
      </w:pPr>
      <w:r w:rsidRPr="00881209">
        <w:rPr>
          <w:rFonts w:ascii="Arial Narrow" w:hAnsi="Arial Narrow"/>
          <w:sz w:val="22"/>
          <w:szCs w:val="22"/>
        </w:rPr>
        <w:t>Powstańców Warszawy</w:t>
      </w:r>
      <w:r w:rsidR="005C0930" w:rsidRPr="00881209">
        <w:rPr>
          <w:rFonts w:ascii="Arial Narrow" w:hAnsi="Arial Narrow"/>
          <w:sz w:val="22"/>
          <w:szCs w:val="22"/>
        </w:rPr>
        <w:t xml:space="preserve"> </w:t>
      </w:r>
      <w:r w:rsidRPr="00881209">
        <w:rPr>
          <w:rFonts w:ascii="Arial Narrow" w:hAnsi="Arial Narrow"/>
          <w:sz w:val="22"/>
          <w:szCs w:val="22"/>
        </w:rPr>
        <w:t>5</w:t>
      </w:r>
    </w:p>
    <w:p w:rsidR="005C0930" w:rsidRPr="00881209" w:rsidRDefault="00A609E3" w:rsidP="005C0930">
      <w:pPr>
        <w:rPr>
          <w:rFonts w:ascii="Arial Narrow" w:hAnsi="Arial Narrow"/>
          <w:sz w:val="22"/>
          <w:szCs w:val="22"/>
        </w:rPr>
      </w:pPr>
      <w:r w:rsidRPr="00881209">
        <w:rPr>
          <w:rFonts w:ascii="Arial Narrow" w:hAnsi="Arial Narrow"/>
          <w:sz w:val="22"/>
          <w:szCs w:val="22"/>
        </w:rPr>
        <w:t>85-681</w:t>
      </w:r>
      <w:r w:rsidR="005C0930" w:rsidRPr="00881209">
        <w:rPr>
          <w:rFonts w:ascii="Arial Narrow" w:hAnsi="Arial Narrow"/>
          <w:sz w:val="22"/>
          <w:szCs w:val="22"/>
        </w:rPr>
        <w:t xml:space="preserve"> </w:t>
      </w:r>
      <w:r w:rsidRPr="00881209">
        <w:rPr>
          <w:rFonts w:ascii="Arial Narrow" w:hAnsi="Arial Narrow"/>
          <w:sz w:val="22"/>
          <w:szCs w:val="22"/>
        </w:rPr>
        <w:t>Bydgoszcz</w:t>
      </w:r>
    </w:p>
    <w:p w:rsidR="005C0930" w:rsidRPr="00881209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81209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881209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81209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88120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8120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81209" w:rsidRDefault="00881209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891C88">
        <w:rPr>
          <w:rFonts w:ascii="Arial Narrow" w:hAnsi="Arial Narrow"/>
          <w:b/>
          <w:sz w:val="22"/>
          <w:szCs w:val="22"/>
        </w:rPr>
        <w:t>4255/2022</w:t>
      </w:r>
      <w:r w:rsidR="005C0930" w:rsidRPr="00881209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88120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8120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881209">
        <w:rPr>
          <w:rFonts w:ascii="Arial Narrow" w:hAnsi="Arial Narrow"/>
          <w:b/>
          <w:sz w:val="22"/>
          <w:szCs w:val="22"/>
        </w:rPr>
        <w:t>WYKONAWCY</w:t>
      </w:r>
    </w:p>
    <w:p w:rsidR="005C0930" w:rsidRPr="0088120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881209">
        <w:rPr>
          <w:rFonts w:ascii="Arial Narrow" w:hAnsi="Arial Narrow"/>
          <w:sz w:val="22"/>
          <w:szCs w:val="22"/>
        </w:rPr>
        <w:t>ubiegający</w:t>
      </w:r>
      <w:proofErr w:type="gramEnd"/>
      <w:r w:rsidRPr="00881209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88120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8120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88120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81209" w:rsidRDefault="00EF1037">
      <w:pPr>
        <w:pStyle w:val="Nagwek1"/>
        <w:jc w:val="center"/>
        <w:rPr>
          <w:rFonts w:ascii="Arial Narrow" w:hAnsi="Arial Narrow"/>
        </w:rPr>
      </w:pPr>
      <w:r w:rsidRPr="00881209">
        <w:rPr>
          <w:rFonts w:ascii="Arial Narrow" w:hAnsi="Arial Narrow"/>
        </w:rPr>
        <w:t>P O W I A D O M I E N I E</w:t>
      </w:r>
      <w:r w:rsidR="003A4E03">
        <w:rPr>
          <w:rFonts w:ascii="Arial Narrow" w:hAnsi="Arial Narrow"/>
        </w:rPr>
        <w:t xml:space="preserve"> - 2</w:t>
      </w:r>
    </w:p>
    <w:p w:rsidR="00EF1037" w:rsidRPr="00881209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881209">
        <w:rPr>
          <w:rFonts w:ascii="Arial Narrow" w:hAnsi="Arial Narrow"/>
        </w:rPr>
        <w:t xml:space="preserve">o </w:t>
      </w:r>
      <w:proofErr w:type="gramStart"/>
      <w:r w:rsidRPr="00881209">
        <w:rPr>
          <w:rFonts w:ascii="Arial Narrow" w:hAnsi="Arial Narrow"/>
        </w:rPr>
        <w:t>zmianach  SWZ</w:t>
      </w:r>
      <w:proofErr w:type="gramEnd"/>
    </w:p>
    <w:p w:rsidR="008A7BF1" w:rsidRDefault="005C0930" w:rsidP="00881209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881209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A609E3" w:rsidRPr="00881209">
        <w:rPr>
          <w:rFonts w:ascii="Arial Narrow" w:hAnsi="Arial Narrow"/>
          <w:sz w:val="22"/>
          <w:szCs w:val="22"/>
        </w:rPr>
        <w:t>przetarg</w:t>
      </w:r>
      <w:r w:rsidR="008A7BF1">
        <w:rPr>
          <w:rFonts w:ascii="Arial Narrow" w:hAnsi="Arial Narrow"/>
          <w:sz w:val="22"/>
          <w:szCs w:val="22"/>
        </w:rPr>
        <w:t>u</w:t>
      </w:r>
      <w:r w:rsidR="00A609E3" w:rsidRPr="00881209">
        <w:rPr>
          <w:rFonts w:ascii="Arial Narrow" w:hAnsi="Arial Narrow"/>
          <w:sz w:val="22"/>
          <w:szCs w:val="22"/>
        </w:rPr>
        <w:t xml:space="preserve"> nieograniczon</w:t>
      </w:r>
      <w:r w:rsidR="008A7BF1">
        <w:rPr>
          <w:rFonts w:ascii="Arial Narrow" w:hAnsi="Arial Narrow"/>
          <w:sz w:val="22"/>
          <w:szCs w:val="22"/>
        </w:rPr>
        <w:t>ego</w:t>
      </w:r>
      <w:r w:rsidRPr="00881209">
        <w:rPr>
          <w:rFonts w:ascii="Arial Narrow" w:hAnsi="Arial Narrow"/>
          <w:b/>
          <w:sz w:val="22"/>
          <w:szCs w:val="22"/>
        </w:rPr>
        <w:t xml:space="preserve"> </w:t>
      </w:r>
      <w:r w:rsidRPr="00881209">
        <w:rPr>
          <w:rFonts w:ascii="Arial Narrow" w:hAnsi="Arial Narrow"/>
          <w:bCs/>
          <w:sz w:val="22"/>
          <w:szCs w:val="22"/>
        </w:rPr>
        <w:t>na</w:t>
      </w:r>
      <w:r w:rsidRPr="00881209">
        <w:rPr>
          <w:rFonts w:ascii="Arial Narrow" w:hAnsi="Arial Narrow"/>
          <w:b/>
          <w:sz w:val="22"/>
          <w:szCs w:val="22"/>
        </w:rPr>
        <w:t xml:space="preserve"> </w:t>
      </w:r>
      <w:r w:rsidRPr="00881209">
        <w:rPr>
          <w:rFonts w:ascii="Arial Narrow" w:hAnsi="Arial Narrow"/>
          <w:bCs/>
          <w:sz w:val="22"/>
          <w:szCs w:val="22"/>
        </w:rPr>
        <w:t>”</w:t>
      </w:r>
      <w:r w:rsidR="00A609E3" w:rsidRPr="00881209">
        <w:rPr>
          <w:rFonts w:ascii="Arial Narrow" w:hAnsi="Arial Narrow"/>
          <w:b/>
          <w:bCs/>
          <w:sz w:val="22"/>
          <w:szCs w:val="22"/>
        </w:rPr>
        <w:t>Dostawy sukcesywne sprzętu jednorazowego dla Pracowni Genetyki Klinicznej</w:t>
      </w:r>
    </w:p>
    <w:p w:rsidR="00881209" w:rsidRDefault="00A609E3" w:rsidP="00881209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881209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Pr="00881209">
        <w:rPr>
          <w:rFonts w:ascii="Arial Narrow" w:hAnsi="Arial Narrow"/>
          <w:b/>
          <w:bCs/>
          <w:sz w:val="22"/>
          <w:szCs w:val="22"/>
        </w:rPr>
        <w:t>i</w:t>
      </w:r>
      <w:proofErr w:type="gramEnd"/>
      <w:r w:rsidRPr="00881209">
        <w:rPr>
          <w:rFonts w:ascii="Arial Narrow" w:hAnsi="Arial Narrow"/>
          <w:b/>
          <w:bCs/>
          <w:sz w:val="22"/>
          <w:szCs w:val="22"/>
        </w:rPr>
        <w:t xml:space="preserve"> Patologii Molekularnej</w:t>
      </w:r>
      <w:r w:rsidR="005C0930" w:rsidRPr="00881209">
        <w:rPr>
          <w:rFonts w:ascii="Arial Narrow" w:hAnsi="Arial Narrow"/>
          <w:bCs/>
          <w:sz w:val="22"/>
          <w:szCs w:val="22"/>
        </w:rPr>
        <w:t>”</w:t>
      </w:r>
      <w:r w:rsidR="005C0930" w:rsidRPr="00881209">
        <w:rPr>
          <w:rFonts w:ascii="Arial Narrow" w:hAnsi="Arial Narrow"/>
          <w:b/>
          <w:sz w:val="22"/>
          <w:szCs w:val="22"/>
        </w:rPr>
        <w:t xml:space="preserve"> </w:t>
      </w:r>
      <w:r w:rsidR="005C0930" w:rsidRPr="00881209">
        <w:rPr>
          <w:rFonts w:ascii="Arial Narrow" w:hAnsi="Arial Narrow"/>
          <w:bCs/>
          <w:sz w:val="22"/>
          <w:szCs w:val="22"/>
        </w:rPr>
        <w:t>– znak sprawy</w:t>
      </w:r>
      <w:r w:rsidR="005C0930" w:rsidRPr="00881209">
        <w:rPr>
          <w:rFonts w:ascii="Arial Narrow" w:hAnsi="Arial Narrow"/>
          <w:b/>
          <w:sz w:val="22"/>
          <w:szCs w:val="22"/>
        </w:rPr>
        <w:t xml:space="preserve"> </w:t>
      </w:r>
      <w:r w:rsidRPr="00881209">
        <w:rPr>
          <w:rFonts w:ascii="Arial Narrow" w:hAnsi="Arial Narrow"/>
          <w:b/>
          <w:sz w:val="22"/>
          <w:szCs w:val="22"/>
        </w:rPr>
        <w:t>43/2022</w:t>
      </w:r>
      <w:r w:rsidR="005C0930" w:rsidRPr="00881209">
        <w:rPr>
          <w:rFonts w:ascii="Arial Narrow" w:hAnsi="Arial Narrow"/>
          <w:b/>
          <w:sz w:val="22"/>
          <w:szCs w:val="22"/>
        </w:rPr>
        <w:t>.</w:t>
      </w:r>
    </w:p>
    <w:p w:rsidR="00A31233" w:rsidRPr="00A31233" w:rsidRDefault="00A31233" w:rsidP="00881209">
      <w:pPr>
        <w:spacing w:line="360" w:lineRule="auto"/>
        <w:jc w:val="both"/>
        <w:rPr>
          <w:rFonts w:ascii="Arial Narrow" w:hAnsi="Arial Narrow"/>
          <w:iCs/>
          <w:sz w:val="12"/>
          <w:szCs w:val="12"/>
        </w:rPr>
      </w:pP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881209">
        <w:rPr>
          <w:rFonts w:ascii="Arial Narrow" w:hAnsi="Arial Narrow"/>
          <w:sz w:val="22"/>
          <w:szCs w:val="22"/>
        </w:rPr>
        <w:t xml:space="preserve">Zamawiający, </w:t>
      </w:r>
      <w:r w:rsidR="00A609E3" w:rsidRPr="00881209">
        <w:rPr>
          <w:rFonts w:ascii="Arial Narrow" w:hAnsi="Arial Narrow"/>
          <w:b/>
          <w:sz w:val="22"/>
          <w:szCs w:val="22"/>
        </w:rPr>
        <w:t>10WSzKzP SPZOZ</w:t>
      </w:r>
      <w:r w:rsidRPr="00881209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A609E3" w:rsidRPr="00881209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609E3" w:rsidRPr="00881209">
        <w:rPr>
          <w:rFonts w:ascii="Arial Narrow" w:hAnsi="Arial Narrow"/>
          <w:sz w:val="22"/>
          <w:szCs w:val="22"/>
        </w:rPr>
        <w:t>z</w:t>
      </w:r>
      <w:proofErr w:type="gramEnd"/>
      <w:r w:rsidR="00A609E3" w:rsidRPr="00881209">
        <w:rPr>
          <w:rFonts w:ascii="Arial Narrow" w:hAnsi="Arial Narrow"/>
          <w:sz w:val="22"/>
          <w:szCs w:val="22"/>
        </w:rPr>
        <w:t xml:space="preserve"> 2021r. poz. 1129)</w:t>
      </w:r>
      <w:r w:rsidRPr="00881209">
        <w:rPr>
          <w:rFonts w:ascii="Arial Narrow" w:hAnsi="Arial Narrow"/>
          <w:sz w:val="22"/>
          <w:szCs w:val="22"/>
        </w:rPr>
        <w:t xml:space="preserve">, </w:t>
      </w:r>
      <w:r w:rsidR="00EB3650" w:rsidRPr="00881209">
        <w:rPr>
          <w:rFonts w:ascii="Arial Narrow" w:hAnsi="Arial Narrow"/>
          <w:sz w:val="22"/>
          <w:szCs w:val="22"/>
        </w:rPr>
        <w:t xml:space="preserve">informuje o </w:t>
      </w:r>
      <w:r w:rsidRPr="00881209">
        <w:rPr>
          <w:rFonts w:ascii="Arial Narrow" w:hAnsi="Arial Narrow"/>
          <w:sz w:val="22"/>
          <w:szCs w:val="22"/>
        </w:rPr>
        <w:t>dokon</w:t>
      </w:r>
      <w:r w:rsidR="00EB3650" w:rsidRPr="00881209">
        <w:rPr>
          <w:rFonts w:ascii="Arial Narrow" w:hAnsi="Arial Narrow"/>
          <w:sz w:val="22"/>
          <w:szCs w:val="22"/>
        </w:rPr>
        <w:t>aniu</w:t>
      </w:r>
      <w:r w:rsidRPr="00881209">
        <w:rPr>
          <w:rFonts w:ascii="Arial Narrow" w:hAnsi="Arial Narrow"/>
          <w:sz w:val="22"/>
          <w:szCs w:val="22"/>
        </w:rPr>
        <w:t xml:space="preserve"> </w:t>
      </w:r>
      <w:r w:rsidR="00460DC4" w:rsidRPr="00881209">
        <w:rPr>
          <w:rFonts w:ascii="Arial Narrow" w:hAnsi="Arial Narrow"/>
          <w:sz w:val="22"/>
          <w:szCs w:val="22"/>
        </w:rPr>
        <w:t>zmian</w:t>
      </w:r>
      <w:r w:rsidRPr="00881209">
        <w:rPr>
          <w:rFonts w:ascii="Arial Narrow" w:hAnsi="Arial Narrow"/>
          <w:sz w:val="22"/>
          <w:szCs w:val="22"/>
        </w:rPr>
        <w:t xml:space="preserve"> w z</w:t>
      </w:r>
      <w:r w:rsidR="00460DC4" w:rsidRPr="00881209">
        <w:rPr>
          <w:rFonts w:ascii="Arial Narrow" w:hAnsi="Arial Narrow"/>
          <w:sz w:val="22"/>
          <w:szCs w:val="22"/>
        </w:rPr>
        <w:t>apis</w:t>
      </w:r>
      <w:r w:rsidRPr="00881209">
        <w:rPr>
          <w:rFonts w:ascii="Arial Narrow" w:hAnsi="Arial Narrow"/>
          <w:sz w:val="22"/>
          <w:szCs w:val="22"/>
        </w:rPr>
        <w:t>ach</w:t>
      </w:r>
      <w:r w:rsidR="00460DC4" w:rsidRPr="00881209">
        <w:rPr>
          <w:rFonts w:ascii="Arial Narrow" w:hAnsi="Arial Narrow"/>
          <w:sz w:val="22"/>
          <w:szCs w:val="22"/>
        </w:rPr>
        <w:t xml:space="preserve"> </w:t>
      </w:r>
      <w:r w:rsidRPr="00881209">
        <w:rPr>
          <w:rFonts w:ascii="Arial Narrow" w:hAnsi="Arial Narrow"/>
          <w:sz w:val="22"/>
          <w:szCs w:val="22"/>
        </w:rPr>
        <w:t>S</w:t>
      </w:r>
      <w:r w:rsidR="00EF1037" w:rsidRPr="00881209">
        <w:rPr>
          <w:rFonts w:ascii="Arial Narrow" w:hAnsi="Arial Narrow"/>
          <w:sz w:val="22"/>
          <w:szCs w:val="22"/>
        </w:rPr>
        <w:t>pecyfikacji warunków zamówienia</w:t>
      </w:r>
      <w:r w:rsidR="00460DC4" w:rsidRPr="00881209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881209">
        <w:rPr>
          <w:rFonts w:ascii="Arial Narrow" w:hAnsi="Arial Narrow"/>
          <w:sz w:val="22"/>
          <w:szCs w:val="22"/>
        </w:rPr>
        <w:t>:</w:t>
      </w:r>
    </w:p>
    <w:p w:rsidR="00A31233" w:rsidRDefault="00A31233" w:rsidP="00A31233">
      <w:pPr>
        <w:numPr>
          <w:ilvl w:val="0"/>
          <w:numId w:val="3"/>
        </w:numPr>
        <w:spacing w:before="120" w:after="60"/>
        <w:outlineLvl w:val="1"/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</w:pPr>
      <w:r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W pkt. 8 SWZ </w:t>
      </w:r>
      <w:r w:rsidRPr="00A31233">
        <w:rPr>
          <w:rFonts w:ascii="Arial Narrow" w:hAnsi="Arial Narrow"/>
          <w:bCs/>
          <w:i/>
          <w:iCs/>
          <w:color w:val="000000"/>
          <w:sz w:val="22"/>
          <w:szCs w:val="22"/>
          <w:lang w:eastAsia="x-none"/>
        </w:rPr>
        <w:t xml:space="preserve">„Podstawy wykluczenia </w:t>
      </w:r>
      <w:r>
        <w:rPr>
          <w:rFonts w:ascii="Arial Narrow" w:hAnsi="Arial Narrow"/>
          <w:bCs/>
          <w:i/>
          <w:iCs/>
          <w:color w:val="000000"/>
          <w:sz w:val="22"/>
          <w:szCs w:val="22"/>
          <w:lang w:eastAsia="x-none"/>
        </w:rPr>
        <w:t>W</w:t>
      </w:r>
      <w:r w:rsidRPr="00A31233">
        <w:rPr>
          <w:rFonts w:ascii="Arial Narrow" w:hAnsi="Arial Narrow"/>
          <w:bCs/>
          <w:i/>
          <w:iCs/>
          <w:color w:val="000000"/>
          <w:sz w:val="22"/>
          <w:szCs w:val="22"/>
          <w:lang w:eastAsia="x-none"/>
        </w:rPr>
        <w:t>ykonawcy z post</w:t>
      </w:r>
      <w:r>
        <w:rPr>
          <w:rFonts w:ascii="Arial Narrow" w:hAnsi="Arial Narrow"/>
          <w:bCs/>
          <w:i/>
          <w:iCs/>
          <w:color w:val="000000"/>
          <w:sz w:val="22"/>
          <w:szCs w:val="22"/>
          <w:lang w:eastAsia="x-none"/>
        </w:rPr>
        <w:t>ę</w:t>
      </w:r>
      <w:r w:rsidRPr="00A31233">
        <w:rPr>
          <w:rFonts w:ascii="Arial Narrow" w:hAnsi="Arial Narrow"/>
          <w:bCs/>
          <w:i/>
          <w:iCs/>
          <w:color w:val="000000"/>
          <w:sz w:val="22"/>
          <w:szCs w:val="22"/>
          <w:lang w:eastAsia="x-none"/>
        </w:rPr>
        <w:t>powania”</w:t>
      </w:r>
      <w:r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dodaje się ppkt. 8.7, </w:t>
      </w:r>
      <w:proofErr w:type="gramStart"/>
      <w:r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>który</w:t>
      </w:r>
      <w:proofErr w:type="gramEnd"/>
      <w:r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otrzymuje brzmienie:</w:t>
      </w:r>
    </w:p>
    <w:p w:rsidR="00A31233" w:rsidRDefault="00A31233" w:rsidP="00A31233">
      <w:pPr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</w:pPr>
      <w:r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8.7. </w:t>
      </w:r>
      <w:r w:rsidRPr="00A31233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Zamawiający wykluczy z postępowania o udzielenie zamówienia Wykonawcę, wobec którego zachodzą </w:t>
      </w:r>
    </w:p>
    <w:p w:rsidR="00A31233" w:rsidRPr="00A31233" w:rsidRDefault="00A31233" w:rsidP="00A31233">
      <w:pPr>
        <w:ind w:left="35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</w:pPr>
      <w:proofErr w:type="gramStart"/>
      <w:r w:rsidRPr="00A31233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>podstawy</w:t>
      </w:r>
      <w:proofErr w:type="gramEnd"/>
      <w:r w:rsidRPr="00A31233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wykluczenia, o których mowa w art. 7 ust. 1 ustawy z dnia 13 kwietnia 2022 r. o szczególnych rozwiązaniach w zakresie przeciwdziałania wspieraniu agresji na Ukrainę oraz służących ochronie bezpieczeństwa narodowego oraz </w:t>
      </w:r>
      <w:r w:rsidRPr="00A31233">
        <w:rPr>
          <w:rFonts w:ascii="Arial Narrow" w:hAnsi="Arial Narrow" w:cs="Arial"/>
          <w:bCs/>
          <w:iCs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A31233">
        <w:rPr>
          <w:rFonts w:ascii="Arial Narrow" w:hAnsi="Arial Narrow" w:cs="Arial"/>
          <w:bCs/>
          <w:iCs/>
          <w:sz w:val="22"/>
          <w:szCs w:val="22"/>
        </w:rPr>
        <w:t>str</w:t>
      </w:r>
      <w:proofErr w:type="gramEnd"/>
      <w:r w:rsidRPr="00A31233">
        <w:rPr>
          <w:rFonts w:ascii="Arial Narrow" w:hAnsi="Arial Narrow" w:cs="Arial"/>
          <w:bCs/>
          <w:iCs/>
          <w:sz w:val="22"/>
          <w:szCs w:val="22"/>
        </w:rPr>
        <w:t>. 1), dalej: rozporządzenie 833/2014, w brzmieniu nadanym rozporządzeniem Rady (UE) 2022/576 w sprawie zmiany rozporządzenia</w:t>
      </w:r>
    </w:p>
    <w:p w:rsidR="00DA58E1" w:rsidRDefault="00DA58E1" w:rsidP="00DA58E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9.1. SWZ tabela </w:t>
      </w:r>
      <w:r w:rsidRPr="000D15B5">
        <w:rPr>
          <w:rFonts w:ascii="Arial Narrow" w:hAnsi="Arial Narrow"/>
          <w:i/>
          <w:sz w:val="22"/>
          <w:szCs w:val="22"/>
        </w:rPr>
        <w:t>„</w:t>
      </w:r>
      <w:r>
        <w:rPr>
          <w:rFonts w:ascii="Arial Narrow" w:hAnsi="Arial Narrow"/>
          <w:i/>
          <w:sz w:val="22"/>
          <w:szCs w:val="22"/>
        </w:rPr>
        <w:t>Wykonawca wraz z ofertą zobowiązany jest złożyć</w:t>
      </w:r>
      <w:proofErr w:type="gramStart"/>
      <w:r>
        <w:rPr>
          <w:rFonts w:ascii="Arial Narrow" w:hAnsi="Arial Narrow"/>
          <w:i/>
          <w:sz w:val="22"/>
          <w:szCs w:val="22"/>
        </w:rPr>
        <w:t>:”</w:t>
      </w:r>
      <w:r w:rsidR="00A31233">
        <w:rPr>
          <w:rFonts w:ascii="Arial Narrow" w:hAnsi="Arial Narrow"/>
          <w:i/>
          <w:sz w:val="22"/>
          <w:szCs w:val="22"/>
        </w:rPr>
        <w:t xml:space="preserve"> dodaje</w:t>
      </w:r>
      <w:proofErr w:type="gramEnd"/>
      <w:r w:rsidR="00A31233">
        <w:rPr>
          <w:rFonts w:ascii="Arial Narrow" w:hAnsi="Arial Narrow"/>
          <w:i/>
          <w:sz w:val="22"/>
          <w:szCs w:val="22"/>
        </w:rPr>
        <w:t xml:space="preserve"> się zapis: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8535"/>
      </w:tblGrid>
      <w:tr w:rsidR="00DA58E1" w:rsidTr="004A7509">
        <w:trPr>
          <w:trHeight w:val="746"/>
        </w:trPr>
        <w:tc>
          <w:tcPr>
            <w:tcW w:w="675" w:type="dxa"/>
          </w:tcPr>
          <w:p w:rsidR="00DA58E1" w:rsidRPr="00DA37A3" w:rsidRDefault="00DA58E1" w:rsidP="00A312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8535" w:type="dxa"/>
          </w:tcPr>
          <w:p w:rsidR="00DA58E1" w:rsidRPr="0035761C" w:rsidRDefault="0035761C" w:rsidP="0035761C">
            <w:pPr>
              <w:shd w:val="clear" w:color="auto" w:fill="FFFFFF"/>
              <w:rPr>
                <w:rFonts w:ascii="Arial Narrow" w:hAnsi="Arial Narrow" w:cs="Lucida Sans Unicode"/>
                <w:color w:val="000000"/>
                <w:sz w:val="22"/>
                <w:szCs w:val="22"/>
              </w:rPr>
            </w:pPr>
            <w:r w:rsidRPr="0035761C">
              <w:rPr>
                <w:rFonts w:ascii="Arial Narrow" w:hAnsi="Arial Narrow" w:cs="Lucida Sans Unicode"/>
                <w:color w:val="000000"/>
                <w:sz w:val="22"/>
                <w:szCs w:val="22"/>
              </w:rPr>
              <w:t>Oświadczenie o nie podleganiu wykluczeniu z postępowania na podstawie art. 5k rozporządzenia Rady (UE) nr 833/2014 z dnia 31 lipca 2014 r. dotyczącego środków ograniczających w zawiązku z działaniami Rosji destabilizującymi sytuację na Ukrainie.</w:t>
            </w:r>
          </w:p>
        </w:tc>
      </w:tr>
    </w:tbl>
    <w:p w:rsidR="00DA58E1" w:rsidRDefault="00DA58E1" w:rsidP="00DA58E1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DA58E1" w:rsidRDefault="00DA58E1" w:rsidP="00DA58E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10.1. SWZ tabeli, liczba porządkowa 2 otrzymuje brzmienie: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8535"/>
      </w:tblGrid>
      <w:tr w:rsidR="00DA58E1" w:rsidTr="004A7509">
        <w:trPr>
          <w:trHeight w:val="599"/>
        </w:trPr>
        <w:tc>
          <w:tcPr>
            <w:tcW w:w="675" w:type="dxa"/>
          </w:tcPr>
          <w:p w:rsidR="00DA58E1" w:rsidRPr="00DA37A3" w:rsidRDefault="008A7BF1" w:rsidP="00A312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8535" w:type="dxa"/>
          </w:tcPr>
          <w:p w:rsidR="00DA58E1" w:rsidRPr="00F90FB7" w:rsidRDefault="00DA58E1" w:rsidP="0035761C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F90FB7">
              <w:rPr>
                <w:rFonts w:ascii="Arial Narrow" w:hAnsi="Arial Narrow"/>
                <w:b/>
                <w:sz w:val="22"/>
                <w:szCs w:val="22"/>
              </w:rPr>
              <w:t>oświadczenie</w:t>
            </w:r>
            <w:proofErr w:type="gramEnd"/>
            <w:r w:rsidRPr="00F90FB7">
              <w:rPr>
                <w:rFonts w:ascii="Arial Narrow" w:hAnsi="Arial Narrow"/>
                <w:b/>
                <w:sz w:val="22"/>
                <w:szCs w:val="22"/>
              </w:rPr>
              <w:t xml:space="preserve"> o posiadaniu wymaganych przepisami prawa dopuszczeni do obrotu (zgłoszenie, powiadomienie) na oferowany asortyment - (nie dot. zadania 4</w:t>
            </w:r>
            <w:r w:rsidR="0035761C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Pr="00F90FB7">
              <w:rPr>
                <w:rFonts w:ascii="Arial Narrow" w:hAnsi="Arial Narrow"/>
                <w:b/>
                <w:sz w:val="22"/>
                <w:szCs w:val="22"/>
              </w:rPr>
              <w:t xml:space="preserve"> 9</w:t>
            </w:r>
            <w:r w:rsidR="0035761C">
              <w:rPr>
                <w:rFonts w:ascii="Arial Narrow" w:hAnsi="Arial Narrow"/>
                <w:b/>
                <w:sz w:val="22"/>
                <w:szCs w:val="22"/>
              </w:rPr>
              <w:t>, 14, 17 i 19</w:t>
            </w:r>
            <w:r w:rsidRPr="00F90FB7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</w:tr>
    </w:tbl>
    <w:p w:rsidR="00DA58E1" w:rsidRPr="00E635F0" w:rsidRDefault="00DA58E1" w:rsidP="00DA58E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DA58E1" w:rsidRPr="00E635F0" w:rsidRDefault="00DA58E1" w:rsidP="00DA58E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</w:t>
      </w:r>
      <w:r w:rsidR="0035761C">
        <w:rPr>
          <w:rFonts w:ascii="Arial Narrow" w:hAnsi="Arial Narrow"/>
          <w:sz w:val="22"/>
          <w:szCs w:val="22"/>
        </w:rPr>
        <w:t>05-30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DA58E1" w:rsidRPr="00E635F0" w:rsidRDefault="00DA58E1" w:rsidP="00DA58E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DA58E1" w:rsidRPr="00E635F0" w:rsidRDefault="00DA58E1" w:rsidP="00DA58E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DA58E1" w:rsidRPr="00E635F0" w:rsidRDefault="00DA58E1" w:rsidP="00DA58E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DA58E1" w:rsidRPr="00E635F0" w:rsidRDefault="00DA58E1" w:rsidP="00DA58E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DA58E1" w:rsidRPr="00E635F0" w:rsidRDefault="00DA58E1" w:rsidP="00DA58E1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2022-08-</w:t>
      </w:r>
      <w:r w:rsidR="0035761C">
        <w:rPr>
          <w:rFonts w:ascii="Arial Narrow" w:hAnsi="Arial Narrow"/>
          <w:sz w:val="22"/>
          <w:szCs w:val="22"/>
        </w:rPr>
        <w:t>27</w:t>
      </w:r>
    </w:p>
    <w:p w:rsidR="00DA58E1" w:rsidRPr="00E635F0" w:rsidRDefault="00DA58E1" w:rsidP="00DA58E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="0035761C">
        <w:rPr>
          <w:rFonts w:ascii="Arial Narrow" w:hAnsi="Arial Narrow"/>
          <w:sz w:val="22"/>
          <w:szCs w:val="22"/>
        </w:rPr>
        <w:t>2022-08-27</w:t>
      </w:r>
    </w:p>
    <w:p w:rsidR="00DA58E1" w:rsidRDefault="00DA58E1" w:rsidP="00DA58E1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>. 19 i pkt. 20.1 zmienia się termin składania i otwarcia ofert, któ</w:t>
      </w:r>
      <w:r>
        <w:rPr>
          <w:rFonts w:ascii="Arial Narrow" w:hAnsi="Arial Narrow"/>
          <w:sz w:val="22"/>
          <w:szCs w:val="22"/>
        </w:rPr>
        <w:t xml:space="preserve">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2022-</w:t>
      </w:r>
      <w:r w:rsidR="0035761C">
        <w:rPr>
          <w:rFonts w:ascii="Arial Narrow" w:hAnsi="Arial Narrow"/>
          <w:sz w:val="22"/>
          <w:szCs w:val="22"/>
        </w:rPr>
        <w:t>05-30</w:t>
      </w:r>
      <w:r w:rsidRPr="00E635F0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DA58E1" w:rsidRDefault="00DA58E1" w:rsidP="00DA58E1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 xml:space="preserve">pkt. 22 .2 </w:t>
      </w:r>
      <w:proofErr w:type="gramEnd"/>
      <w:r>
        <w:rPr>
          <w:rFonts w:ascii="Arial Narrow" w:hAnsi="Arial Narrow"/>
          <w:sz w:val="22"/>
          <w:szCs w:val="22"/>
        </w:rPr>
        <w:t xml:space="preserve">tabela otrzymuje brzmienie: </w:t>
      </w:r>
    </w:p>
    <w:p w:rsidR="00DA58E1" w:rsidRPr="000D15B5" w:rsidRDefault="00DA58E1" w:rsidP="00DA58E1">
      <w:pPr>
        <w:spacing w:before="120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0D15B5">
        <w:rPr>
          <w:rFonts w:ascii="Arial Narrow" w:hAnsi="Arial Narrow"/>
          <w:i/>
          <w:sz w:val="22"/>
          <w:szCs w:val="22"/>
        </w:rPr>
        <w:t>„Punty przyznawane za podane kryteria będą liczone według następujących wzorów:”</w:t>
      </w:r>
    </w:p>
    <w:p w:rsidR="00DA58E1" w:rsidRDefault="00DA58E1" w:rsidP="00DA58E1">
      <w:pPr>
        <w:spacing w:before="12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774"/>
        <w:gridCol w:w="4695"/>
      </w:tblGrid>
      <w:tr w:rsidR="00DA58E1" w:rsidRPr="004974C2" w:rsidTr="004A7509">
        <w:trPr>
          <w:trHeight w:val="47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A58E1" w:rsidRPr="004974C2" w:rsidRDefault="00DA58E1" w:rsidP="004A7509">
            <w:pPr>
              <w:spacing w:before="120" w:after="120"/>
              <w:jc w:val="center"/>
              <w:outlineLvl w:val="1"/>
              <w:rPr>
                <w:rFonts w:ascii="Arial Narrow" w:hAnsi="Arial Narrow"/>
                <w:b/>
                <w:bCs/>
                <w:iCs/>
                <w:color w:val="000000"/>
              </w:rPr>
            </w:pPr>
            <w:r w:rsidRPr="004974C2">
              <w:rPr>
                <w:rFonts w:ascii="Arial Narrow" w:hAnsi="Arial Narrow"/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A58E1" w:rsidRPr="004974C2" w:rsidRDefault="00DA58E1" w:rsidP="004A7509">
            <w:pPr>
              <w:spacing w:before="120" w:after="120"/>
              <w:jc w:val="center"/>
              <w:outlineLvl w:val="1"/>
              <w:rPr>
                <w:rFonts w:ascii="Arial Narrow" w:hAnsi="Arial Narrow"/>
                <w:b/>
                <w:bCs/>
                <w:iCs/>
                <w:color w:val="000000"/>
              </w:rPr>
            </w:pPr>
            <w:r w:rsidRPr="004974C2">
              <w:rPr>
                <w:rFonts w:ascii="Arial Narrow" w:hAnsi="Arial Narrow"/>
                <w:b/>
                <w:bCs/>
                <w:iCs/>
                <w:color w:val="000000"/>
              </w:rPr>
              <w:t>Wzór</w:t>
            </w:r>
          </w:p>
        </w:tc>
      </w:tr>
      <w:tr w:rsidR="00DA58E1" w:rsidRPr="004974C2" w:rsidTr="004A7509">
        <w:trPr>
          <w:trHeight w:val="240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1 - zestawy MLPA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2 - izolacja DNA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3 - zestaw do pobierania materiału genetycznego GA 01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4 - materiały eksploatacyjne do ABI 3130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5 - genetyczne testy paskowe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6 - zestaw do izolacji DNA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7 - końcówki do pipet, pokrywki do probówek, probówki do PCR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8 - zestawy do analizy RNA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metodą  RQPCR</w:t>
            </w:r>
            <w:proofErr w:type="gramEnd"/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9 - zestawy do PCR sekwencyjnego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10 - zestawy do oznaczania jakościowego genów fuzyjnych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11 - pipety, pudełka 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12 - zestaw do oczyszczania i koncentracji DNA, zestaw do usuwania inhibitorów reakcji PCR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lastRenderedPageBreak/>
              <w:t>13 - startery do sekwencjonowania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14 - bufor do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elektroferezy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TBEx10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15 - genetyczne testy paskowe do badań molekularnych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celiakli</w:t>
            </w:r>
            <w:proofErr w:type="spellEnd"/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16 - genetyczne testy paskowe do badań molekularnych w kierunku chorób układu sercowo-naczyniowego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17 - wzmacniacz GC reakcji PCR 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18 - genetyczne testy paskowe do badań mutacji BRAF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19 -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Dream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Taq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PCR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Mazter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Mix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lastRenderedPageBreak/>
              <w:t>1 - Cena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Cmin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najniższa cena spośród wszystkich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ofert</w:t>
            </w:r>
            <w:proofErr w:type="gramEnd"/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Cof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 cena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podana w ofercie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min2/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war2 )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min2 - najniższa spośród wszystkich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ofert </w:t>
            </w:r>
            <w:proofErr w:type="gramEnd"/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war2 - podana w ofercie</w:t>
            </w:r>
          </w:p>
          <w:p w:rsidR="00DA58E1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Termin dostawy dla zadania 5, 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9,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15, 16 oraz 18 – min. 2 dni robocze, maksymalnie 14 dni roboczych.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Termin dostawy dla zadania 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4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– min. 2 dni robocze, maksymalnie 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18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dni roboczych.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W pozostałych zadaniach termin dostawy – min. 2 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lastRenderedPageBreak/>
              <w:t xml:space="preserve">dni robocze maksymalnie 10 dni roboczych. 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3 - Termin płatności 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war3/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max3 )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war3 - podana w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ofercie</w:t>
            </w:r>
            <w:proofErr w:type="gramEnd"/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max3 - najwyższa spośród wszystkich ofert 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Minimalny termin płatności 30 dni maksymalny 60 dni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4 - Termin rozpatrzenia reklamacji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min4/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war4 ) * 100 * 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waga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gdzie</w:t>
            </w:r>
            <w:proofErr w:type="gram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: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min4 - najniższa spośród wszystkich </w:t>
            </w:r>
            <w:proofErr w:type="gram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ofert </w:t>
            </w:r>
            <w:proofErr w:type="gramEnd"/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</w:pPr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4974C2">
              <w:rPr>
                <w:rFonts w:ascii="Arial Narrow" w:hAnsi="Arial Narrow"/>
                <w:bCs/>
                <w:iCs/>
                <w:color w:val="000000"/>
                <w:sz w:val="22"/>
                <w:szCs w:val="22"/>
              </w:rPr>
              <w:t xml:space="preserve"> war4 - podana w ofercie</w:t>
            </w:r>
          </w:p>
          <w:p w:rsidR="00DA58E1" w:rsidRDefault="0035761C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Zadanie 4, </w:t>
            </w:r>
            <w:r w:rsidR="00DA58E1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9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, 14, 17 i 19</w:t>
            </w:r>
            <w:r w:rsidR="00DA58E1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- </w:t>
            </w:r>
            <w:r w:rsidR="00DA58E1"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Termin rozpatrzenia reklamacji min. 24 h, max. </w:t>
            </w:r>
            <w:r w:rsidR="00DA58E1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120</w:t>
            </w:r>
            <w:r w:rsidR="00DA58E1"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h</w:t>
            </w:r>
          </w:p>
          <w:p w:rsidR="00DA58E1" w:rsidRPr="004974C2" w:rsidRDefault="00DA58E1" w:rsidP="004A7509">
            <w:pPr>
              <w:spacing w:before="120" w:after="120"/>
              <w:jc w:val="both"/>
              <w:outlineLvl w:val="1"/>
              <w:rPr>
                <w:rFonts w:ascii="Arial Narrow" w:hAnsi="Arial Narrow"/>
                <w:bCs/>
                <w:i/>
                <w:iCs/>
                <w:sz w:val="22"/>
                <w:szCs w:val="22"/>
              </w:rPr>
            </w:pP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W pozostałych zadaniach 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t</w:t>
            </w:r>
            <w:r w:rsidRPr="004974C2">
              <w:rPr>
                <w:rFonts w:ascii="Arial Narrow" w:hAnsi="Arial Narrow"/>
                <w:b/>
                <w:bCs/>
                <w:i/>
                <w:iCs/>
                <w:color w:val="000000"/>
                <w:sz w:val="22"/>
                <w:szCs w:val="22"/>
              </w:rPr>
              <w:t>ermin rozpatrzenia reklamacji min. 24 h, max. 72 h</w:t>
            </w:r>
          </w:p>
        </w:tc>
      </w:tr>
    </w:tbl>
    <w:p w:rsidR="00DA58E1" w:rsidRDefault="00DA58E1" w:rsidP="00DA58E1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DA58E1" w:rsidRDefault="0035761C" w:rsidP="00DA58E1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dodaje załącznik nr</w:t>
      </w:r>
      <w:r w:rsidR="00A31233">
        <w:rPr>
          <w:rFonts w:ascii="Arial Narrow" w:hAnsi="Arial Narrow"/>
          <w:sz w:val="22"/>
          <w:szCs w:val="22"/>
        </w:rPr>
        <w:t xml:space="preserve"> 5 do SWZ oraz z</w:t>
      </w:r>
      <w:r w:rsidR="00DA58E1">
        <w:rPr>
          <w:rFonts w:ascii="Arial Narrow" w:hAnsi="Arial Narrow"/>
          <w:sz w:val="22"/>
          <w:szCs w:val="22"/>
        </w:rPr>
        <w:t>mianie</w:t>
      </w:r>
      <w:r w:rsidR="00A31233">
        <w:rPr>
          <w:rFonts w:ascii="Arial Narrow" w:hAnsi="Arial Narrow"/>
          <w:sz w:val="22"/>
          <w:szCs w:val="22"/>
        </w:rPr>
        <w:t xml:space="preserve"> ulega formularz oferty.</w:t>
      </w:r>
    </w:p>
    <w:p w:rsidR="00DA58E1" w:rsidRDefault="00DA58E1" w:rsidP="00DA58E1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A58E1" w:rsidRPr="00012C39" w:rsidRDefault="00DA58E1" w:rsidP="00DA58E1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DA58E1" w:rsidRDefault="00DA58E1" w:rsidP="00DA58E1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2022/S </w:t>
      </w:r>
      <w:r w:rsidR="00A31233">
        <w:rPr>
          <w:rFonts w:ascii="Lucida Sans Unicode" w:hAnsi="Lucida Sans Unicode" w:cs="Lucida Sans Unicode"/>
          <w:b/>
          <w:bCs/>
          <w:color w:val="444444"/>
        </w:rPr>
        <w:t>098-269619</w:t>
      </w:r>
    </w:p>
    <w:p w:rsidR="00DA58E1" w:rsidRDefault="00DA58E1" w:rsidP="00DA58E1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A58E1" w:rsidRDefault="00DA58E1" w:rsidP="00DA58E1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DA58E1" w:rsidRDefault="00DA58E1" w:rsidP="00DA58E1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DA58E1" w:rsidRPr="00012C39" w:rsidRDefault="00DA58E1" w:rsidP="00DA58E1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DA58E1" w:rsidRDefault="00DA58E1" w:rsidP="00DA58E1">
      <w:pPr>
        <w:ind w:left="357"/>
        <w:jc w:val="both"/>
        <w:rPr>
          <w:rFonts w:ascii="Arial Narrow" w:hAnsi="Arial Narrow"/>
        </w:rPr>
      </w:pPr>
    </w:p>
    <w:p w:rsidR="00DA58E1" w:rsidRDefault="00DA58E1" w:rsidP="00DA58E1">
      <w:pPr>
        <w:ind w:left="357"/>
        <w:jc w:val="both"/>
        <w:rPr>
          <w:rFonts w:ascii="Arial Narrow" w:hAnsi="Arial Narrow"/>
        </w:rPr>
      </w:pPr>
    </w:p>
    <w:p w:rsidR="00DA58E1" w:rsidRDefault="00DA58E1" w:rsidP="00DA58E1">
      <w:pPr>
        <w:ind w:left="357"/>
        <w:jc w:val="both"/>
        <w:rPr>
          <w:rFonts w:ascii="Arial Narrow" w:hAnsi="Arial Narrow"/>
        </w:rPr>
      </w:pPr>
    </w:p>
    <w:p w:rsidR="00DA58E1" w:rsidRDefault="00DA58E1" w:rsidP="00DA58E1">
      <w:pPr>
        <w:ind w:left="357"/>
        <w:jc w:val="both"/>
        <w:rPr>
          <w:rFonts w:ascii="Arial Narrow" w:hAnsi="Arial Narrow"/>
        </w:rPr>
      </w:pPr>
    </w:p>
    <w:p w:rsidR="00DA58E1" w:rsidRDefault="00DA58E1" w:rsidP="00DA58E1">
      <w:pPr>
        <w:ind w:left="357"/>
        <w:jc w:val="both"/>
        <w:rPr>
          <w:rFonts w:ascii="Arial Narrow" w:hAnsi="Arial Narrow"/>
        </w:rPr>
      </w:pPr>
    </w:p>
    <w:p w:rsidR="00DA58E1" w:rsidRDefault="00DA58E1" w:rsidP="00DA58E1">
      <w:pPr>
        <w:ind w:left="357"/>
        <w:jc w:val="both"/>
        <w:rPr>
          <w:rFonts w:ascii="Arial Narrow" w:hAnsi="Arial Narrow"/>
        </w:rPr>
      </w:pPr>
    </w:p>
    <w:p w:rsidR="00A31233" w:rsidRDefault="00A31233" w:rsidP="00DA58E1">
      <w:pPr>
        <w:ind w:left="357"/>
        <w:jc w:val="both"/>
        <w:rPr>
          <w:rFonts w:ascii="Arial Narrow" w:hAnsi="Arial Narrow"/>
        </w:rPr>
      </w:pPr>
    </w:p>
    <w:p w:rsidR="00DA58E1" w:rsidRPr="00012C39" w:rsidRDefault="00DA58E1" w:rsidP="00DA58E1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2</w:t>
      </w:r>
      <w:r w:rsidRPr="00012C39">
        <w:rPr>
          <w:rFonts w:ascii="Arial Narrow" w:hAnsi="Arial Narrow"/>
        </w:rPr>
        <w:t xml:space="preserve"> ark. </w:t>
      </w:r>
    </w:p>
    <w:p w:rsidR="00DA58E1" w:rsidRPr="008A7BF1" w:rsidRDefault="00DA58E1" w:rsidP="00DA58E1">
      <w:pPr>
        <w:ind w:left="357"/>
        <w:jc w:val="both"/>
        <w:rPr>
          <w:rFonts w:ascii="Arial Narrow" w:hAnsi="Arial Narrow"/>
        </w:rPr>
      </w:pPr>
      <w:proofErr w:type="gramStart"/>
      <w:r w:rsidRPr="008A7BF1">
        <w:rPr>
          <w:rFonts w:ascii="Arial Narrow" w:hAnsi="Arial Narrow"/>
        </w:rPr>
        <w:t>egz</w:t>
      </w:r>
      <w:proofErr w:type="gramEnd"/>
      <w:r w:rsidRPr="008A7BF1">
        <w:rPr>
          <w:rFonts w:ascii="Arial Narrow" w:hAnsi="Arial Narrow"/>
        </w:rPr>
        <w:t>. 1 - a/a kancelaria</w:t>
      </w:r>
    </w:p>
    <w:p w:rsidR="00DA58E1" w:rsidRPr="008A7BF1" w:rsidRDefault="00DA58E1" w:rsidP="00DA58E1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8A7BF1">
        <w:rPr>
          <w:rFonts w:ascii="Arial Narrow" w:hAnsi="Arial Narrow"/>
          <w:sz w:val="20"/>
        </w:rPr>
        <w:t xml:space="preserve">        </w:t>
      </w:r>
      <w:proofErr w:type="gramStart"/>
      <w:r w:rsidRPr="008A7BF1">
        <w:rPr>
          <w:rFonts w:ascii="Arial Narrow" w:hAnsi="Arial Narrow"/>
          <w:sz w:val="20"/>
        </w:rPr>
        <w:t>egz</w:t>
      </w:r>
      <w:proofErr w:type="gramEnd"/>
      <w:r w:rsidRPr="008A7BF1">
        <w:rPr>
          <w:rFonts w:ascii="Arial Narrow" w:hAnsi="Arial Narrow"/>
          <w:sz w:val="20"/>
        </w:rPr>
        <w:t>. 2 – strona WWW Zamawiającego; platforma e-propublico.</w:t>
      </w:r>
      <w:proofErr w:type="gramStart"/>
      <w:r w:rsidRPr="008A7BF1">
        <w:rPr>
          <w:rFonts w:ascii="Arial Narrow" w:hAnsi="Arial Narrow"/>
          <w:sz w:val="20"/>
        </w:rPr>
        <w:t>pl</w:t>
      </w:r>
      <w:proofErr w:type="gramEnd"/>
      <w:r w:rsidRPr="008A7BF1">
        <w:rPr>
          <w:rFonts w:ascii="Arial Narrow" w:hAnsi="Arial Narrow"/>
          <w:sz w:val="20"/>
        </w:rPr>
        <w:t>; WZPubl. T 2612 B5</w:t>
      </w:r>
    </w:p>
    <w:p w:rsidR="00DA58E1" w:rsidRPr="00012C39" w:rsidRDefault="00DA58E1" w:rsidP="00DA58E1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DA58E1" w:rsidRPr="009D1CA0" w:rsidRDefault="00A31233" w:rsidP="00DA58E1">
      <w:pPr>
        <w:ind w:left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2022-05-20</w:t>
      </w:r>
    </w:p>
    <w:sectPr w:rsidR="00DA58E1" w:rsidRPr="009D1C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60A" w:rsidRDefault="0017460A">
      <w:r>
        <w:separator/>
      </w:r>
    </w:p>
  </w:endnote>
  <w:endnote w:type="continuationSeparator" w:id="0">
    <w:p w:rsidR="0017460A" w:rsidRDefault="0017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A7B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A7BF1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A7BF1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7BF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60A" w:rsidRDefault="0017460A">
      <w:r>
        <w:separator/>
      </w:r>
    </w:p>
  </w:footnote>
  <w:footnote w:type="continuationSeparator" w:id="0">
    <w:p w:rsidR="0017460A" w:rsidRDefault="00174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9E3" w:rsidRDefault="00A609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9E3" w:rsidRDefault="00A609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9E3" w:rsidRDefault="00A609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D8C42F7"/>
    <w:multiLevelType w:val="hybridMultilevel"/>
    <w:tmpl w:val="7B2E0E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0E325A"/>
    <w:multiLevelType w:val="hybridMultilevel"/>
    <w:tmpl w:val="DAE2D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60A"/>
    <w:rsid w:val="00057D02"/>
    <w:rsid w:val="000613E0"/>
    <w:rsid w:val="0017460A"/>
    <w:rsid w:val="001A571A"/>
    <w:rsid w:val="002B1C74"/>
    <w:rsid w:val="0035761C"/>
    <w:rsid w:val="00384EFD"/>
    <w:rsid w:val="003A4E03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209"/>
    <w:rsid w:val="00891C88"/>
    <w:rsid w:val="008A7BF1"/>
    <w:rsid w:val="009149C3"/>
    <w:rsid w:val="00953AA1"/>
    <w:rsid w:val="0095641D"/>
    <w:rsid w:val="009D169F"/>
    <w:rsid w:val="00A31233"/>
    <w:rsid w:val="00A609E3"/>
    <w:rsid w:val="00B26D41"/>
    <w:rsid w:val="00B361A9"/>
    <w:rsid w:val="00C152AE"/>
    <w:rsid w:val="00D1574A"/>
    <w:rsid w:val="00D248D2"/>
    <w:rsid w:val="00DA58E1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DA58E1"/>
    <w:rPr>
      <w:sz w:val="24"/>
    </w:rPr>
  </w:style>
  <w:style w:type="table" w:styleId="Tabela-Siatka">
    <w:name w:val="Table Grid"/>
    <w:basedOn w:val="Standardowy"/>
    <w:rsid w:val="00DA58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852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2022-05-20T09:28:00Z</cp:lastPrinted>
  <dcterms:created xsi:type="dcterms:W3CDTF">2022-05-20T08:44:00Z</dcterms:created>
  <dcterms:modified xsi:type="dcterms:W3CDTF">2022-05-20T09:28:00Z</dcterms:modified>
</cp:coreProperties>
</file>