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4C1624" w:rsidRPr="004C1624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4C1624" w:rsidRPr="004C1624">
        <w:rPr>
          <w:rFonts w:ascii="Tahoma" w:eastAsia="Calibri" w:hAnsi="Tahoma" w:cs="Tahoma"/>
          <w:b/>
          <w:sz w:val="18"/>
          <w:szCs w:val="18"/>
          <w:lang w:eastAsia="en-US"/>
        </w:rPr>
        <w:t>NZ/34/D/P/AC/2022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4C162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4C162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4C162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4C162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4C162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4C162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4C162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4C162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4C1624" w:rsidRPr="004C1624">
        <w:rPr>
          <w:rFonts w:ascii="Tahoma" w:hAnsi="Tahoma" w:cs="Tahoma"/>
          <w:b/>
          <w:sz w:val="18"/>
          <w:szCs w:val="18"/>
        </w:rPr>
        <w:t>Dostawy energii elektrycznej o parametrach obowiązujących na terenie Polski dla obiektów Szpitala Powiatowego w Limanowej i Podstacji Pogotowia Ratunkowego w Kamienicy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</w:t>
      </w:r>
      <w:r w:rsidR="00A009E1">
        <w:rPr>
          <w:rFonts w:ascii="Tahoma" w:hAnsi="Tahoma" w:cs="Tahoma"/>
          <w:b/>
          <w:sz w:val="18"/>
          <w:szCs w:val="18"/>
        </w:rPr>
        <w:t>łącznik nr 1 do SWZ – do oferty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2A7" w:rsidRDefault="006212A7" w:rsidP="007801CC">
      <w:pPr>
        <w:spacing w:after="0" w:line="240" w:lineRule="auto"/>
      </w:pPr>
      <w:r>
        <w:separator/>
      </w:r>
    </w:p>
  </w:endnote>
  <w:endnote w:type="continuationSeparator" w:id="0">
    <w:p w:rsidR="006212A7" w:rsidRDefault="006212A7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2A7" w:rsidRDefault="006212A7" w:rsidP="007801CC">
      <w:pPr>
        <w:spacing w:after="0" w:line="240" w:lineRule="auto"/>
      </w:pPr>
      <w:r>
        <w:separator/>
      </w:r>
    </w:p>
  </w:footnote>
  <w:footnote w:type="continuationSeparator" w:id="0">
    <w:p w:rsidR="006212A7" w:rsidRDefault="006212A7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4" w:rsidRDefault="004C16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A7"/>
    <w:rsid w:val="00397D1F"/>
    <w:rsid w:val="00431B9D"/>
    <w:rsid w:val="004C1624"/>
    <w:rsid w:val="006212A7"/>
    <w:rsid w:val="007801CC"/>
    <w:rsid w:val="00864D55"/>
    <w:rsid w:val="00915085"/>
    <w:rsid w:val="009B4448"/>
    <w:rsid w:val="00A009E1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09200-E27B-4B33-814A-505CAB9B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C1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162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1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162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2022-05-30T10:28:00Z</dcterms:created>
  <dcterms:modified xsi:type="dcterms:W3CDTF">2022-05-30T10:28:00Z</dcterms:modified>
</cp:coreProperties>
</file>