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F50" w:rsidRPr="002D67D8" w:rsidRDefault="001F7BEC" w:rsidP="002D67D8">
      <w:pPr>
        <w:jc w:val="right"/>
        <w:rPr>
          <w:rFonts w:ascii="Arial Narrow" w:hAnsi="Arial Narrow"/>
          <w:sz w:val="22"/>
          <w:szCs w:val="22"/>
        </w:rPr>
      </w:pPr>
      <w:bookmarkStart w:id="0" w:name="_Hlk53520193"/>
      <w:r w:rsidRPr="002D67D8">
        <w:rPr>
          <w:rFonts w:ascii="Arial Narrow" w:hAnsi="Arial Narrow"/>
          <w:sz w:val="22"/>
          <w:szCs w:val="22"/>
        </w:rPr>
        <w:t>Poznań</w:t>
      </w:r>
      <w:r w:rsidR="00FB7F50" w:rsidRPr="002D67D8">
        <w:rPr>
          <w:rFonts w:ascii="Arial Narrow" w:hAnsi="Arial Narrow"/>
          <w:sz w:val="22"/>
          <w:szCs w:val="22"/>
        </w:rPr>
        <w:t xml:space="preserve"> dnia: </w:t>
      </w:r>
      <w:r w:rsidRPr="002D67D8">
        <w:rPr>
          <w:rFonts w:ascii="Arial Narrow" w:hAnsi="Arial Narrow"/>
          <w:sz w:val="22"/>
          <w:szCs w:val="22"/>
        </w:rPr>
        <w:t>2022-06-03</w:t>
      </w:r>
    </w:p>
    <w:p w:rsidR="00FB7F50" w:rsidRPr="002D67D8" w:rsidRDefault="001F7BEC" w:rsidP="002D67D8">
      <w:pPr>
        <w:rPr>
          <w:rFonts w:ascii="Arial Narrow" w:hAnsi="Arial Narrow"/>
          <w:b/>
          <w:bCs/>
          <w:sz w:val="22"/>
          <w:szCs w:val="22"/>
        </w:rPr>
      </w:pPr>
      <w:r w:rsidRPr="002D67D8">
        <w:rPr>
          <w:rFonts w:ascii="Arial Narrow" w:hAnsi="Arial Narrow"/>
          <w:b/>
          <w:bCs/>
          <w:sz w:val="22"/>
          <w:szCs w:val="22"/>
        </w:rPr>
        <w:t>Uniwersytet im. Adama Mickiewicza w Poznaniu</w:t>
      </w:r>
    </w:p>
    <w:p w:rsidR="00FB7F50" w:rsidRPr="002D67D8" w:rsidRDefault="001F7BEC" w:rsidP="002D67D8">
      <w:pPr>
        <w:rPr>
          <w:rFonts w:ascii="Arial Narrow" w:hAnsi="Arial Narrow"/>
          <w:sz w:val="22"/>
          <w:szCs w:val="22"/>
        </w:rPr>
      </w:pPr>
      <w:r w:rsidRPr="002D67D8">
        <w:rPr>
          <w:rFonts w:ascii="Arial Narrow" w:hAnsi="Arial Narrow"/>
          <w:sz w:val="22"/>
          <w:szCs w:val="22"/>
        </w:rPr>
        <w:t>ul. Wieniawskiego</w:t>
      </w:r>
      <w:r w:rsidR="00FB7F50" w:rsidRPr="002D67D8">
        <w:rPr>
          <w:rFonts w:ascii="Arial Narrow" w:hAnsi="Arial Narrow"/>
          <w:sz w:val="22"/>
          <w:szCs w:val="22"/>
        </w:rPr>
        <w:t xml:space="preserve"> </w:t>
      </w:r>
      <w:r w:rsidRPr="002D67D8">
        <w:rPr>
          <w:rFonts w:ascii="Arial Narrow" w:hAnsi="Arial Narrow"/>
          <w:sz w:val="22"/>
          <w:szCs w:val="22"/>
        </w:rPr>
        <w:t>1</w:t>
      </w:r>
    </w:p>
    <w:p w:rsidR="00FB7F50" w:rsidRPr="002D67D8" w:rsidRDefault="001F7BEC" w:rsidP="002D67D8">
      <w:pPr>
        <w:rPr>
          <w:rFonts w:ascii="Arial Narrow" w:hAnsi="Arial Narrow"/>
          <w:sz w:val="22"/>
          <w:szCs w:val="22"/>
        </w:rPr>
      </w:pPr>
      <w:r w:rsidRPr="002D67D8">
        <w:rPr>
          <w:rFonts w:ascii="Arial Narrow" w:hAnsi="Arial Narrow"/>
          <w:sz w:val="22"/>
          <w:szCs w:val="22"/>
        </w:rPr>
        <w:t>61-712</w:t>
      </w:r>
      <w:r w:rsidR="00FB7F50" w:rsidRPr="002D67D8">
        <w:rPr>
          <w:rFonts w:ascii="Arial Narrow" w:hAnsi="Arial Narrow"/>
          <w:sz w:val="22"/>
          <w:szCs w:val="22"/>
        </w:rPr>
        <w:t xml:space="preserve"> </w:t>
      </w:r>
      <w:r w:rsidRPr="002D67D8">
        <w:rPr>
          <w:rFonts w:ascii="Arial Narrow" w:hAnsi="Arial Narrow"/>
          <w:sz w:val="22"/>
          <w:szCs w:val="22"/>
        </w:rPr>
        <w:t>Poznań</w:t>
      </w:r>
    </w:p>
    <w:p w:rsidR="008642B3" w:rsidRPr="002D67D8" w:rsidRDefault="00836DAF" w:rsidP="002D67D8">
      <w:pPr>
        <w:pStyle w:val="Nagwek1"/>
        <w:spacing w:before="0" w:after="0"/>
        <w:rPr>
          <w:rFonts w:ascii="Arial Narrow" w:hAnsi="Arial Narrow"/>
          <w:sz w:val="28"/>
        </w:rPr>
      </w:pPr>
      <w:r w:rsidRPr="002D67D8">
        <w:rPr>
          <w:rFonts w:ascii="Arial Narrow" w:hAnsi="Arial Narrow"/>
          <w:sz w:val="28"/>
        </w:rPr>
        <w:t>OGŁOSZENIE</w:t>
      </w:r>
    </w:p>
    <w:p w:rsidR="008642B3" w:rsidRPr="002D67D8" w:rsidRDefault="008642B3" w:rsidP="002D67D8">
      <w:pPr>
        <w:jc w:val="center"/>
        <w:rPr>
          <w:rFonts w:ascii="Arial Narrow" w:hAnsi="Arial Narrow"/>
          <w:b/>
          <w:sz w:val="28"/>
        </w:rPr>
      </w:pPr>
      <w:r w:rsidRPr="002D67D8">
        <w:rPr>
          <w:rFonts w:ascii="Arial Narrow" w:hAnsi="Arial Narrow"/>
          <w:b/>
          <w:sz w:val="28"/>
        </w:rPr>
        <w:t xml:space="preserve">o </w:t>
      </w:r>
      <w:r w:rsidR="0054734E" w:rsidRPr="002D67D8">
        <w:rPr>
          <w:rFonts w:ascii="Arial Narrow" w:hAnsi="Arial Narrow"/>
          <w:b/>
          <w:sz w:val="28"/>
        </w:rPr>
        <w:t>wyborze najkorzystniejszej oferty</w:t>
      </w:r>
    </w:p>
    <w:tbl>
      <w:tblPr>
        <w:tblW w:w="0" w:type="auto"/>
        <w:tblBorders>
          <w:insideH w:val="single" w:sz="4" w:space="0" w:color="auto"/>
        </w:tblBorders>
        <w:tblLook w:val="04A0" w:firstRow="1" w:lastRow="0" w:firstColumn="1" w:lastColumn="0" w:noHBand="0" w:noVBand="1"/>
      </w:tblPr>
      <w:tblGrid>
        <w:gridCol w:w="944"/>
        <w:gridCol w:w="8770"/>
      </w:tblGrid>
      <w:tr w:rsidR="001F7BEC" w:rsidRPr="002D67D8" w:rsidTr="0045682F">
        <w:trPr>
          <w:trHeight w:val="638"/>
        </w:trPr>
        <w:tc>
          <w:tcPr>
            <w:tcW w:w="959" w:type="dxa"/>
            <w:shd w:val="clear" w:color="auto" w:fill="auto"/>
          </w:tcPr>
          <w:p w:rsidR="001F7BEC" w:rsidRPr="002D67D8" w:rsidRDefault="001F7BEC" w:rsidP="002D67D8">
            <w:pPr>
              <w:jc w:val="both"/>
              <w:rPr>
                <w:rFonts w:ascii="Arial Narrow" w:hAnsi="Arial Narrow"/>
                <w:sz w:val="16"/>
                <w:szCs w:val="22"/>
              </w:rPr>
            </w:pPr>
            <w:r w:rsidRPr="002D67D8">
              <w:rPr>
                <w:rFonts w:ascii="Arial Narrow" w:hAnsi="Arial Narrow"/>
                <w:sz w:val="16"/>
                <w:szCs w:val="22"/>
              </w:rPr>
              <w:t>Dotyczy:</w:t>
            </w:r>
          </w:p>
        </w:tc>
        <w:tc>
          <w:tcPr>
            <w:tcW w:w="9261" w:type="dxa"/>
            <w:shd w:val="clear" w:color="auto" w:fill="auto"/>
          </w:tcPr>
          <w:p w:rsidR="001F7BEC" w:rsidRPr="002D67D8" w:rsidRDefault="001F7BEC" w:rsidP="002D67D8">
            <w:pPr>
              <w:jc w:val="both"/>
              <w:rPr>
                <w:rFonts w:ascii="Arial Narrow" w:hAnsi="Arial Narrow"/>
                <w:b/>
                <w:bCs/>
                <w:sz w:val="16"/>
                <w:szCs w:val="22"/>
              </w:rPr>
            </w:pPr>
            <w:r w:rsidRPr="002D67D8">
              <w:rPr>
                <w:rFonts w:ascii="Arial Narrow" w:hAnsi="Arial Narrow"/>
                <w:sz w:val="16"/>
                <w:szCs w:val="22"/>
              </w:rPr>
              <w:t xml:space="preserve">postępowania o udzielenie zamówienia publicznego, prowadzonego w trybie </w:t>
            </w:r>
            <w:r w:rsidRPr="002D67D8">
              <w:rPr>
                <w:rFonts w:ascii="Arial Narrow" w:hAnsi="Arial Narrow"/>
                <w:sz w:val="16"/>
                <w:szCs w:val="22"/>
              </w:rPr>
              <w:t xml:space="preserve">Tryb podstawowy bez negocjacji - art. 275 pkt. 1 ustawy </w:t>
            </w:r>
            <w:proofErr w:type="spellStart"/>
            <w:r w:rsidRPr="002D67D8">
              <w:rPr>
                <w:rFonts w:ascii="Arial Narrow" w:hAnsi="Arial Narrow"/>
                <w:sz w:val="16"/>
                <w:szCs w:val="22"/>
              </w:rPr>
              <w:t>Pzp</w:t>
            </w:r>
            <w:proofErr w:type="spellEnd"/>
            <w:r w:rsidRPr="002D67D8">
              <w:rPr>
                <w:rFonts w:ascii="Arial Narrow" w:hAnsi="Arial Narrow"/>
                <w:b/>
                <w:sz w:val="16"/>
                <w:szCs w:val="22"/>
              </w:rPr>
              <w:t xml:space="preserve"> </w:t>
            </w:r>
            <w:r w:rsidRPr="002D67D8">
              <w:rPr>
                <w:rFonts w:ascii="Arial Narrow" w:hAnsi="Arial Narrow"/>
                <w:bCs/>
                <w:sz w:val="16"/>
                <w:szCs w:val="22"/>
              </w:rPr>
              <w:t>na</w:t>
            </w:r>
            <w:r w:rsidRPr="002D67D8">
              <w:rPr>
                <w:rFonts w:ascii="Arial Narrow" w:hAnsi="Arial Narrow"/>
                <w:b/>
                <w:sz w:val="16"/>
                <w:szCs w:val="22"/>
              </w:rPr>
              <w:t xml:space="preserve"> </w:t>
            </w:r>
            <w:r w:rsidRPr="002D67D8">
              <w:rPr>
                <w:rFonts w:ascii="Arial Narrow" w:hAnsi="Arial Narrow"/>
                <w:bCs/>
                <w:sz w:val="16"/>
                <w:szCs w:val="22"/>
              </w:rPr>
              <w:t>”</w:t>
            </w:r>
            <w:r w:rsidRPr="002D67D8">
              <w:rPr>
                <w:rFonts w:ascii="Arial Narrow" w:hAnsi="Arial Narrow"/>
                <w:b/>
                <w:bCs/>
                <w:sz w:val="16"/>
                <w:szCs w:val="22"/>
              </w:rPr>
              <w:t>Remont pomieszczeń z wymianą stolarki okiennej w budynku Biblioteki Uniwersyteckiej przy ul. Ratajczaka 38/40 w Poznaniu</w:t>
            </w:r>
          </w:p>
          <w:p w:rsidR="001F7BEC" w:rsidRPr="002D67D8" w:rsidRDefault="001F7BEC" w:rsidP="002D67D8">
            <w:pPr>
              <w:jc w:val="both"/>
              <w:rPr>
                <w:rFonts w:ascii="Arial Narrow" w:hAnsi="Arial Narrow"/>
                <w:b/>
                <w:bCs/>
                <w:sz w:val="16"/>
                <w:szCs w:val="22"/>
              </w:rPr>
            </w:pPr>
            <w:r w:rsidRPr="002D67D8">
              <w:rPr>
                <w:rFonts w:ascii="Arial Narrow" w:hAnsi="Arial Narrow"/>
                <w:b/>
                <w:bCs/>
                <w:sz w:val="16"/>
                <w:szCs w:val="22"/>
              </w:rPr>
              <w:t xml:space="preserve">Wymiana okien na elewacji wschodniej pomiędzy piętrami 2-3, 3-4, 4-5 w budynku Collegium </w:t>
            </w:r>
            <w:proofErr w:type="spellStart"/>
            <w:r w:rsidRPr="002D67D8">
              <w:rPr>
                <w:rFonts w:ascii="Arial Narrow" w:hAnsi="Arial Narrow"/>
                <w:b/>
                <w:bCs/>
                <w:sz w:val="16"/>
                <w:szCs w:val="22"/>
              </w:rPr>
              <w:t>Martineum</w:t>
            </w:r>
            <w:proofErr w:type="spellEnd"/>
            <w:r w:rsidRPr="002D67D8">
              <w:rPr>
                <w:rFonts w:ascii="Arial Narrow" w:hAnsi="Arial Narrow"/>
                <w:b/>
                <w:bCs/>
                <w:sz w:val="16"/>
                <w:szCs w:val="22"/>
              </w:rPr>
              <w:t xml:space="preserve"> UAM</w:t>
            </w:r>
          </w:p>
          <w:p w:rsidR="001F7BEC" w:rsidRPr="002D67D8" w:rsidRDefault="001F7BEC" w:rsidP="002D67D8">
            <w:pPr>
              <w:jc w:val="both"/>
              <w:rPr>
                <w:rFonts w:ascii="Arial Narrow" w:hAnsi="Arial Narrow"/>
                <w:b/>
                <w:bCs/>
                <w:sz w:val="16"/>
                <w:szCs w:val="22"/>
              </w:rPr>
            </w:pPr>
            <w:r w:rsidRPr="002D67D8">
              <w:rPr>
                <w:rFonts w:ascii="Arial Narrow" w:hAnsi="Arial Narrow"/>
                <w:b/>
                <w:bCs/>
                <w:sz w:val="16"/>
                <w:szCs w:val="22"/>
              </w:rPr>
              <w:t>Modernizacja pomieszczenia socjalnego 113B dla potrzeb dydaktycznych Wydziału Neofilologii UAM</w:t>
            </w:r>
          </w:p>
          <w:p w:rsidR="001F7BEC" w:rsidRPr="002D67D8" w:rsidRDefault="001F7BEC" w:rsidP="002D67D8">
            <w:pPr>
              <w:jc w:val="both"/>
              <w:rPr>
                <w:rFonts w:ascii="Arial Narrow" w:hAnsi="Arial Narrow"/>
                <w:b/>
                <w:bCs/>
                <w:sz w:val="16"/>
                <w:szCs w:val="22"/>
              </w:rPr>
            </w:pPr>
            <w:r w:rsidRPr="002D67D8">
              <w:rPr>
                <w:rFonts w:ascii="Arial Narrow" w:hAnsi="Arial Narrow"/>
                <w:b/>
                <w:bCs/>
                <w:sz w:val="16"/>
                <w:szCs w:val="22"/>
              </w:rPr>
              <w:t xml:space="preserve">Remont pomieszczeń w budynku Collegium </w:t>
            </w:r>
            <w:proofErr w:type="spellStart"/>
            <w:r w:rsidRPr="002D67D8">
              <w:rPr>
                <w:rFonts w:ascii="Arial Narrow" w:hAnsi="Arial Narrow"/>
                <w:b/>
                <w:bCs/>
                <w:sz w:val="16"/>
                <w:szCs w:val="22"/>
              </w:rPr>
              <w:t>Maius</w:t>
            </w:r>
            <w:proofErr w:type="spellEnd"/>
            <w:r w:rsidRPr="002D67D8">
              <w:rPr>
                <w:rFonts w:ascii="Arial Narrow" w:hAnsi="Arial Narrow"/>
                <w:b/>
                <w:bCs/>
                <w:sz w:val="16"/>
                <w:szCs w:val="22"/>
              </w:rPr>
              <w:t xml:space="preserve"> UAM</w:t>
            </w:r>
          </w:p>
          <w:p w:rsidR="001F7BEC" w:rsidRPr="002D67D8" w:rsidRDefault="001F7BEC" w:rsidP="002D67D8">
            <w:pPr>
              <w:jc w:val="both"/>
              <w:rPr>
                <w:rFonts w:ascii="Arial Narrow" w:hAnsi="Arial Narrow"/>
                <w:b/>
                <w:bCs/>
                <w:sz w:val="16"/>
                <w:szCs w:val="22"/>
              </w:rPr>
            </w:pPr>
            <w:r w:rsidRPr="002D67D8">
              <w:rPr>
                <w:rFonts w:ascii="Arial Narrow" w:hAnsi="Arial Narrow"/>
                <w:b/>
                <w:bCs/>
                <w:sz w:val="16"/>
                <w:szCs w:val="22"/>
              </w:rPr>
              <w:t xml:space="preserve">Remont dachów budynków UAM na </w:t>
            </w:r>
            <w:proofErr w:type="spellStart"/>
            <w:r w:rsidRPr="002D67D8">
              <w:rPr>
                <w:rFonts w:ascii="Arial Narrow" w:hAnsi="Arial Narrow"/>
                <w:b/>
                <w:bCs/>
                <w:sz w:val="16"/>
                <w:szCs w:val="22"/>
              </w:rPr>
              <w:t>Morasku</w:t>
            </w:r>
            <w:proofErr w:type="spellEnd"/>
            <w:r w:rsidRPr="002D67D8">
              <w:rPr>
                <w:rFonts w:ascii="Arial Narrow" w:hAnsi="Arial Narrow"/>
                <w:b/>
                <w:bCs/>
                <w:sz w:val="16"/>
                <w:szCs w:val="22"/>
              </w:rPr>
              <w:t xml:space="preserve"> w Poznaniu (Wydział Biologii, Wydział Matematyki i Informatyki, Wydział Geografii i Geologii, Wydział Fizyki, Wydział Chemii, Centrum Zaawansowanych Technologii, Wydział Historii)</w:t>
            </w:r>
          </w:p>
          <w:p w:rsidR="001F7BEC" w:rsidRPr="002D67D8" w:rsidRDefault="001F7BEC" w:rsidP="002D67D8">
            <w:pPr>
              <w:jc w:val="both"/>
              <w:rPr>
                <w:rFonts w:ascii="Arial Narrow" w:hAnsi="Arial Narrow"/>
                <w:sz w:val="16"/>
                <w:szCs w:val="22"/>
              </w:rPr>
            </w:pPr>
            <w:r w:rsidRPr="002D67D8">
              <w:rPr>
                <w:rFonts w:ascii="Arial Narrow" w:hAnsi="Arial Narrow"/>
                <w:b/>
                <w:bCs/>
                <w:sz w:val="16"/>
                <w:szCs w:val="22"/>
              </w:rPr>
              <w:t>Wymiana płytek na kostkę brukową na parkingu przy budynku Collegium Novum UAM</w:t>
            </w:r>
            <w:r w:rsidRPr="002D67D8">
              <w:rPr>
                <w:rFonts w:ascii="Arial Narrow" w:hAnsi="Arial Narrow"/>
                <w:bCs/>
                <w:sz w:val="16"/>
                <w:szCs w:val="22"/>
              </w:rPr>
              <w:t>”</w:t>
            </w:r>
            <w:r w:rsidRPr="002D67D8">
              <w:rPr>
                <w:rFonts w:ascii="Arial Narrow" w:hAnsi="Arial Narrow"/>
                <w:b/>
                <w:sz w:val="16"/>
                <w:szCs w:val="22"/>
              </w:rPr>
              <w:t xml:space="preserve"> </w:t>
            </w:r>
            <w:r w:rsidRPr="002D67D8">
              <w:rPr>
                <w:rFonts w:ascii="Arial Narrow" w:hAnsi="Arial Narrow"/>
                <w:bCs/>
                <w:sz w:val="16"/>
                <w:szCs w:val="22"/>
              </w:rPr>
              <w:t>– znak sprawy</w:t>
            </w:r>
            <w:r w:rsidRPr="002D67D8">
              <w:rPr>
                <w:rFonts w:ascii="Arial Narrow" w:hAnsi="Arial Narrow"/>
                <w:b/>
                <w:sz w:val="16"/>
                <w:szCs w:val="22"/>
              </w:rPr>
              <w:t xml:space="preserve"> </w:t>
            </w:r>
            <w:r w:rsidRPr="002D67D8">
              <w:rPr>
                <w:rFonts w:ascii="Arial Narrow" w:hAnsi="Arial Narrow"/>
                <w:b/>
                <w:sz w:val="16"/>
                <w:szCs w:val="22"/>
              </w:rPr>
              <w:t>ZP/30/B/22</w:t>
            </w:r>
            <w:r w:rsidRPr="002D67D8">
              <w:rPr>
                <w:rFonts w:ascii="Arial Narrow" w:hAnsi="Arial Narrow"/>
                <w:bCs/>
                <w:sz w:val="16"/>
                <w:szCs w:val="22"/>
              </w:rPr>
              <w:t>.</w:t>
            </w:r>
          </w:p>
        </w:tc>
      </w:tr>
    </w:tbl>
    <w:p w:rsidR="008642B3" w:rsidRPr="002D67D8" w:rsidRDefault="00C65E53" w:rsidP="002D67D8">
      <w:pPr>
        <w:pStyle w:val="Nagwek"/>
        <w:tabs>
          <w:tab w:val="clear" w:pos="4536"/>
          <w:tab w:val="clear" w:pos="9072"/>
        </w:tabs>
        <w:jc w:val="both"/>
        <w:rPr>
          <w:rFonts w:ascii="Arial Narrow" w:hAnsi="Arial Narrow"/>
          <w:sz w:val="22"/>
          <w:szCs w:val="22"/>
        </w:rPr>
      </w:pPr>
      <w:r w:rsidRPr="002D67D8">
        <w:rPr>
          <w:rFonts w:ascii="Arial Narrow" w:hAnsi="Arial Narrow"/>
          <w:sz w:val="22"/>
          <w:szCs w:val="22"/>
        </w:rPr>
        <w:t xml:space="preserve">Zamawiający, </w:t>
      </w:r>
      <w:r w:rsidR="001F7BEC" w:rsidRPr="002D67D8">
        <w:rPr>
          <w:rFonts w:ascii="Arial Narrow" w:hAnsi="Arial Narrow"/>
          <w:b/>
          <w:sz w:val="22"/>
          <w:szCs w:val="22"/>
        </w:rPr>
        <w:t>Uniwersytet im. Adama Mickiewicza w Poznaniu</w:t>
      </w:r>
      <w:r w:rsidRPr="002D67D8">
        <w:rPr>
          <w:rFonts w:ascii="Arial Narrow" w:hAnsi="Arial Narrow"/>
          <w:sz w:val="22"/>
          <w:szCs w:val="22"/>
        </w:rPr>
        <w:t>, działając na podstawie art. 253 ust. 1</w:t>
      </w:r>
      <w:r w:rsidR="00836DAF" w:rsidRPr="002D67D8">
        <w:rPr>
          <w:rFonts w:ascii="Arial Narrow" w:hAnsi="Arial Narrow"/>
          <w:sz w:val="22"/>
          <w:szCs w:val="22"/>
        </w:rPr>
        <w:t xml:space="preserve"> pkt. 1 i ust. 2</w:t>
      </w:r>
      <w:r w:rsidRPr="002D67D8">
        <w:rPr>
          <w:rFonts w:ascii="Arial Narrow" w:hAnsi="Arial Narrow"/>
          <w:sz w:val="22"/>
          <w:szCs w:val="22"/>
        </w:rPr>
        <w:t xml:space="preserve"> ustawy z dnia 11 września 2019r. Prawo zamówień publicznych </w:t>
      </w:r>
      <w:r w:rsidR="001F7BEC" w:rsidRPr="002D67D8">
        <w:rPr>
          <w:rFonts w:ascii="Arial Narrow" w:hAnsi="Arial Narrow"/>
          <w:sz w:val="22"/>
          <w:szCs w:val="22"/>
        </w:rPr>
        <w:t>(</w:t>
      </w:r>
      <w:proofErr w:type="spellStart"/>
      <w:r w:rsidR="001F7BEC" w:rsidRPr="002D67D8">
        <w:rPr>
          <w:rFonts w:ascii="Arial Narrow" w:hAnsi="Arial Narrow"/>
          <w:sz w:val="22"/>
          <w:szCs w:val="22"/>
        </w:rPr>
        <w:t>t.j</w:t>
      </w:r>
      <w:proofErr w:type="spellEnd"/>
      <w:r w:rsidR="001F7BEC" w:rsidRPr="002D67D8">
        <w:rPr>
          <w:rFonts w:ascii="Arial Narrow" w:hAnsi="Arial Narrow"/>
          <w:sz w:val="22"/>
          <w:szCs w:val="22"/>
        </w:rPr>
        <w:t>. Dz.U. z 2021r. poz. 1129)</w:t>
      </w:r>
      <w:r w:rsidRPr="002D67D8">
        <w:rPr>
          <w:rFonts w:ascii="Arial Narrow" w:hAnsi="Arial Narrow"/>
          <w:sz w:val="22"/>
          <w:szCs w:val="22"/>
        </w:rPr>
        <w:t xml:space="preserve">, zwanej dalej „ustawą </w:t>
      </w:r>
      <w:proofErr w:type="spellStart"/>
      <w:r w:rsidRPr="002D67D8">
        <w:rPr>
          <w:rFonts w:ascii="Arial Narrow" w:hAnsi="Arial Narrow"/>
          <w:sz w:val="22"/>
          <w:szCs w:val="22"/>
        </w:rPr>
        <w:t>Pzp</w:t>
      </w:r>
      <w:proofErr w:type="spellEnd"/>
      <w:r w:rsidRPr="002D67D8">
        <w:rPr>
          <w:rFonts w:ascii="Arial Narrow" w:hAnsi="Arial Narrow"/>
          <w:sz w:val="22"/>
          <w:szCs w:val="22"/>
        </w:rPr>
        <w:t>”</w:t>
      </w:r>
      <w:r w:rsidR="00D26ED6" w:rsidRPr="002D67D8">
        <w:rPr>
          <w:rFonts w:ascii="Arial Narrow" w:hAnsi="Arial Narrow"/>
          <w:sz w:val="22"/>
          <w:szCs w:val="22"/>
        </w:rPr>
        <w:t xml:space="preserve">, </w:t>
      </w:r>
      <w:r w:rsidRPr="002D67D8">
        <w:rPr>
          <w:rFonts w:ascii="Arial Narrow" w:hAnsi="Arial Narrow"/>
          <w:sz w:val="22"/>
          <w:szCs w:val="22"/>
        </w:rPr>
        <w:t>informuje</w:t>
      </w:r>
      <w:r w:rsidR="00D26ED6" w:rsidRPr="002D67D8">
        <w:rPr>
          <w:rFonts w:ascii="Arial Narrow" w:hAnsi="Arial Narrow"/>
          <w:sz w:val="22"/>
          <w:szCs w:val="22"/>
        </w:rPr>
        <w:t xml:space="preserve">, że w toczącym się postępowaniu o udzielenie zamówienia publicznego, jako </w:t>
      </w:r>
      <w:r w:rsidR="00756CDA" w:rsidRPr="002D67D8">
        <w:rPr>
          <w:rFonts w:ascii="Arial Narrow" w:hAnsi="Arial Narrow"/>
          <w:sz w:val="22"/>
          <w:szCs w:val="22"/>
        </w:rPr>
        <w:t>najkorzystniejsz</w:t>
      </w:r>
      <w:r w:rsidR="00D26ED6" w:rsidRPr="002D67D8">
        <w:rPr>
          <w:rFonts w:ascii="Arial Narrow" w:hAnsi="Arial Narrow"/>
          <w:sz w:val="22"/>
          <w:szCs w:val="22"/>
        </w:rPr>
        <w:t xml:space="preserve">a wybrana została </w:t>
      </w:r>
      <w:r w:rsidR="00756CDA" w:rsidRPr="002D67D8">
        <w:rPr>
          <w:rFonts w:ascii="Arial Narrow" w:hAnsi="Arial Narrow"/>
          <w:sz w:val="22"/>
          <w:szCs w:val="22"/>
        </w:rPr>
        <w:t>ofer</w:t>
      </w:r>
      <w:r w:rsidR="00D26ED6" w:rsidRPr="002D67D8">
        <w:rPr>
          <w:rFonts w:ascii="Arial Narrow" w:hAnsi="Arial Narrow"/>
          <w:sz w:val="22"/>
          <w:szCs w:val="22"/>
        </w:rPr>
        <w:t>t</w:t>
      </w:r>
      <w:r w:rsidR="009F0E5C" w:rsidRPr="002D67D8">
        <w:rPr>
          <w:rFonts w:ascii="Arial Narrow" w:hAnsi="Arial Narrow"/>
          <w:sz w:val="22"/>
          <w:szCs w:val="22"/>
        </w:rPr>
        <w:t>a</w:t>
      </w:r>
      <w:r w:rsidR="00D26ED6" w:rsidRPr="002D67D8">
        <w:rPr>
          <w:rFonts w:ascii="Arial Narrow" w:hAnsi="Arial Narrow"/>
          <w:sz w:val="22"/>
          <w:szCs w:val="22"/>
        </w:rPr>
        <w:t>:</w:t>
      </w:r>
    </w:p>
    <w:p w:rsidR="002D67D8" w:rsidRPr="002D67D8" w:rsidRDefault="002D67D8" w:rsidP="002D67D8">
      <w:pPr>
        <w:pStyle w:val="Nagwek"/>
        <w:tabs>
          <w:tab w:val="clear" w:pos="4536"/>
          <w:tab w:val="clear" w:pos="9072"/>
        </w:tabs>
        <w:jc w:val="both"/>
        <w:rPr>
          <w:rFonts w:ascii="Arial Narrow" w:hAnsi="Arial Narrow" w:cs="Arial"/>
          <w:bCs/>
          <w:sz w:val="22"/>
        </w:rPr>
      </w:pPr>
      <w:r w:rsidRPr="002D67D8">
        <w:rPr>
          <w:rFonts w:ascii="Arial Narrow" w:hAnsi="Arial Narrow" w:cs="Arial"/>
          <w:sz w:val="22"/>
        </w:rPr>
        <w:t xml:space="preserve">Część 1 </w:t>
      </w:r>
      <w:r w:rsidRPr="002D67D8">
        <w:rPr>
          <w:rFonts w:ascii="Arial Narrow" w:hAnsi="Arial Narrow" w:cs="Arial"/>
          <w:bCs/>
          <w:sz w:val="22"/>
        </w:rPr>
        <w:t>remont pomieszczeń z wymianą stolarki okiennej w budynku Biblioteki Uniwersyteckiej przy ul. Ratajczaka 38/40 w Poznaniu</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2D67D8" w:rsidRPr="002D67D8" w:rsidTr="0045682F">
        <w:trPr>
          <w:cantSplit/>
        </w:trPr>
        <w:tc>
          <w:tcPr>
            <w:tcW w:w="9498" w:type="dxa"/>
          </w:tcPr>
          <w:p w:rsidR="002D67D8" w:rsidRPr="002D67D8" w:rsidRDefault="002D67D8" w:rsidP="002D67D8">
            <w:pPr>
              <w:jc w:val="both"/>
              <w:rPr>
                <w:rFonts w:ascii="Arial Narrow" w:hAnsi="Arial Narrow" w:cs="Arial"/>
                <w:b/>
                <w:sz w:val="20"/>
                <w:szCs w:val="22"/>
              </w:rPr>
            </w:pPr>
            <w:r w:rsidRPr="002D67D8">
              <w:rPr>
                <w:rFonts w:ascii="Arial Narrow" w:hAnsi="Arial Narrow" w:cs="Arial"/>
                <w:b/>
                <w:sz w:val="20"/>
                <w:szCs w:val="22"/>
              </w:rPr>
              <w:t>Zakład Remontowo Budowlany Tadeusz Kamiński</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 xml:space="preserve">Ul. Słowackiego 34 </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 xml:space="preserve">60-825 Poznań                                                    </w:t>
            </w:r>
            <w:r w:rsidRPr="002D67D8">
              <w:rPr>
                <w:rFonts w:ascii="Arial Narrow" w:hAnsi="Arial Narrow" w:cs="Arial"/>
                <w:sz w:val="20"/>
                <w:szCs w:val="22"/>
              </w:rPr>
              <w:t xml:space="preserve">za cenę brutto </w:t>
            </w:r>
            <w:r w:rsidRPr="002D67D8">
              <w:rPr>
                <w:rFonts w:ascii="Arial Narrow" w:hAnsi="Arial Narrow" w:cs="Arial"/>
                <w:b/>
                <w:sz w:val="20"/>
                <w:szCs w:val="22"/>
              </w:rPr>
              <w:t>74 584.53 zł</w:t>
            </w:r>
            <w:r w:rsidRPr="002D67D8">
              <w:rPr>
                <w:rFonts w:ascii="Arial Narrow" w:hAnsi="Arial Narrow" w:cs="Arial"/>
                <w:bCs/>
                <w:sz w:val="20"/>
                <w:szCs w:val="22"/>
              </w:rPr>
              <w:t>, 60 miesięcy gwarancji</w:t>
            </w:r>
          </w:p>
          <w:p w:rsidR="002D67D8" w:rsidRPr="002D67D8" w:rsidRDefault="002D67D8" w:rsidP="002D67D8">
            <w:pPr>
              <w:jc w:val="both"/>
              <w:rPr>
                <w:rFonts w:ascii="Arial Narrow" w:hAnsi="Arial Narrow" w:cs="Arial"/>
                <w:sz w:val="20"/>
              </w:rPr>
            </w:pPr>
            <w:r w:rsidRPr="002D67D8">
              <w:rPr>
                <w:rFonts w:ascii="Arial Narrow" w:hAnsi="Arial Narrow" w:cs="Arial"/>
                <w:color w:val="000000"/>
                <w:sz w:val="20"/>
                <w:szCs w:val="22"/>
              </w:rPr>
              <w:t xml:space="preserve">Uzasadnienie wyboru: </w:t>
            </w:r>
            <w:r w:rsidRPr="002D67D8">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2D67D8" w:rsidRPr="002D67D8" w:rsidRDefault="002D67D8" w:rsidP="002D67D8">
      <w:pPr>
        <w:rPr>
          <w:rFonts w:ascii="Arial Narrow" w:hAnsi="Arial Narrow" w:cs="Arial"/>
        </w:rPr>
      </w:pPr>
    </w:p>
    <w:p w:rsidR="002D67D8" w:rsidRPr="002D67D8" w:rsidRDefault="002D67D8" w:rsidP="002D67D8">
      <w:pPr>
        <w:jc w:val="both"/>
        <w:rPr>
          <w:rFonts w:ascii="Arial Narrow" w:hAnsi="Arial Narrow" w:cs="Arial"/>
        </w:rPr>
      </w:pPr>
      <w:r w:rsidRPr="002D67D8">
        <w:rPr>
          <w:rFonts w:ascii="Arial Narrow" w:hAnsi="Arial Narrow" w:cs="Arial"/>
        </w:rPr>
        <w:t xml:space="preserve">Część 3 </w:t>
      </w:r>
      <w:r w:rsidRPr="002D67D8">
        <w:rPr>
          <w:rFonts w:ascii="Arial Narrow" w:hAnsi="Arial Narrow" w:cs="Arial"/>
          <w:sz w:val="22"/>
          <w:szCs w:val="22"/>
        </w:rPr>
        <w:t>Modernizacja pomieszczenia socjalnego 113B dla potrzeb dydaktycznych Wydziału Neofilologii UAM</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2D67D8" w:rsidRPr="002D67D8" w:rsidTr="0045682F">
        <w:trPr>
          <w:cantSplit/>
        </w:trPr>
        <w:tc>
          <w:tcPr>
            <w:tcW w:w="9498" w:type="dxa"/>
          </w:tcPr>
          <w:p w:rsidR="002D67D8" w:rsidRPr="002D67D8" w:rsidRDefault="002D67D8" w:rsidP="002D67D8">
            <w:pPr>
              <w:jc w:val="both"/>
              <w:rPr>
                <w:rFonts w:ascii="Arial Narrow" w:hAnsi="Arial Narrow" w:cs="Arial"/>
                <w:b/>
                <w:sz w:val="20"/>
                <w:szCs w:val="22"/>
              </w:rPr>
            </w:pPr>
            <w:r w:rsidRPr="002D67D8">
              <w:rPr>
                <w:rFonts w:ascii="Arial Narrow" w:hAnsi="Arial Narrow" w:cs="Arial"/>
                <w:b/>
                <w:sz w:val="20"/>
                <w:szCs w:val="22"/>
              </w:rPr>
              <w:t xml:space="preserve">DALREM Adriana </w:t>
            </w:r>
            <w:proofErr w:type="spellStart"/>
            <w:r w:rsidRPr="002D67D8">
              <w:rPr>
                <w:rFonts w:ascii="Arial Narrow" w:hAnsi="Arial Narrow" w:cs="Arial"/>
                <w:b/>
                <w:sz w:val="20"/>
                <w:szCs w:val="22"/>
              </w:rPr>
              <w:t>Dałek</w:t>
            </w:r>
            <w:proofErr w:type="spellEnd"/>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 xml:space="preserve">ul. Tęczowa 9 </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 xml:space="preserve">62-095 Murowana Goślina                           </w:t>
            </w:r>
            <w:r w:rsidRPr="002D67D8">
              <w:rPr>
                <w:rFonts w:ascii="Arial Narrow" w:hAnsi="Arial Narrow" w:cs="Arial"/>
                <w:sz w:val="20"/>
                <w:szCs w:val="22"/>
              </w:rPr>
              <w:t xml:space="preserve">za cenę brutto </w:t>
            </w:r>
            <w:r w:rsidRPr="002D67D8">
              <w:rPr>
                <w:rFonts w:ascii="Arial Narrow" w:hAnsi="Arial Narrow" w:cs="Arial"/>
                <w:b/>
                <w:sz w:val="20"/>
                <w:szCs w:val="22"/>
              </w:rPr>
              <w:t>52 272.80 zł</w:t>
            </w:r>
            <w:r w:rsidRPr="002D67D8">
              <w:rPr>
                <w:rFonts w:ascii="Arial Narrow" w:hAnsi="Arial Narrow" w:cs="Arial"/>
                <w:bCs/>
                <w:sz w:val="20"/>
                <w:szCs w:val="22"/>
              </w:rPr>
              <w:t>, 60 miesięcy gwarancji</w:t>
            </w:r>
          </w:p>
          <w:p w:rsidR="002D67D8" w:rsidRPr="002D67D8" w:rsidRDefault="002D67D8" w:rsidP="002D67D8">
            <w:pPr>
              <w:jc w:val="both"/>
              <w:rPr>
                <w:rFonts w:ascii="Arial Narrow" w:hAnsi="Arial Narrow" w:cs="Arial"/>
                <w:sz w:val="20"/>
              </w:rPr>
            </w:pPr>
            <w:r w:rsidRPr="002D67D8">
              <w:rPr>
                <w:rFonts w:ascii="Arial Narrow" w:hAnsi="Arial Narrow" w:cs="Arial"/>
                <w:color w:val="000000"/>
                <w:sz w:val="20"/>
                <w:szCs w:val="22"/>
              </w:rPr>
              <w:t xml:space="preserve">Uzasadnienie wyboru: </w:t>
            </w:r>
            <w:r w:rsidRPr="002D67D8">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2D67D8" w:rsidRPr="002D67D8" w:rsidRDefault="002D67D8" w:rsidP="002D67D8">
      <w:pPr>
        <w:rPr>
          <w:rFonts w:ascii="Arial Narrow" w:hAnsi="Arial Narrow" w:cs="Arial"/>
        </w:rPr>
      </w:pPr>
    </w:p>
    <w:p w:rsidR="002D67D8" w:rsidRPr="002D67D8" w:rsidRDefault="002D67D8" w:rsidP="002D67D8">
      <w:pPr>
        <w:rPr>
          <w:rFonts w:ascii="Arial Narrow" w:hAnsi="Arial Narrow" w:cs="Arial"/>
        </w:rPr>
      </w:pPr>
      <w:r w:rsidRPr="002D67D8">
        <w:rPr>
          <w:rFonts w:ascii="Arial Narrow" w:hAnsi="Arial Narrow" w:cs="Arial"/>
        </w:rPr>
        <w:t xml:space="preserve">Część 4 </w:t>
      </w:r>
      <w:r w:rsidRPr="002D67D8">
        <w:rPr>
          <w:rFonts w:ascii="Arial Narrow" w:hAnsi="Arial Narrow" w:cs="Arial"/>
          <w:sz w:val="22"/>
          <w:szCs w:val="22"/>
        </w:rPr>
        <w:t xml:space="preserve">Remont pomieszczeń w budynku Collegium </w:t>
      </w:r>
      <w:proofErr w:type="spellStart"/>
      <w:r w:rsidRPr="002D67D8">
        <w:rPr>
          <w:rFonts w:ascii="Arial Narrow" w:hAnsi="Arial Narrow" w:cs="Arial"/>
          <w:sz w:val="22"/>
          <w:szCs w:val="22"/>
        </w:rPr>
        <w:t>Maius</w:t>
      </w:r>
      <w:proofErr w:type="spellEnd"/>
      <w:r w:rsidRPr="002D67D8">
        <w:rPr>
          <w:rFonts w:ascii="Arial Narrow" w:hAnsi="Arial Narrow" w:cs="Arial"/>
          <w:sz w:val="22"/>
          <w:szCs w:val="22"/>
        </w:rPr>
        <w:t xml:space="preserve"> UAM</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2D67D8" w:rsidRPr="002D67D8" w:rsidTr="0045682F">
        <w:trPr>
          <w:cantSplit/>
        </w:trPr>
        <w:tc>
          <w:tcPr>
            <w:tcW w:w="9498" w:type="dxa"/>
          </w:tcPr>
          <w:p w:rsidR="002D67D8" w:rsidRPr="002D67D8" w:rsidRDefault="002D67D8" w:rsidP="002D67D8">
            <w:pPr>
              <w:jc w:val="both"/>
              <w:rPr>
                <w:rFonts w:ascii="Arial Narrow" w:hAnsi="Arial Narrow" w:cs="Arial"/>
                <w:b/>
                <w:sz w:val="20"/>
                <w:szCs w:val="22"/>
              </w:rPr>
            </w:pPr>
            <w:r w:rsidRPr="002D67D8">
              <w:rPr>
                <w:rFonts w:ascii="Arial Narrow" w:hAnsi="Arial Narrow" w:cs="Arial"/>
                <w:b/>
                <w:sz w:val="20"/>
                <w:szCs w:val="22"/>
              </w:rPr>
              <w:t>Przedsiębiorstwo Robót Hydrotechnicznych i Budowlanych HYDROSERVIS mgr inż. Krzysztof Sporny</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 xml:space="preserve">Żerniki 24d </w:t>
            </w:r>
          </w:p>
          <w:p w:rsidR="002D67D8" w:rsidRPr="002D67D8" w:rsidRDefault="002D67D8" w:rsidP="002D67D8">
            <w:pPr>
              <w:jc w:val="both"/>
              <w:rPr>
                <w:rFonts w:ascii="Arial Narrow" w:hAnsi="Arial Narrow" w:cs="Arial"/>
                <w:sz w:val="20"/>
                <w:szCs w:val="22"/>
              </w:rPr>
            </w:pPr>
            <w:r w:rsidRPr="002D67D8">
              <w:rPr>
                <w:rFonts w:ascii="Arial Narrow" w:hAnsi="Arial Narrow" w:cs="Arial"/>
                <w:bCs/>
                <w:sz w:val="20"/>
                <w:szCs w:val="22"/>
              </w:rPr>
              <w:t xml:space="preserve">64-600 Oborniki                                           </w:t>
            </w:r>
            <w:r w:rsidRPr="002D67D8">
              <w:rPr>
                <w:rFonts w:ascii="Arial Narrow" w:hAnsi="Arial Narrow" w:cs="Arial"/>
                <w:sz w:val="20"/>
                <w:szCs w:val="22"/>
              </w:rPr>
              <w:t xml:space="preserve">za cenę brutto </w:t>
            </w:r>
            <w:r w:rsidRPr="002D67D8">
              <w:rPr>
                <w:rFonts w:ascii="Arial Narrow" w:hAnsi="Arial Narrow" w:cs="Arial"/>
                <w:b/>
                <w:sz w:val="20"/>
                <w:szCs w:val="22"/>
              </w:rPr>
              <w:t xml:space="preserve">52 471.57 zł. </w:t>
            </w:r>
            <w:r w:rsidRPr="002D67D8">
              <w:rPr>
                <w:rFonts w:ascii="Arial Narrow" w:hAnsi="Arial Narrow" w:cs="Arial"/>
                <w:bCs/>
                <w:sz w:val="20"/>
                <w:szCs w:val="22"/>
              </w:rPr>
              <w:t xml:space="preserve"> 60 miesięcy gwarancji</w:t>
            </w:r>
          </w:p>
          <w:p w:rsidR="002D67D8" w:rsidRPr="002D67D8" w:rsidRDefault="002D67D8" w:rsidP="002D67D8">
            <w:pPr>
              <w:jc w:val="both"/>
              <w:rPr>
                <w:rFonts w:ascii="Arial Narrow" w:hAnsi="Arial Narrow" w:cs="Arial"/>
                <w:sz w:val="20"/>
              </w:rPr>
            </w:pPr>
            <w:r w:rsidRPr="002D67D8">
              <w:rPr>
                <w:rFonts w:ascii="Arial Narrow" w:hAnsi="Arial Narrow" w:cs="Arial"/>
                <w:color w:val="000000"/>
                <w:sz w:val="20"/>
                <w:szCs w:val="22"/>
              </w:rPr>
              <w:t xml:space="preserve">Uzasadnienie wyboru: </w:t>
            </w:r>
            <w:r w:rsidRPr="002D67D8">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2D67D8" w:rsidRPr="002D67D8" w:rsidRDefault="002D67D8" w:rsidP="002D67D8">
      <w:pPr>
        <w:rPr>
          <w:rFonts w:ascii="Arial Narrow" w:hAnsi="Arial Narrow" w:cs="Arial"/>
        </w:rPr>
      </w:pPr>
    </w:p>
    <w:p w:rsidR="002D67D8" w:rsidRPr="002D67D8" w:rsidRDefault="002D67D8" w:rsidP="002D67D8">
      <w:pPr>
        <w:jc w:val="both"/>
        <w:rPr>
          <w:rFonts w:ascii="Arial Narrow" w:hAnsi="Arial Narrow" w:cs="Arial"/>
        </w:rPr>
      </w:pPr>
      <w:r w:rsidRPr="002D67D8">
        <w:rPr>
          <w:rFonts w:ascii="Arial Narrow" w:hAnsi="Arial Narrow" w:cs="Arial"/>
        </w:rPr>
        <w:t xml:space="preserve">Część 5 </w:t>
      </w:r>
      <w:r w:rsidRPr="002D67D8">
        <w:rPr>
          <w:rFonts w:ascii="Arial Narrow" w:hAnsi="Arial Narrow" w:cs="Arial"/>
          <w:sz w:val="22"/>
          <w:szCs w:val="22"/>
        </w:rPr>
        <w:t xml:space="preserve">Remont dachów budynków UAM na </w:t>
      </w:r>
      <w:proofErr w:type="spellStart"/>
      <w:r w:rsidRPr="002D67D8">
        <w:rPr>
          <w:rFonts w:ascii="Arial Narrow" w:hAnsi="Arial Narrow" w:cs="Arial"/>
          <w:sz w:val="22"/>
          <w:szCs w:val="22"/>
        </w:rPr>
        <w:t>Morasku</w:t>
      </w:r>
      <w:proofErr w:type="spellEnd"/>
      <w:r w:rsidRPr="002D67D8">
        <w:rPr>
          <w:rFonts w:ascii="Arial Narrow" w:hAnsi="Arial Narrow" w:cs="Arial"/>
          <w:sz w:val="22"/>
          <w:szCs w:val="22"/>
        </w:rPr>
        <w:t xml:space="preserve"> w Poznaniu (Wydział Biologii, Wydział Matematyki i Informatyki, Wydział Geografii i Geologii, Wydział Fizyki, Wydział Chemii, Centrum Zaawansowanych Technologii, Wydział Historii)</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2D67D8" w:rsidRPr="002D67D8" w:rsidTr="0045682F">
        <w:trPr>
          <w:cantSplit/>
        </w:trPr>
        <w:tc>
          <w:tcPr>
            <w:tcW w:w="9498" w:type="dxa"/>
          </w:tcPr>
          <w:p w:rsidR="002D67D8" w:rsidRPr="002D67D8" w:rsidRDefault="002D67D8" w:rsidP="002D67D8">
            <w:pPr>
              <w:jc w:val="both"/>
              <w:rPr>
                <w:rFonts w:ascii="Arial Narrow" w:hAnsi="Arial Narrow" w:cs="Arial"/>
                <w:b/>
                <w:sz w:val="20"/>
                <w:szCs w:val="22"/>
              </w:rPr>
            </w:pPr>
            <w:r w:rsidRPr="002D67D8">
              <w:rPr>
                <w:rFonts w:ascii="Arial Narrow" w:hAnsi="Arial Narrow" w:cs="Arial"/>
                <w:b/>
                <w:sz w:val="20"/>
                <w:szCs w:val="22"/>
              </w:rPr>
              <w:t>Dawid Turowski Zakład Ogólnobudowlany</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Ul. Kaźmierska 29 /3</w:t>
            </w:r>
          </w:p>
          <w:p w:rsidR="002D67D8" w:rsidRPr="002D67D8" w:rsidRDefault="002D67D8" w:rsidP="002D67D8">
            <w:pPr>
              <w:jc w:val="both"/>
              <w:rPr>
                <w:rFonts w:ascii="Arial Narrow" w:hAnsi="Arial Narrow" w:cs="Arial"/>
                <w:bCs/>
                <w:sz w:val="20"/>
                <w:szCs w:val="22"/>
              </w:rPr>
            </w:pPr>
            <w:r w:rsidRPr="002D67D8">
              <w:rPr>
                <w:rFonts w:ascii="Arial Narrow" w:hAnsi="Arial Narrow" w:cs="Arial"/>
                <w:bCs/>
                <w:sz w:val="20"/>
                <w:szCs w:val="22"/>
              </w:rPr>
              <w:t>62-090 Przybroda                                            z</w:t>
            </w:r>
            <w:r w:rsidRPr="002D67D8">
              <w:rPr>
                <w:rFonts w:ascii="Arial Narrow" w:hAnsi="Arial Narrow" w:cs="Arial"/>
                <w:sz w:val="20"/>
                <w:szCs w:val="22"/>
              </w:rPr>
              <w:t xml:space="preserve">a cenę brutto </w:t>
            </w:r>
            <w:r w:rsidRPr="002D67D8">
              <w:rPr>
                <w:rFonts w:ascii="Arial Narrow" w:hAnsi="Arial Narrow" w:cs="Arial"/>
                <w:b/>
                <w:sz w:val="20"/>
                <w:szCs w:val="22"/>
              </w:rPr>
              <w:t>298 991.97 zł</w:t>
            </w:r>
            <w:r w:rsidRPr="002D67D8">
              <w:rPr>
                <w:rFonts w:ascii="Arial Narrow" w:hAnsi="Arial Narrow" w:cs="Arial"/>
                <w:bCs/>
                <w:sz w:val="20"/>
                <w:szCs w:val="22"/>
              </w:rPr>
              <w:t>, 60 miesięcy gwarancji</w:t>
            </w:r>
          </w:p>
          <w:p w:rsidR="002D67D8" w:rsidRPr="002D67D8" w:rsidRDefault="002D67D8" w:rsidP="002D67D8">
            <w:pPr>
              <w:jc w:val="both"/>
              <w:rPr>
                <w:rFonts w:ascii="Arial Narrow" w:hAnsi="Arial Narrow" w:cs="Arial"/>
                <w:sz w:val="20"/>
              </w:rPr>
            </w:pPr>
            <w:r w:rsidRPr="002D67D8">
              <w:rPr>
                <w:rFonts w:ascii="Arial Narrow" w:hAnsi="Arial Narrow" w:cs="Arial"/>
                <w:color w:val="000000"/>
                <w:sz w:val="20"/>
                <w:szCs w:val="22"/>
              </w:rPr>
              <w:t xml:space="preserve">Uzasadnienie wyboru: </w:t>
            </w:r>
            <w:r w:rsidRPr="002D67D8">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2D67D8" w:rsidRDefault="002D67D8" w:rsidP="002D67D8">
      <w:pPr>
        <w:jc w:val="both"/>
        <w:rPr>
          <w:rFonts w:ascii="Arial Narrow" w:hAnsi="Arial Narrow" w:cs="Arial"/>
          <w:color w:val="000000"/>
          <w:sz w:val="22"/>
          <w:szCs w:val="22"/>
        </w:rPr>
      </w:pPr>
    </w:p>
    <w:p w:rsidR="002D67D8" w:rsidRPr="002D67D8" w:rsidRDefault="002D67D8" w:rsidP="002D67D8">
      <w:pPr>
        <w:jc w:val="both"/>
        <w:rPr>
          <w:rFonts w:ascii="Arial Narrow" w:hAnsi="Arial Narrow" w:cs="Arial"/>
          <w:color w:val="000000"/>
          <w:sz w:val="22"/>
          <w:szCs w:val="22"/>
        </w:rPr>
      </w:pPr>
      <w:r w:rsidRPr="002D67D8">
        <w:rPr>
          <w:rFonts w:ascii="Arial Narrow" w:hAnsi="Arial Narrow" w:cs="Arial"/>
          <w:color w:val="000000"/>
          <w:sz w:val="22"/>
          <w:szCs w:val="22"/>
        </w:rPr>
        <w:t>Punktacja przyznana ofertom w poszczególnych kryteriach oceny ofert wraz z łączną liczbą punktów:</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9"/>
        <w:gridCol w:w="2793"/>
        <w:gridCol w:w="2976"/>
        <w:gridCol w:w="1560"/>
      </w:tblGrid>
      <w:tr w:rsidR="002D67D8" w:rsidRPr="002D67D8" w:rsidTr="0045682F">
        <w:tc>
          <w:tcPr>
            <w:tcW w:w="2169" w:type="dxa"/>
            <w:shd w:val="clear" w:color="auto" w:fill="F3F3F3"/>
          </w:tcPr>
          <w:p w:rsidR="002D67D8" w:rsidRPr="002D67D8" w:rsidRDefault="002D67D8" w:rsidP="002D67D8">
            <w:pPr>
              <w:jc w:val="center"/>
              <w:rPr>
                <w:rFonts w:ascii="Arial Narrow" w:hAnsi="Arial Narrow" w:cs="Arial"/>
                <w:b/>
                <w:color w:val="000000"/>
                <w:sz w:val="18"/>
                <w:szCs w:val="18"/>
              </w:rPr>
            </w:pPr>
            <w:r w:rsidRPr="002D67D8">
              <w:rPr>
                <w:rFonts w:ascii="Arial Narrow" w:hAnsi="Arial Narrow" w:cs="Arial"/>
                <w:b/>
                <w:sz w:val="18"/>
                <w:szCs w:val="18"/>
              </w:rPr>
              <w:t>Zadanie częściowe</w:t>
            </w:r>
          </w:p>
        </w:tc>
        <w:tc>
          <w:tcPr>
            <w:tcW w:w="2793" w:type="dxa"/>
            <w:shd w:val="clear" w:color="auto" w:fill="F3F3F3"/>
          </w:tcPr>
          <w:p w:rsidR="002D67D8" w:rsidRPr="002D67D8" w:rsidRDefault="002D67D8" w:rsidP="002D67D8">
            <w:pPr>
              <w:jc w:val="center"/>
              <w:rPr>
                <w:rFonts w:ascii="Arial Narrow" w:hAnsi="Arial Narrow" w:cs="Arial"/>
                <w:b/>
                <w:color w:val="000000"/>
                <w:sz w:val="18"/>
                <w:szCs w:val="18"/>
              </w:rPr>
            </w:pPr>
            <w:r w:rsidRPr="002D67D8">
              <w:rPr>
                <w:rFonts w:ascii="Arial Narrow" w:hAnsi="Arial Narrow" w:cs="Arial"/>
                <w:b/>
                <w:sz w:val="18"/>
                <w:szCs w:val="18"/>
              </w:rPr>
              <w:t>Nazwa i adres wykonawcy</w:t>
            </w:r>
          </w:p>
        </w:tc>
        <w:tc>
          <w:tcPr>
            <w:tcW w:w="2976" w:type="dxa"/>
            <w:shd w:val="clear" w:color="auto" w:fill="F3F3F3"/>
          </w:tcPr>
          <w:p w:rsidR="002D67D8" w:rsidRPr="002D67D8" w:rsidRDefault="002D67D8" w:rsidP="002D67D8">
            <w:pPr>
              <w:jc w:val="center"/>
              <w:rPr>
                <w:rFonts w:ascii="Arial Narrow" w:hAnsi="Arial Narrow" w:cs="Arial"/>
                <w:b/>
                <w:color w:val="000000"/>
                <w:sz w:val="18"/>
                <w:szCs w:val="18"/>
              </w:rPr>
            </w:pPr>
            <w:r w:rsidRPr="002D67D8">
              <w:rPr>
                <w:rFonts w:ascii="Arial Narrow" w:hAnsi="Arial Narrow" w:cs="Arial"/>
                <w:b/>
                <w:color w:val="000000"/>
                <w:sz w:val="18"/>
                <w:szCs w:val="18"/>
              </w:rPr>
              <w:t>Nazwa kryterium - liczba pkt</w:t>
            </w:r>
          </w:p>
        </w:tc>
        <w:tc>
          <w:tcPr>
            <w:tcW w:w="1560" w:type="dxa"/>
            <w:shd w:val="clear" w:color="auto" w:fill="F3F3F3"/>
          </w:tcPr>
          <w:p w:rsidR="002D67D8" w:rsidRPr="002D67D8" w:rsidRDefault="002D67D8" w:rsidP="002D67D8">
            <w:pPr>
              <w:jc w:val="center"/>
              <w:rPr>
                <w:rFonts w:ascii="Arial Narrow" w:hAnsi="Arial Narrow" w:cs="Arial"/>
                <w:b/>
                <w:color w:val="000000"/>
                <w:sz w:val="18"/>
                <w:szCs w:val="18"/>
              </w:rPr>
            </w:pPr>
            <w:r w:rsidRPr="002D67D8">
              <w:rPr>
                <w:rFonts w:ascii="Arial Narrow" w:hAnsi="Arial Narrow" w:cs="Arial"/>
                <w:b/>
                <w:color w:val="000000"/>
                <w:sz w:val="18"/>
                <w:szCs w:val="18"/>
              </w:rPr>
              <w:t>Razem</w:t>
            </w:r>
          </w:p>
        </w:tc>
      </w:tr>
      <w:tr w:rsidR="002D67D8" w:rsidRPr="002D67D8" w:rsidTr="0045682F">
        <w:tc>
          <w:tcPr>
            <w:tcW w:w="2169" w:type="dxa"/>
            <w:vMerge w:val="restart"/>
            <w:shd w:val="clear" w:color="auto" w:fill="auto"/>
          </w:tcPr>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1 - Remont pomieszczeń z wymianą stolarki okiennej w budynku Biblioteki Uniwersyteckiej przy ul. Ratajczaka 38/40 w Poznaniu</w:t>
            </w: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PAJA Paweł Ratajczak</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Bułgarska 128a/1</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60-382 Poznań</w:t>
            </w:r>
          </w:p>
        </w:tc>
        <w:tc>
          <w:tcPr>
            <w:tcW w:w="4536" w:type="dxa"/>
            <w:gridSpan w:val="2"/>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color w:val="000000"/>
                <w:sz w:val="18"/>
                <w:szCs w:val="18"/>
              </w:rPr>
              <w:t>Oferta nie podlega ocenie</w:t>
            </w:r>
          </w:p>
        </w:tc>
      </w:tr>
      <w:tr w:rsidR="002D67D8" w:rsidRPr="002D67D8" w:rsidTr="0045682F">
        <w:tc>
          <w:tcPr>
            <w:tcW w:w="2169" w:type="dxa"/>
            <w:vMerge/>
            <w:shd w:val="clear" w:color="auto" w:fill="auto"/>
          </w:tcPr>
          <w:p w:rsidR="002D67D8" w:rsidRPr="002D67D8" w:rsidRDefault="002D67D8" w:rsidP="002D67D8">
            <w:pPr>
              <w:rPr>
                <w:rFonts w:ascii="Arial Narrow" w:hAnsi="Arial Narrow" w:cs="Arial"/>
                <w:color w:val="000000"/>
                <w:sz w:val="18"/>
                <w:szCs w:val="18"/>
              </w:rPr>
            </w:pP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Zakład Remontowo Budowlany Tadeusz Kamiński</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Słowackiego 34</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60-825 Poznań</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74 584,53 zł brutto / 60.00</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100,00</w:t>
            </w:r>
          </w:p>
        </w:tc>
      </w:tr>
      <w:tr w:rsidR="002D67D8" w:rsidRPr="002D67D8" w:rsidTr="0045682F">
        <w:tc>
          <w:tcPr>
            <w:tcW w:w="2169" w:type="dxa"/>
            <w:vMerge w:val="restart"/>
            <w:shd w:val="clear" w:color="auto" w:fill="auto"/>
          </w:tcPr>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lastRenderedPageBreak/>
              <w:t>3 - Modernizacja pomieszczenia socjalnego 113B dla potrzeb dydaktycznych Wydziału Neofilologii UAM</w:t>
            </w: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 xml:space="preserve">DALREM Adriana </w:t>
            </w:r>
            <w:proofErr w:type="spellStart"/>
            <w:r w:rsidRPr="002D67D8">
              <w:rPr>
                <w:rFonts w:ascii="Arial Narrow" w:hAnsi="Arial Narrow" w:cs="Arial"/>
                <w:b/>
                <w:bCs/>
                <w:sz w:val="18"/>
                <w:szCs w:val="18"/>
              </w:rPr>
              <w:t>Dałek</w:t>
            </w:r>
            <w:proofErr w:type="spellEnd"/>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Tęczowa 9</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62-095 Murowana Goślina</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52 272,80 zł brutto / 60,00</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100,00</w:t>
            </w:r>
          </w:p>
        </w:tc>
      </w:tr>
      <w:tr w:rsidR="002D67D8" w:rsidRPr="002D67D8" w:rsidTr="0045682F">
        <w:tc>
          <w:tcPr>
            <w:tcW w:w="2169" w:type="dxa"/>
            <w:vMerge/>
            <w:shd w:val="clear" w:color="auto" w:fill="auto"/>
          </w:tcPr>
          <w:p w:rsidR="002D67D8" w:rsidRPr="002D67D8" w:rsidRDefault="002D67D8" w:rsidP="002D67D8">
            <w:pPr>
              <w:rPr>
                <w:rFonts w:ascii="Arial Narrow" w:hAnsi="Arial Narrow" w:cs="Arial"/>
                <w:color w:val="000000"/>
                <w:sz w:val="18"/>
                <w:szCs w:val="18"/>
              </w:rPr>
            </w:pP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Zakład Remontowo Budowlany Tadeusz Kamiński</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Słowackiego 34</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60-825 Poznań</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52 393,99 zł brutto / 59,86</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 xml:space="preserve">  99,86</w:t>
            </w:r>
          </w:p>
        </w:tc>
      </w:tr>
      <w:tr w:rsidR="002D67D8" w:rsidRPr="002D67D8" w:rsidTr="0045682F">
        <w:tc>
          <w:tcPr>
            <w:tcW w:w="2169" w:type="dxa"/>
            <w:vMerge w:val="restart"/>
            <w:shd w:val="clear" w:color="auto" w:fill="auto"/>
          </w:tcPr>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 xml:space="preserve">4 - Remont pomieszczeń w budynku Collegium </w:t>
            </w:r>
            <w:proofErr w:type="spellStart"/>
            <w:r w:rsidRPr="002D67D8">
              <w:rPr>
                <w:rFonts w:ascii="Arial Narrow" w:hAnsi="Arial Narrow" w:cs="Arial"/>
                <w:sz w:val="18"/>
                <w:szCs w:val="18"/>
              </w:rPr>
              <w:t>Maius</w:t>
            </w:r>
            <w:proofErr w:type="spellEnd"/>
            <w:r w:rsidRPr="002D67D8">
              <w:rPr>
                <w:rFonts w:ascii="Arial Narrow" w:hAnsi="Arial Narrow" w:cs="Arial"/>
                <w:sz w:val="18"/>
                <w:szCs w:val="18"/>
              </w:rPr>
              <w:t xml:space="preserve"> UAM</w:t>
            </w: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Przedsiębiorstwo Robót Hydrotechnicznych i Budowlanych HYDROSERVIS mgr inż. Krzysztof Sporny</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Żerniki 24d</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64-600 Oborniki</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52 471,57 zł brutto / 60.00</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 xml:space="preserve">  100,00</w:t>
            </w:r>
          </w:p>
        </w:tc>
      </w:tr>
      <w:tr w:rsidR="002D67D8" w:rsidRPr="002D67D8" w:rsidTr="0045682F">
        <w:tc>
          <w:tcPr>
            <w:tcW w:w="2169" w:type="dxa"/>
            <w:vMerge/>
            <w:shd w:val="clear" w:color="auto" w:fill="auto"/>
          </w:tcPr>
          <w:p w:rsidR="002D67D8" w:rsidRPr="002D67D8" w:rsidRDefault="002D67D8" w:rsidP="002D67D8">
            <w:pPr>
              <w:rPr>
                <w:rFonts w:ascii="Arial Narrow" w:hAnsi="Arial Narrow" w:cs="Arial"/>
                <w:color w:val="000000"/>
                <w:sz w:val="18"/>
                <w:szCs w:val="18"/>
              </w:rPr>
            </w:pP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PAJA Paweł Ratajczak</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Bułgarska 128a/1</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60-382 Poznań</w:t>
            </w:r>
          </w:p>
        </w:tc>
        <w:tc>
          <w:tcPr>
            <w:tcW w:w="4536" w:type="dxa"/>
            <w:gridSpan w:val="2"/>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color w:val="000000"/>
                <w:sz w:val="18"/>
                <w:szCs w:val="18"/>
              </w:rPr>
              <w:t>Oferta nie podlega ocenie</w:t>
            </w:r>
          </w:p>
        </w:tc>
      </w:tr>
      <w:tr w:rsidR="002D67D8" w:rsidRPr="002D67D8" w:rsidTr="0045682F">
        <w:tc>
          <w:tcPr>
            <w:tcW w:w="2169" w:type="dxa"/>
            <w:vMerge/>
            <w:shd w:val="clear" w:color="auto" w:fill="auto"/>
          </w:tcPr>
          <w:p w:rsidR="002D67D8" w:rsidRPr="002D67D8" w:rsidRDefault="002D67D8" w:rsidP="002D67D8">
            <w:pPr>
              <w:rPr>
                <w:rFonts w:ascii="Arial Narrow" w:hAnsi="Arial Narrow" w:cs="Arial"/>
                <w:color w:val="000000"/>
                <w:sz w:val="18"/>
                <w:szCs w:val="18"/>
              </w:rPr>
            </w:pP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Zakład Remontowo Budowlany Tadeusz Kamiński</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Słowackiego 34</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60-825 Poznań</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83 150,15 zł brutto / 37,86</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 xml:space="preserve">  77,86</w:t>
            </w:r>
          </w:p>
        </w:tc>
      </w:tr>
      <w:tr w:rsidR="002D67D8" w:rsidRPr="002D67D8" w:rsidTr="0045682F">
        <w:tc>
          <w:tcPr>
            <w:tcW w:w="2169" w:type="dxa"/>
            <w:vMerge/>
            <w:shd w:val="clear" w:color="auto" w:fill="auto"/>
          </w:tcPr>
          <w:p w:rsidR="002D67D8" w:rsidRPr="002D67D8" w:rsidRDefault="002D67D8" w:rsidP="002D67D8">
            <w:pPr>
              <w:rPr>
                <w:rFonts w:ascii="Arial Narrow" w:hAnsi="Arial Narrow" w:cs="Arial"/>
                <w:color w:val="000000"/>
                <w:sz w:val="18"/>
                <w:szCs w:val="18"/>
              </w:rPr>
            </w:pP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 xml:space="preserve">DALREM Adriana </w:t>
            </w:r>
            <w:proofErr w:type="spellStart"/>
            <w:r w:rsidRPr="002D67D8">
              <w:rPr>
                <w:rFonts w:ascii="Arial Narrow" w:hAnsi="Arial Narrow" w:cs="Arial"/>
                <w:b/>
                <w:bCs/>
                <w:sz w:val="18"/>
                <w:szCs w:val="18"/>
              </w:rPr>
              <w:t>Dałek</w:t>
            </w:r>
            <w:proofErr w:type="spellEnd"/>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Tęczowa 9</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62-095 Murowana Goślina</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78 475,86 zł brutto / 40.12</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 xml:space="preserve">  80,12</w:t>
            </w:r>
          </w:p>
        </w:tc>
      </w:tr>
      <w:tr w:rsidR="002D67D8" w:rsidRPr="002D67D8" w:rsidTr="0045682F">
        <w:tc>
          <w:tcPr>
            <w:tcW w:w="2169" w:type="dxa"/>
            <w:shd w:val="clear" w:color="auto" w:fill="auto"/>
          </w:tcPr>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 xml:space="preserve">5 - Remont dachów budynków UAM na </w:t>
            </w:r>
            <w:proofErr w:type="spellStart"/>
            <w:r w:rsidRPr="002D67D8">
              <w:rPr>
                <w:rFonts w:ascii="Arial Narrow" w:hAnsi="Arial Narrow" w:cs="Arial"/>
                <w:sz w:val="18"/>
                <w:szCs w:val="18"/>
              </w:rPr>
              <w:t>Morasku</w:t>
            </w:r>
            <w:proofErr w:type="spellEnd"/>
            <w:r w:rsidRPr="002D67D8">
              <w:rPr>
                <w:rFonts w:ascii="Arial Narrow" w:hAnsi="Arial Narrow" w:cs="Arial"/>
                <w:sz w:val="18"/>
                <w:szCs w:val="18"/>
              </w:rPr>
              <w:t xml:space="preserve"> w Poznaniu (Wydział Biologii, Wydział Matematyki i Informatyki, Wydział Geografii i Geologii, Wydział Fizyki, Wydział Chemii, Centrum Zaawansowanych Technologii, Wydział Historii)</w:t>
            </w:r>
          </w:p>
        </w:tc>
        <w:tc>
          <w:tcPr>
            <w:tcW w:w="2793" w:type="dxa"/>
            <w:shd w:val="clear" w:color="auto" w:fill="auto"/>
          </w:tcPr>
          <w:p w:rsidR="002D67D8" w:rsidRPr="002D67D8" w:rsidRDefault="002D67D8" w:rsidP="002D67D8">
            <w:pPr>
              <w:rPr>
                <w:rFonts w:ascii="Arial Narrow" w:hAnsi="Arial Narrow" w:cs="Arial"/>
                <w:b/>
                <w:bCs/>
                <w:sz w:val="18"/>
                <w:szCs w:val="18"/>
              </w:rPr>
            </w:pPr>
            <w:r w:rsidRPr="002D67D8">
              <w:rPr>
                <w:rFonts w:ascii="Arial Narrow" w:hAnsi="Arial Narrow" w:cs="Arial"/>
                <w:b/>
                <w:bCs/>
                <w:sz w:val="18"/>
                <w:szCs w:val="18"/>
              </w:rPr>
              <w:t>Dawid Turowski Zakład Ogólnobudowlany</w:t>
            </w:r>
          </w:p>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Ul. Kaźmierska 29/3</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62-090 Przybroda</w:t>
            </w:r>
          </w:p>
        </w:tc>
        <w:tc>
          <w:tcPr>
            <w:tcW w:w="2976" w:type="dxa"/>
            <w:shd w:val="clear" w:color="auto" w:fill="auto"/>
          </w:tcPr>
          <w:p w:rsidR="002D67D8" w:rsidRPr="002D67D8" w:rsidRDefault="002D67D8" w:rsidP="002D67D8">
            <w:pPr>
              <w:rPr>
                <w:rFonts w:ascii="Arial Narrow" w:hAnsi="Arial Narrow" w:cs="Arial"/>
                <w:sz w:val="18"/>
                <w:szCs w:val="18"/>
              </w:rPr>
            </w:pPr>
            <w:r w:rsidRPr="002D67D8">
              <w:rPr>
                <w:rFonts w:ascii="Arial Narrow" w:hAnsi="Arial Narrow" w:cs="Arial"/>
                <w:sz w:val="18"/>
                <w:szCs w:val="18"/>
              </w:rPr>
              <w:t>1 - Cena – 298 991,97 zł brutto / 60.00</w:t>
            </w:r>
          </w:p>
          <w:p w:rsidR="002D67D8" w:rsidRPr="002D67D8" w:rsidRDefault="002D67D8" w:rsidP="002D67D8">
            <w:pPr>
              <w:rPr>
                <w:rFonts w:ascii="Arial Narrow" w:hAnsi="Arial Narrow" w:cs="Arial"/>
                <w:color w:val="000000"/>
                <w:sz w:val="18"/>
                <w:szCs w:val="18"/>
              </w:rPr>
            </w:pPr>
            <w:r w:rsidRPr="002D67D8">
              <w:rPr>
                <w:rFonts w:ascii="Arial Narrow" w:hAnsi="Arial Narrow" w:cs="Arial"/>
                <w:sz w:val="18"/>
                <w:szCs w:val="18"/>
              </w:rPr>
              <w:t>2 - Okres gwarancji – 60 miesięcy / 40.00</w:t>
            </w:r>
          </w:p>
        </w:tc>
        <w:tc>
          <w:tcPr>
            <w:tcW w:w="1560" w:type="dxa"/>
            <w:shd w:val="clear" w:color="auto" w:fill="auto"/>
            <w:vAlign w:val="center"/>
          </w:tcPr>
          <w:p w:rsidR="002D67D8" w:rsidRPr="002D67D8" w:rsidRDefault="002D67D8" w:rsidP="002D67D8">
            <w:pPr>
              <w:jc w:val="center"/>
              <w:rPr>
                <w:rFonts w:ascii="Arial Narrow" w:hAnsi="Arial Narrow" w:cs="Arial"/>
                <w:color w:val="000000"/>
                <w:sz w:val="18"/>
                <w:szCs w:val="18"/>
              </w:rPr>
            </w:pPr>
            <w:r w:rsidRPr="002D67D8">
              <w:rPr>
                <w:rFonts w:ascii="Arial Narrow" w:hAnsi="Arial Narrow" w:cs="Arial"/>
                <w:sz w:val="18"/>
                <w:szCs w:val="18"/>
              </w:rPr>
              <w:t xml:space="preserve">  100,00</w:t>
            </w:r>
          </w:p>
        </w:tc>
      </w:tr>
    </w:tbl>
    <w:p w:rsidR="002D67D8" w:rsidRPr="002D67D8" w:rsidRDefault="002D67D8" w:rsidP="002D67D8">
      <w:pPr>
        <w:jc w:val="both"/>
        <w:rPr>
          <w:rFonts w:ascii="Arial Narrow" w:hAnsi="Arial Narrow" w:cs="Arial"/>
          <w:color w:val="000000"/>
        </w:rPr>
      </w:pPr>
    </w:p>
    <w:p w:rsidR="002D67D8" w:rsidRPr="002D67D8" w:rsidRDefault="002D67D8" w:rsidP="002D67D8">
      <w:pPr>
        <w:jc w:val="both"/>
        <w:rPr>
          <w:rFonts w:ascii="Arial Narrow" w:hAnsi="Arial Narrow" w:cs="Arial"/>
          <w:color w:val="000000"/>
          <w:sz w:val="22"/>
          <w:szCs w:val="22"/>
        </w:rPr>
      </w:pPr>
      <w:r w:rsidRPr="002D67D8">
        <w:rPr>
          <w:rFonts w:ascii="Arial Narrow" w:hAnsi="Arial Narrow" w:cs="Arial"/>
          <w:b/>
          <w:color w:val="000000"/>
          <w:sz w:val="22"/>
          <w:szCs w:val="22"/>
        </w:rPr>
        <w:t>Część 2 została unieważniona</w:t>
      </w:r>
      <w:r w:rsidRPr="002D67D8">
        <w:rPr>
          <w:rFonts w:ascii="Arial Narrow" w:hAnsi="Arial Narrow" w:cs="Arial"/>
          <w:color w:val="000000"/>
          <w:sz w:val="22"/>
          <w:szCs w:val="22"/>
        </w:rPr>
        <w:t xml:space="preserve"> na podstawie art. 255 ust. 1 pkt 1 </w:t>
      </w:r>
      <w:r w:rsidRPr="002D67D8">
        <w:rPr>
          <w:rFonts w:ascii="Arial Narrow" w:hAnsi="Arial Narrow" w:cs="Arial"/>
          <w:sz w:val="22"/>
          <w:szCs w:val="20"/>
          <w:lang w:eastAsia="en-US"/>
        </w:rPr>
        <w:t>zgodnie z którym Zamawiający unieważnia postępowanie o udzielenie zamówienia, jeżeli</w:t>
      </w:r>
      <w:r w:rsidRPr="002D67D8">
        <w:rPr>
          <w:rFonts w:ascii="Arial Narrow" w:hAnsi="Arial Narrow" w:cs="Arial"/>
          <w:color w:val="000000"/>
          <w:sz w:val="22"/>
          <w:szCs w:val="22"/>
        </w:rPr>
        <w:t xml:space="preserve"> do upływu terminu wyznaczonego na składanie ofert nie wpłynęła żadna oferta.</w:t>
      </w:r>
    </w:p>
    <w:p w:rsidR="002D67D8" w:rsidRPr="002D67D8" w:rsidRDefault="002D67D8" w:rsidP="002D67D8">
      <w:pPr>
        <w:jc w:val="both"/>
        <w:rPr>
          <w:rFonts w:ascii="Arial Narrow" w:hAnsi="Arial Narrow" w:cs="Arial"/>
          <w:sz w:val="22"/>
          <w:szCs w:val="20"/>
        </w:rPr>
      </w:pPr>
      <w:r w:rsidRPr="002D67D8">
        <w:rPr>
          <w:rFonts w:ascii="Arial Narrow" w:hAnsi="Arial Narrow" w:cs="Arial"/>
          <w:b/>
          <w:color w:val="000000"/>
          <w:sz w:val="22"/>
          <w:szCs w:val="20"/>
        </w:rPr>
        <w:t>Część 6</w:t>
      </w:r>
      <w:r w:rsidRPr="002D67D8">
        <w:rPr>
          <w:rFonts w:ascii="Arial Narrow" w:hAnsi="Arial Narrow" w:cs="Arial"/>
          <w:color w:val="000000"/>
          <w:sz w:val="22"/>
          <w:szCs w:val="20"/>
        </w:rPr>
        <w:t xml:space="preserve"> </w:t>
      </w:r>
      <w:r w:rsidRPr="002D67D8">
        <w:rPr>
          <w:rFonts w:ascii="Arial Narrow" w:hAnsi="Arial Narrow" w:cs="Arial"/>
          <w:b/>
          <w:color w:val="000000"/>
          <w:sz w:val="22"/>
          <w:szCs w:val="20"/>
        </w:rPr>
        <w:t>została unieważniona</w:t>
      </w:r>
      <w:r w:rsidRPr="002D67D8">
        <w:rPr>
          <w:rFonts w:ascii="Arial Narrow" w:hAnsi="Arial Narrow" w:cs="Arial"/>
          <w:color w:val="000000"/>
          <w:sz w:val="22"/>
          <w:szCs w:val="20"/>
        </w:rPr>
        <w:t xml:space="preserve"> na podst. art. 255 pkt 3 </w:t>
      </w:r>
      <w:r w:rsidRPr="002D67D8">
        <w:rPr>
          <w:rFonts w:ascii="Arial Narrow" w:hAnsi="Arial Narrow" w:cs="Arial"/>
          <w:sz w:val="22"/>
          <w:szCs w:val="20"/>
          <w:lang w:eastAsia="en-US"/>
        </w:rPr>
        <w:t xml:space="preserve">ustawy z dnia 11 września 2019 r.  Prawo zamówień publicznych, zgodnie z którym Zamawiający unieważnia postępowanie o udzielenie zamówienia, jeżeli cena lub </w:t>
      </w:r>
      <w:r w:rsidRPr="002D67D8">
        <w:rPr>
          <w:rFonts w:ascii="Arial Narrow" w:hAnsi="Arial Narrow" w:cs="Arial"/>
          <w:bCs/>
          <w:sz w:val="22"/>
          <w:szCs w:val="20"/>
          <w:lang w:eastAsia="en-US"/>
        </w:rPr>
        <w:t>koszt najkorzystniejszej oferty</w:t>
      </w:r>
      <w:r w:rsidRPr="002D67D8">
        <w:rPr>
          <w:rFonts w:ascii="Arial Narrow" w:hAnsi="Arial Narrow" w:cs="Arial"/>
          <w:sz w:val="22"/>
          <w:szCs w:val="20"/>
          <w:lang w:eastAsia="en-US"/>
        </w:rPr>
        <w:t xml:space="preserve"> lub oferta z najniższą ceną przewyższa kwotę, którą zamawiający zamierza przeznaczyć na sfinansowanie zamówienia, chyba że zamawiający może zwiększyć tę kwotę do ceny lub kosztu najkorzystniejszej oferty. Cena jedynej złożonej oferty znacząco przewyższa środki, jakie Zamawiający może przeznaczyć na realizację zamówienia.</w:t>
      </w:r>
    </w:p>
    <w:p w:rsidR="002D67D8" w:rsidRPr="002D67D8" w:rsidRDefault="002D67D8" w:rsidP="002D67D8">
      <w:pPr>
        <w:jc w:val="both"/>
        <w:rPr>
          <w:rFonts w:ascii="Arial Narrow" w:hAnsi="Arial Narrow" w:cs="Arial"/>
          <w:color w:val="000000"/>
          <w:sz w:val="22"/>
          <w:szCs w:val="22"/>
        </w:rPr>
      </w:pPr>
    </w:p>
    <w:p w:rsidR="002D67D8" w:rsidRPr="002D67D8" w:rsidRDefault="002D67D8" w:rsidP="002D67D8">
      <w:pPr>
        <w:jc w:val="both"/>
        <w:rPr>
          <w:rFonts w:ascii="Arial Narrow" w:hAnsi="Arial Narrow" w:cs="Arial"/>
          <w:color w:val="000000"/>
          <w:sz w:val="22"/>
          <w:szCs w:val="22"/>
        </w:rPr>
      </w:pPr>
      <w:r w:rsidRPr="002D67D8">
        <w:rPr>
          <w:rFonts w:ascii="Arial Narrow" w:hAnsi="Arial Narrow" w:cs="Arial"/>
          <w:color w:val="000000"/>
          <w:sz w:val="22"/>
          <w:szCs w:val="22"/>
        </w:rPr>
        <w:t>Informacja o wykonawcach, których oferty zostały odrzucone:</w:t>
      </w:r>
    </w:p>
    <w:tbl>
      <w:tblPr>
        <w:tblW w:w="9609"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82"/>
        <w:gridCol w:w="2957"/>
        <w:gridCol w:w="5670"/>
      </w:tblGrid>
      <w:tr w:rsidR="002D67D8" w:rsidRPr="002D67D8" w:rsidTr="002D67D8">
        <w:tc>
          <w:tcPr>
            <w:tcW w:w="982" w:type="dxa"/>
            <w:shd w:val="clear" w:color="auto" w:fill="F3F3F3"/>
            <w:vAlign w:val="center"/>
          </w:tcPr>
          <w:p w:rsidR="002D67D8" w:rsidRPr="002D67D8" w:rsidRDefault="002D67D8" w:rsidP="002D67D8">
            <w:pPr>
              <w:jc w:val="center"/>
              <w:rPr>
                <w:rFonts w:ascii="Arial Narrow" w:hAnsi="Arial Narrow" w:cs="Arial"/>
                <w:b/>
                <w:sz w:val="18"/>
                <w:szCs w:val="20"/>
              </w:rPr>
            </w:pPr>
            <w:r w:rsidRPr="002D67D8">
              <w:rPr>
                <w:rFonts w:ascii="Arial Narrow" w:hAnsi="Arial Narrow" w:cs="Arial"/>
                <w:b/>
                <w:sz w:val="18"/>
                <w:szCs w:val="20"/>
              </w:rPr>
              <w:t>Nr oferty</w:t>
            </w:r>
          </w:p>
        </w:tc>
        <w:tc>
          <w:tcPr>
            <w:tcW w:w="2957" w:type="dxa"/>
            <w:tcBorders>
              <w:bottom w:val="single" w:sz="2" w:space="0" w:color="auto"/>
            </w:tcBorders>
            <w:shd w:val="clear" w:color="auto" w:fill="F3F3F3"/>
            <w:vAlign w:val="center"/>
          </w:tcPr>
          <w:p w:rsidR="002D67D8" w:rsidRPr="002D67D8" w:rsidRDefault="002D67D8" w:rsidP="002D67D8">
            <w:pPr>
              <w:jc w:val="center"/>
              <w:rPr>
                <w:rFonts w:ascii="Arial Narrow" w:hAnsi="Arial Narrow" w:cs="Arial"/>
                <w:b/>
                <w:sz w:val="18"/>
                <w:szCs w:val="20"/>
              </w:rPr>
            </w:pPr>
            <w:r w:rsidRPr="002D67D8">
              <w:rPr>
                <w:rFonts w:ascii="Arial Narrow" w:hAnsi="Arial Narrow" w:cs="Arial"/>
                <w:b/>
                <w:sz w:val="18"/>
                <w:szCs w:val="20"/>
              </w:rPr>
              <w:t>Nazwa i adres wykonawcy</w:t>
            </w:r>
          </w:p>
        </w:tc>
        <w:tc>
          <w:tcPr>
            <w:tcW w:w="5670" w:type="dxa"/>
            <w:shd w:val="clear" w:color="auto" w:fill="F3F3F3"/>
            <w:vAlign w:val="center"/>
          </w:tcPr>
          <w:p w:rsidR="002D67D8" w:rsidRPr="002D67D8" w:rsidRDefault="002D67D8" w:rsidP="002D67D8">
            <w:pPr>
              <w:jc w:val="center"/>
              <w:rPr>
                <w:rFonts w:ascii="Arial Narrow" w:hAnsi="Arial Narrow" w:cs="Arial"/>
                <w:b/>
                <w:sz w:val="18"/>
                <w:szCs w:val="20"/>
              </w:rPr>
            </w:pPr>
            <w:r w:rsidRPr="002D67D8">
              <w:rPr>
                <w:rFonts w:ascii="Arial Narrow" w:hAnsi="Arial Narrow" w:cs="Arial"/>
                <w:b/>
                <w:sz w:val="18"/>
                <w:szCs w:val="20"/>
              </w:rPr>
              <w:t>Uzasadnienie odrzucenia oferty</w:t>
            </w:r>
          </w:p>
        </w:tc>
      </w:tr>
      <w:tr w:rsidR="002D67D8" w:rsidRPr="002D67D8" w:rsidTr="002D67D8">
        <w:tc>
          <w:tcPr>
            <w:tcW w:w="982" w:type="dxa"/>
            <w:vAlign w:val="center"/>
          </w:tcPr>
          <w:p w:rsidR="002D67D8" w:rsidRPr="002D67D8" w:rsidRDefault="002D67D8" w:rsidP="002D67D8">
            <w:pPr>
              <w:jc w:val="center"/>
              <w:rPr>
                <w:rFonts w:ascii="Arial Narrow" w:hAnsi="Arial Narrow" w:cs="Arial"/>
                <w:sz w:val="18"/>
                <w:szCs w:val="20"/>
              </w:rPr>
            </w:pPr>
            <w:r w:rsidRPr="002D67D8">
              <w:rPr>
                <w:rFonts w:ascii="Arial Narrow" w:hAnsi="Arial Narrow" w:cs="Arial"/>
                <w:sz w:val="18"/>
                <w:szCs w:val="20"/>
              </w:rPr>
              <w:t>6</w:t>
            </w:r>
          </w:p>
        </w:tc>
        <w:tc>
          <w:tcPr>
            <w:tcW w:w="2957" w:type="dxa"/>
            <w:tcBorders>
              <w:bottom w:val="single" w:sz="4" w:space="0" w:color="auto"/>
            </w:tcBorders>
            <w:vAlign w:val="center"/>
          </w:tcPr>
          <w:p w:rsidR="002D67D8" w:rsidRPr="002D67D8" w:rsidRDefault="002D67D8" w:rsidP="002D67D8">
            <w:pPr>
              <w:rPr>
                <w:rFonts w:ascii="Arial Narrow" w:hAnsi="Arial Narrow" w:cs="Arial"/>
                <w:b/>
                <w:bCs/>
                <w:sz w:val="18"/>
                <w:szCs w:val="20"/>
              </w:rPr>
            </w:pPr>
            <w:r w:rsidRPr="002D67D8">
              <w:rPr>
                <w:rFonts w:ascii="Arial Narrow" w:hAnsi="Arial Narrow" w:cs="Arial"/>
                <w:b/>
                <w:bCs/>
                <w:sz w:val="18"/>
                <w:szCs w:val="20"/>
              </w:rPr>
              <w:t>PAJA Paweł Ratajczak</w:t>
            </w:r>
          </w:p>
          <w:p w:rsidR="002D67D8" w:rsidRPr="002D67D8" w:rsidRDefault="002D67D8" w:rsidP="002D67D8">
            <w:pPr>
              <w:rPr>
                <w:rFonts w:ascii="Arial Narrow" w:hAnsi="Arial Narrow" w:cs="Arial"/>
                <w:sz w:val="18"/>
                <w:szCs w:val="20"/>
              </w:rPr>
            </w:pPr>
            <w:r w:rsidRPr="002D67D8">
              <w:rPr>
                <w:rFonts w:ascii="Arial Narrow" w:hAnsi="Arial Narrow" w:cs="Arial"/>
                <w:sz w:val="18"/>
                <w:szCs w:val="20"/>
              </w:rPr>
              <w:t>Ul. Bułgarska 128a /1</w:t>
            </w:r>
          </w:p>
          <w:p w:rsidR="002D67D8" w:rsidRPr="002D67D8" w:rsidRDefault="002D67D8" w:rsidP="002D67D8">
            <w:pPr>
              <w:rPr>
                <w:rFonts w:ascii="Arial Narrow" w:hAnsi="Arial Narrow" w:cs="Arial"/>
                <w:sz w:val="18"/>
                <w:szCs w:val="20"/>
              </w:rPr>
            </w:pPr>
            <w:r w:rsidRPr="002D67D8">
              <w:rPr>
                <w:rFonts w:ascii="Arial Narrow" w:hAnsi="Arial Narrow" w:cs="Arial"/>
                <w:sz w:val="18"/>
                <w:szCs w:val="20"/>
              </w:rPr>
              <w:t>60-382 Poznań</w:t>
            </w:r>
          </w:p>
        </w:tc>
        <w:tc>
          <w:tcPr>
            <w:tcW w:w="5670" w:type="dxa"/>
          </w:tcPr>
          <w:p w:rsidR="002D67D8" w:rsidRPr="002D67D8" w:rsidRDefault="002D67D8" w:rsidP="002D67D8">
            <w:pPr>
              <w:rPr>
                <w:rFonts w:ascii="Arial Narrow" w:hAnsi="Arial Narrow" w:cs="Arial"/>
                <w:sz w:val="18"/>
                <w:szCs w:val="20"/>
              </w:rPr>
            </w:pPr>
            <w:r w:rsidRPr="002D67D8">
              <w:rPr>
                <w:rFonts w:ascii="Arial Narrow" w:hAnsi="Arial Narrow" w:cs="Arial"/>
                <w:sz w:val="18"/>
                <w:szCs w:val="20"/>
              </w:rPr>
              <w:t>Art. 226 ust. 1 pkt 3</w:t>
            </w:r>
          </w:p>
          <w:p w:rsidR="002D67D8" w:rsidRPr="002D67D8" w:rsidRDefault="002D67D8" w:rsidP="002D67D8">
            <w:pPr>
              <w:jc w:val="both"/>
              <w:rPr>
                <w:rFonts w:ascii="Arial Narrow" w:hAnsi="Arial Narrow" w:cs="Arial"/>
                <w:sz w:val="18"/>
                <w:szCs w:val="20"/>
              </w:rPr>
            </w:pPr>
            <w:r w:rsidRPr="002D67D8">
              <w:rPr>
                <w:rFonts w:ascii="Arial Narrow" w:hAnsi="Arial Narrow" w:cs="Arial"/>
                <w:sz w:val="18"/>
                <w:szCs w:val="20"/>
              </w:rPr>
              <w:t>oferta złożona na część 1 i 4 postępowania została odrzucona na podstawie art. 226 ust. 1 pkt 3 ustawy z dnia 11 września 2019r. Prawo zamówień publicznych (</w:t>
            </w:r>
            <w:proofErr w:type="spellStart"/>
            <w:r w:rsidRPr="002D67D8">
              <w:rPr>
                <w:rFonts w:ascii="Arial Narrow" w:hAnsi="Arial Narrow" w:cs="Arial"/>
                <w:sz w:val="18"/>
                <w:szCs w:val="20"/>
              </w:rPr>
              <w:t>t.j</w:t>
            </w:r>
            <w:proofErr w:type="spellEnd"/>
            <w:r w:rsidRPr="002D67D8">
              <w:rPr>
                <w:rFonts w:ascii="Arial Narrow" w:hAnsi="Arial Narrow" w:cs="Arial"/>
                <w:sz w:val="18"/>
                <w:szCs w:val="20"/>
              </w:rPr>
              <w:t xml:space="preserve">. Dz.U. z 2021r. poz. 1129), zwanej dalej "ustawą </w:t>
            </w:r>
            <w:proofErr w:type="spellStart"/>
            <w:r w:rsidRPr="002D67D8">
              <w:rPr>
                <w:rFonts w:ascii="Arial Narrow" w:hAnsi="Arial Narrow" w:cs="Arial"/>
                <w:sz w:val="18"/>
                <w:szCs w:val="20"/>
              </w:rPr>
              <w:t>Pzp</w:t>
            </w:r>
            <w:proofErr w:type="spellEnd"/>
            <w:r w:rsidRPr="002D67D8">
              <w:rPr>
                <w:rFonts w:ascii="Arial Narrow" w:hAnsi="Arial Narrow" w:cs="Arial"/>
                <w:sz w:val="18"/>
                <w:szCs w:val="20"/>
              </w:rPr>
              <w:t>" jako oferta niezgodna z przepisami ustawy Prawo zamówień Publicznych, gdyż nie została podpisana w sposób prawidłowy.</w:t>
            </w:r>
          </w:p>
          <w:p w:rsidR="002D67D8" w:rsidRPr="002D67D8" w:rsidRDefault="002D67D8" w:rsidP="002D67D8">
            <w:pPr>
              <w:jc w:val="both"/>
              <w:rPr>
                <w:rFonts w:ascii="Arial Narrow" w:hAnsi="Arial Narrow" w:cs="Arial"/>
                <w:sz w:val="18"/>
                <w:szCs w:val="20"/>
              </w:rPr>
            </w:pPr>
            <w:r w:rsidRPr="002D67D8">
              <w:rPr>
                <w:rFonts w:ascii="Arial Narrow" w:hAnsi="Arial Narrow" w:cs="Arial"/>
                <w:sz w:val="18"/>
                <w:szCs w:val="20"/>
              </w:rPr>
              <w:t>Uzasadnienie: zgodnie z art. 63 ust. 2 ustawy Prawo Zamówień Publicznych w postępowaniach o wartości mniejszej niż progi unijne oferta winna być złożona pod rygorem nieważności w postaci elektronicznej i opatrzona kwalifikowanym podpisem elektronicznym, podpisem zaufanym lub osobistym. Oferta wykonawcy nie została opatrzona żadnym z wymienionych podpisów. Sposób podpisania oferty został szczegółowo opisany w rozdziale 12 SWZ oraz w instrukcji dla Wykonawcy zamieszczonej na stronie prowadzonego postępowania https://e-ProPublico.pl/.</w:t>
            </w:r>
          </w:p>
        </w:tc>
      </w:tr>
    </w:tbl>
    <w:p w:rsidR="002D67D8" w:rsidRPr="002D67D8" w:rsidRDefault="002D67D8" w:rsidP="002D67D8">
      <w:pPr>
        <w:jc w:val="both"/>
        <w:rPr>
          <w:rFonts w:ascii="Arial Narrow" w:hAnsi="Arial Narrow" w:cs="Arial"/>
          <w:color w:val="000000"/>
          <w:sz w:val="16"/>
          <w:szCs w:val="16"/>
        </w:rPr>
      </w:pPr>
    </w:p>
    <w:p w:rsidR="002D67D8" w:rsidRPr="002D67D8" w:rsidRDefault="002D67D8" w:rsidP="002D67D8">
      <w:pPr>
        <w:pStyle w:val="Nagwek"/>
        <w:tabs>
          <w:tab w:val="clear" w:pos="4536"/>
          <w:tab w:val="clear" w:pos="9072"/>
        </w:tabs>
        <w:jc w:val="both"/>
        <w:rPr>
          <w:rFonts w:ascii="Arial Narrow" w:hAnsi="Arial Narrow"/>
          <w:sz w:val="22"/>
          <w:szCs w:val="22"/>
        </w:rPr>
      </w:pPr>
      <w:bookmarkStart w:id="1" w:name="_GoBack"/>
      <w:bookmarkEnd w:id="1"/>
    </w:p>
    <w:bookmarkEnd w:id="0"/>
    <w:sectPr w:rsidR="002D67D8" w:rsidRPr="002D67D8" w:rsidSect="002D67D8">
      <w:headerReference w:type="even" r:id="rId6"/>
      <w:headerReference w:type="default" r:id="rId7"/>
      <w:footerReference w:type="even" r:id="rId8"/>
      <w:footerReference w:type="default" r:id="rId9"/>
      <w:headerReference w:type="first" r:id="rId10"/>
      <w:footerReference w:type="first" r:id="rId11"/>
      <w:pgSz w:w="11906" w:h="16838"/>
      <w:pgMar w:top="568" w:right="1274"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F43" w:rsidRDefault="00722F43">
      <w:r>
        <w:separator/>
      </w:r>
    </w:p>
  </w:endnote>
  <w:endnote w:type="continuationSeparator" w:id="0">
    <w:p w:rsidR="00722F43" w:rsidRDefault="0072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E6F" w:rsidRDefault="000C1E6F">
    <w:pPr>
      <w:pStyle w:val="Stopka"/>
      <w:tabs>
        <w:tab w:val="clear" w:pos="4536"/>
      </w:tabs>
      <w:jc w:val="center"/>
      <w:rPr>
        <w:rFonts w:ascii="Arial" w:hAnsi="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F43" w:rsidRDefault="00722F43">
      <w:r>
        <w:separator/>
      </w:r>
    </w:p>
  </w:footnote>
  <w:footnote w:type="continuationSeparator" w:id="0">
    <w:p w:rsidR="00722F43" w:rsidRDefault="00722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F43"/>
    <w:rsid w:val="00022322"/>
    <w:rsid w:val="00042497"/>
    <w:rsid w:val="000C1E6F"/>
    <w:rsid w:val="000E4E56"/>
    <w:rsid w:val="001A1468"/>
    <w:rsid w:val="001B7815"/>
    <w:rsid w:val="001F7BEC"/>
    <w:rsid w:val="00211A34"/>
    <w:rsid w:val="002B1E4F"/>
    <w:rsid w:val="002B6761"/>
    <w:rsid w:val="002D67D8"/>
    <w:rsid w:val="003445A0"/>
    <w:rsid w:val="003A0AFC"/>
    <w:rsid w:val="003D611C"/>
    <w:rsid w:val="00431C0B"/>
    <w:rsid w:val="00437CAD"/>
    <w:rsid w:val="004657DA"/>
    <w:rsid w:val="004B2665"/>
    <w:rsid w:val="004C3459"/>
    <w:rsid w:val="004E324A"/>
    <w:rsid w:val="004E7234"/>
    <w:rsid w:val="0054734E"/>
    <w:rsid w:val="00596EA3"/>
    <w:rsid w:val="00596FD7"/>
    <w:rsid w:val="005E5BFF"/>
    <w:rsid w:val="00607F9B"/>
    <w:rsid w:val="00644DCB"/>
    <w:rsid w:val="00657C1E"/>
    <w:rsid w:val="006E3089"/>
    <w:rsid w:val="00712C39"/>
    <w:rsid w:val="00722F43"/>
    <w:rsid w:val="00756CDA"/>
    <w:rsid w:val="007E2ACC"/>
    <w:rsid w:val="007E68C5"/>
    <w:rsid w:val="00832144"/>
    <w:rsid w:val="00836DAF"/>
    <w:rsid w:val="008567C7"/>
    <w:rsid w:val="008642B3"/>
    <w:rsid w:val="008A6C10"/>
    <w:rsid w:val="008E5102"/>
    <w:rsid w:val="00915B9E"/>
    <w:rsid w:val="00952256"/>
    <w:rsid w:val="0097748A"/>
    <w:rsid w:val="009F0E5C"/>
    <w:rsid w:val="00A029B8"/>
    <w:rsid w:val="00A91321"/>
    <w:rsid w:val="00AA02AC"/>
    <w:rsid w:val="00B32D12"/>
    <w:rsid w:val="00B464D3"/>
    <w:rsid w:val="00B8185B"/>
    <w:rsid w:val="00BC6F7F"/>
    <w:rsid w:val="00BD2174"/>
    <w:rsid w:val="00C423DD"/>
    <w:rsid w:val="00C60D7B"/>
    <w:rsid w:val="00C65E53"/>
    <w:rsid w:val="00CA0B33"/>
    <w:rsid w:val="00CA3511"/>
    <w:rsid w:val="00CF75AF"/>
    <w:rsid w:val="00D01E5B"/>
    <w:rsid w:val="00D04203"/>
    <w:rsid w:val="00D26ED6"/>
    <w:rsid w:val="00D42C90"/>
    <w:rsid w:val="00D8427E"/>
    <w:rsid w:val="00E30B2D"/>
    <w:rsid w:val="00E62859"/>
    <w:rsid w:val="00E85D70"/>
    <w:rsid w:val="00F33C66"/>
    <w:rsid w:val="00F960D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92ED1"/>
  <w15:chartTrackingRefBased/>
  <w15:docId w15:val="{317BB00B-D057-4152-A286-88A3EE704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1037</Words>
  <Characters>6441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dc:description/>
  <cp:lastModifiedBy>Joanna Degler</cp:lastModifiedBy>
  <cp:revision>2</cp:revision>
  <cp:lastPrinted>1601-01-01T00:00:00Z</cp:lastPrinted>
  <dcterms:created xsi:type="dcterms:W3CDTF">2022-06-03T08:15:00Z</dcterms:created>
  <dcterms:modified xsi:type="dcterms:W3CDTF">2022-06-03T08:15:00Z</dcterms:modified>
</cp:coreProperties>
</file>