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8F70E2" w:rsidRPr="008F70E2">
        <w:rPr>
          <w:b/>
        </w:rPr>
        <w:t>NZ/38/D/P/A/2022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7328EE">
        <w:t>Dz. U. z 2021 r. poz. 1</w:t>
      </w:r>
      <w:r w:rsidR="00DA1C09">
        <w:t>1</w:t>
      </w:r>
      <w:r w:rsidR="007328EE">
        <w:t>2</w:t>
      </w:r>
      <w:r w:rsidR="00DA1C09">
        <w:t xml:space="preserve">9 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8F70E2" w:rsidRPr="008F70E2">
        <w:rPr>
          <w:rFonts w:ascii="Arial Narrow" w:hAnsi="Arial Narrow"/>
          <w:b/>
        </w:rPr>
        <w:t>Dostawy artykułów biurowych ujęte w 6 zadaniach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2BB7" w:rsidRDefault="00FC2BB7" w:rsidP="0038231F">
      <w:pPr>
        <w:spacing w:after="0" w:line="240" w:lineRule="auto"/>
      </w:pPr>
      <w:r>
        <w:separator/>
      </w:r>
    </w:p>
  </w:endnote>
  <w:endnote w:type="continuationSeparator" w:id="0">
    <w:p w:rsidR="00FC2BB7" w:rsidRDefault="00FC2BB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70E2" w:rsidRDefault="008F70E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F70E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F70E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70E2" w:rsidRDefault="008F70E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2BB7" w:rsidRDefault="00FC2BB7" w:rsidP="0038231F">
      <w:pPr>
        <w:spacing w:after="0" w:line="240" w:lineRule="auto"/>
      </w:pPr>
      <w:r>
        <w:separator/>
      </w:r>
    </w:p>
  </w:footnote>
  <w:footnote w:type="continuationSeparator" w:id="0">
    <w:p w:rsidR="00FC2BB7" w:rsidRDefault="00FC2BB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70E2" w:rsidRDefault="008F70E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70E2" w:rsidRDefault="008F70E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70E2" w:rsidRDefault="008F70E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attachedTemplate r:id="rId1"/>
  <w:revisionView w:markup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2BB7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70E2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C2B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DFB6F70-6316-4E23-AA70-2541F47E3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F515E3-4B7B-4062-8BB0-C5C87D451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622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Więcek</dc:creator>
  <cp:keywords/>
  <cp:lastModifiedBy>Alicja Więcek</cp:lastModifiedBy>
  <cp:revision>2</cp:revision>
  <cp:lastPrinted>2016-07-26T10:32:00Z</cp:lastPrinted>
  <dcterms:created xsi:type="dcterms:W3CDTF">2022-06-01T08:22:00Z</dcterms:created>
  <dcterms:modified xsi:type="dcterms:W3CDTF">2022-06-01T08:22:00Z</dcterms:modified>
</cp:coreProperties>
</file>