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8783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992"/>
        <w:gridCol w:w="567"/>
        <w:gridCol w:w="1559"/>
        <w:gridCol w:w="1418"/>
        <w:gridCol w:w="992"/>
        <w:gridCol w:w="302"/>
        <w:gridCol w:w="832"/>
        <w:gridCol w:w="1134"/>
        <w:gridCol w:w="1701"/>
        <w:gridCol w:w="160"/>
        <w:gridCol w:w="1059"/>
        <w:gridCol w:w="482"/>
        <w:gridCol w:w="510"/>
        <w:gridCol w:w="766"/>
        <w:gridCol w:w="446"/>
        <w:gridCol w:w="546"/>
        <w:gridCol w:w="1155"/>
        <w:gridCol w:w="1468"/>
      </w:tblGrid>
      <w:tr w:rsidR="00F33FE9" w:rsidRPr="00CC7DDE" w:rsidTr="00F33FE9">
        <w:trPr>
          <w:gridAfter w:val="2"/>
          <w:wAfter w:w="2623" w:type="dxa"/>
          <w:trHeight w:val="273"/>
        </w:trPr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31- Paracetamol</w:t>
            </w:r>
          </w:p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33FE9" w:rsidRPr="00CC7DDE" w:rsidTr="00F33FE9">
        <w:trPr>
          <w:gridAfter w:val="2"/>
          <w:wAfter w:w="2623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F33FE9" w:rsidRPr="00CC7DDE" w:rsidTr="00F33FE9">
        <w:trPr>
          <w:gridAfter w:val="2"/>
          <w:wAfter w:w="2623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Paracetamol 0,5g/50ml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Paracetamol 0,5g/50ml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33FE9" w:rsidRPr="00CC7DDE" w:rsidTr="00F33FE9">
        <w:trPr>
          <w:gridAfter w:val="2"/>
          <w:wAfter w:w="2623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33FE9" w:rsidRPr="00CC7DDE" w:rsidRDefault="00F33FE9" w:rsidP="00D900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33FE9" w:rsidRPr="00CC7DDE" w:rsidTr="00F33FE9">
        <w:trPr>
          <w:trHeight w:val="518"/>
        </w:trPr>
        <w:tc>
          <w:tcPr>
            <w:tcW w:w="7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FE9" w:rsidRPr="00CC7DDE" w:rsidRDefault="00F33FE9" w:rsidP="00D900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9F028D" w:rsidRDefault="00F33FE9" w:rsidP="00F33FE9">
      <w:pPr>
        <w:spacing w:after="0" w:line="240" w:lineRule="auto"/>
        <w:jc w:val="both"/>
        <w:rPr>
          <w:rFonts w:ascii="Times New Roman" w:hAnsi="Times New Roman"/>
          <w:color w:val="FF0000"/>
        </w:rPr>
      </w:pPr>
      <w:r w:rsidRPr="009F028D">
        <w:rPr>
          <w:rFonts w:ascii="Times New Roman" w:hAnsi="Times New Roman"/>
          <w:color w:val="FF0000"/>
        </w:rPr>
        <w:t>*Zam</w:t>
      </w:r>
      <w:bookmarkStart w:id="0" w:name="_GoBack"/>
      <w:bookmarkEnd w:id="0"/>
      <w:r w:rsidRPr="009F028D">
        <w:rPr>
          <w:rFonts w:ascii="Times New Roman" w:hAnsi="Times New Roman"/>
          <w:color w:val="FF0000"/>
        </w:rPr>
        <w:t xml:space="preserve">awiający wymaga, aby Paracetamol mógł być stosowany u noworodków urodzonych o czasie, niemowląt, małych dzieci i dzieci o masie ciała do 33kg zgodnie z treścią </w:t>
      </w:r>
      <w:proofErr w:type="spellStart"/>
      <w:r w:rsidRPr="009F028D">
        <w:rPr>
          <w:rFonts w:ascii="Times New Roman" w:hAnsi="Times New Roman"/>
          <w:color w:val="FF0000"/>
        </w:rPr>
        <w:t>ChPL</w:t>
      </w:r>
      <w:proofErr w:type="spellEnd"/>
      <w:r w:rsidRPr="009F028D">
        <w:rPr>
          <w:rFonts w:ascii="Times New Roman" w:hAnsi="Times New Roman"/>
          <w:color w:val="FF0000"/>
        </w:rPr>
        <w:t>.</w:t>
      </w:r>
    </w:p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794FD0" w:rsidRDefault="00794FD0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794FD0" w:rsidRPr="00CC7DDE" w:rsidRDefault="00794FD0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CC7DDE" w:rsidRDefault="00F33FE9" w:rsidP="00F33FE9">
      <w:pPr>
        <w:spacing w:after="0" w:line="240" w:lineRule="auto"/>
        <w:jc w:val="both"/>
        <w:rPr>
          <w:rFonts w:ascii="Times New Roman" w:hAnsi="Times New Roman"/>
        </w:rPr>
      </w:pPr>
    </w:p>
    <w:p w:rsidR="00F33FE9" w:rsidRPr="00CC7DDE" w:rsidRDefault="00F33FE9" w:rsidP="00F33FE9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:rsidR="00B02B65" w:rsidRDefault="009F028D"/>
    <w:sectPr w:rsidR="00B02B65" w:rsidSect="00F33FE9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FE9" w:rsidRDefault="00F33FE9" w:rsidP="00F33FE9">
      <w:pPr>
        <w:spacing w:after="0" w:line="240" w:lineRule="auto"/>
      </w:pPr>
      <w:r>
        <w:separator/>
      </w:r>
    </w:p>
  </w:endnote>
  <w:endnote w:type="continuationSeparator" w:id="0">
    <w:p w:rsidR="00F33FE9" w:rsidRDefault="00F33FE9" w:rsidP="00F33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FE9" w:rsidRPr="00640985" w:rsidRDefault="00F33FE9" w:rsidP="00F33FE9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:rsidR="00F33FE9" w:rsidRDefault="00F33F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FE9" w:rsidRDefault="00F33FE9" w:rsidP="00F33FE9">
      <w:pPr>
        <w:spacing w:after="0" w:line="240" w:lineRule="auto"/>
      </w:pPr>
      <w:r>
        <w:separator/>
      </w:r>
    </w:p>
  </w:footnote>
  <w:footnote w:type="continuationSeparator" w:id="0">
    <w:p w:rsidR="00F33FE9" w:rsidRDefault="00F33FE9" w:rsidP="00F33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FE9" w:rsidRPr="008E7178" w:rsidRDefault="00F33FE9" w:rsidP="00F33FE9">
    <w:pPr>
      <w:pStyle w:val="Nagwek"/>
    </w:pPr>
    <w:r w:rsidRPr="008E7178">
      <w:t>ZP/</w:t>
    </w:r>
    <w:r>
      <w:t>27</w:t>
    </w:r>
    <w:r w:rsidRPr="008E7178">
      <w:t>/20</w:t>
    </w:r>
    <w:r>
      <w:t xml:space="preserve">22- </w:t>
    </w:r>
    <w:r w:rsidRPr="0023575D">
      <w:t xml:space="preserve">Zakup i dostawa </w:t>
    </w:r>
    <w:r>
      <w:t>produktów farmaceutycznych II</w:t>
    </w:r>
    <w:r>
      <w:tab/>
    </w:r>
    <w:r>
      <w:tab/>
    </w:r>
    <w:r>
      <w:tab/>
    </w:r>
    <w:r>
      <w:tab/>
    </w:r>
    <w:r>
      <w:tab/>
    </w:r>
    <w:r>
      <w:tab/>
      <w:t>Załącznik nr 1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F33FE9" w:rsidRDefault="00F33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E9"/>
    <w:rsid w:val="00794FD0"/>
    <w:rsid w:val="00920751"/>
    <w:rsid w:val="009F028D"/>
    <w:rsid w:val="00F33FE9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A52D7-89D0-423B-B72F-4438117EC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3FE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3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FE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33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FE9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667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2022-06-07T12:11:00Z</dcterms:created>
  <dcterms:modified xsi:type="dcterms:W3CDTF">2022-06-13T11:42:00Z</dcterms:modified>
</cp:coreProperties>
</file>