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16" w:rsidRDefault="002D54C1">
      <w:pPr>
        <w:rPr>
          <w:lang w:val="en-US"/>
        </w:rPr>
      </w:pPr>
      <w:proofErr w:type="spellStart"/>
      <w:r w:rsidRPr="002D54C1">
        <w:rPr>
          <w:lang w:val="en-US"/>
        </w:rPr>
        <w:t>Sprawa</w:t>
      </w:r>
      <w:proofErr w:type="spellEnd"/>
      <w:r w:rsidRPr="002D54C1">
        <w:rPr>
          <w:lang w:val="en-US"/>
        </w:rPr>
        <w:t xml:space="preserve"> nr 56/2022</w:t>
      </w:r>
    </w:p>
    <w:p w:rsidR="002D54C1" w:rsidRDefault="002D54C1" w:rsidP="002D54C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  <w:r w:rsidRPr="002D54C1">
        <w:rPr>
          <w:rFonts w:ascii="Arial" w:eastAsia="Times New Roman" w:hAnsi="Arial" w:cs="Arial"/>
          <w:sz w:val="24"/>
          <w:szCs w:val="24"/>
          <w:lang w:val="en-US" w:eastAsia="pl-PL"/>
        </w:rPr>
        <w:t>2022/BZP 00206097/01</w:t>
      </w:r>
    </w:p>
    <w:p w:rsidR="002D54C1" w:rsidRDefault="002D54C1" w:rsidP="002D54C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</w:p>
    <w:p w:rsidR="002D54C1" w:rsidRPr="002D54C1" w:rsidRDefault="002D54C1" w:rsidP="002D54C1">
      <w:pPr>
        <w:shd w:val="clear" w:color="auto" w:fill="FFFFFF"/>
        <w:spacing w:after="0" w:line="300" w:lineRule="auto"/>
        <w:jc w:val="center"/>
        <w:outlineLvl w:val="0"/>
        <w:rPr>
          <w:rFonts w:ascii="Arial Narrow" w:eastAsia="Times New Roman" w:hAnsi="Arial Narrow" w:cs="Arial"/>
          <w:kern w:val="36"/>
          <w:sz w:val="28"/>
          <w:lang w:eastAsia="pl-PL"/>
        </w:rPr>
      </w:pPr>
      <w:r w:rsidRPr="002D54C1">
        <w:rPr>
          <w:rFonts w:ascii="Arial Narrow" w:eastAsia="Times New Roman" w:hAnsi="Arial Narrow" w:cs="Arial"/>
          <w:kern w:val="36"/>
          <w:sz w:val="28"/>
          <w:lang w:eastAsia="pl-PL"/>
        </w:rPr>
        <w:t>Dostawy sukcesywne surowców farmaceutycznych i utensyliów aptecznych</w:t>
      </w:r>
    </w:p>
    <w:p w:rsidR="002D54C1" w:rsidRDefault="002D54C1" w:rsidP="002D54C1">
      <w:pPr>
        <w:shd w:val="clear" w:color="auto" w:fill="FFFFFF"/>
        <w:spacing w:after="0" w:line="300" w:lineRule="auto"/>
        <w:jc w:val="center"/>
        <w:outlineLvl w:val="2"/>
        <w:rPr>
          <w:rFonts w:ascii="Arial Narrow" w:eastAsia="Times New Roman" w:hAnsi="Arial Narrow" w:cs="Arial"/>
          <w:b/>
          <w:bCs/>
          <w:sz w:val="28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sz w:val="28"/>
          <w:lang w:eastAsia="pl-PL"/>
        </w:rPr>
        <w:t>Ogłoszenie o zamówieniu z dnia 13.06.2022</w:t>
      </w:r>
    </w:p>
    <w:p w:rsidR="002D54C1" w:rsidRPr="002D54C1" w:rsidRDefault="002D54C1" w:rsidP="002D54C1">
      <w:pPr>
        <w:shd w:val="clear" w:color="auto" w:fill="FFFFFF"/>
        <w:spacing w:after="0" w:line="300" w:lineRule="auto"/>
        <w:jc w:val="center"/>
        <w:outlineLvl w:val="2"/>
        <w:rPr>
          <w:rFonts w:ascii="Arial Narrow" w:eastAsia="Times New Roman" w:hAnsi="Arial Narrow" w:cs="Arial"/>
          <w:b/>
          <w:bCs/>
          <w:sz w:val="28"/>
          <w:lang w:eastAsia="pl-PL"/>
        </w:rPr>
      </w:pPr>
    </w:p>
    <w:p w:rsidR="002D54C1" w:rsidRDefault="002D54C1" w:rsidP="002D54C1">
      <w:pPr>
        <w:shd w:val="clear" w:color="auto" w:fill="FFFFFF"/>
        <w:spacing w:after="0" w:line="30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kern w:val="36"/>
          <w:lang w:eastAsia="pl-PL"/>
        </w:rPr>
        <w:t>Ogłoszenie o zamówieniu</w:t>
      </w:r>
      <w:r w:rsidRPr="002D54C1">
        <w:rPr>
          <w:rFonts w:ascii="Arial Narrow" w:eastAsia="Times New Roman" w:hAnsi="Arial Narrow" w:cs="Arial"/>
          <w:color w:val="4A4A4A"/>
          <w:kern w:val="36"/>
          <w:lang w:eastAsia="pl-PL"/>
        </w:rPr>
        <w:br/>
        <w:t>Dostawy</w:t>
      </w:r>
    </w:p>
    <w:p w:rsidR="002D54C1" w:rsidRPr="002D54C1" w:rsidRDefault="002D54C1" w:rsidP="002D54C1">
      <w:pPr>
        <w:shd w:val="clear" w:color="auto" w:fill="FFFFFF"/>
        <w:spacing w:after="0" w:line="300" w:lineRule="auto"/>
        <w:jc w:val="center"/>
        <w:outlineLvl w:val="0"/>
        <w:rPr>
          <w:rFonts w:ascii="Arial Narrow" w:eastAsia="Times New Roman" w:hAnsi="Arial Narrow" w:cs="Arial"/>
          <w:kern w:val="36"/>
          <w:sz w:val="24"/>
          <w:lang w:eastAsia="pl-PL"/>
        </w:rPr>
      </w:pPr>
      <w:r w:rsidRPr="002D54C1">
        <w:rPr>
          <w:rFonts w:ascii="Arial Narrow" w:eastAsia="Times New Roman" w:hAnsi="Arial Narrow" w:cs="Arial"/>
          <w:kern w:val="36"/>
          <w:sz w:val="24"/>
          <w:lang w:eastAsia="pl-PL"/>
        </w:rPr>
        <w:t>Dostawy sukcesywne surowców farmaceutycznych i utensyliów aptecznych</w:t>
      </w:r>
    </w:p>
    <w:p w:rsidR="002D54C1" w:rsidRDefault="002D54C1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I - ZAMAWIAJĄCY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1.1.) Rola zamawiającego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Postępowanie prowadzone jest samodzielnie przez zamawiającego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1.2.) Nazwa zamawiającego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10 Wojskowy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Szpital Kliniczny z Polikliniką Samodzielny Publiczny Zakład Opieki Zdrowotnej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1.3.) Oddział zamawiającego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Wydział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Zamówień Publicznych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1.4) Krajowy Numer Identyfikacyjny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REGON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090538318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1.5) Adres zamawiającego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1.5.1.) Ulica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Powstańców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Warszawy 5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1.5.2.) Miejscowość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Bydgoszcz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1.5.3.) Kod pocztowy: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1.5.4.) Województwo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kujawsko-pomorskie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1.5.5.) Kraj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Polska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1.5.6.) Lokalizacja NUTS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 xml:space="preserve"> 3: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613 - Bydgosko-toruński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1.5.9.) Adres poczty elektronicznej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d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wojcieszak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@10wsk.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mil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1.5.10.) Adres strony internetowej zamawiającego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www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.10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wsk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mil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1.6.) Rodzaj zamawiającego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publiczny - jednostka sektora finansów publicznych - samodzielny publiczny zakład opieki zdrowotnej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1.7.) Przedmiot działalności zamawiającego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Zdrowie</w:t>
      </w:r>
      <w:proofErr w:type="gramEnd"/>
    </w:p>
    <w:p w:rsidR="00736B1D" w:rsidRDefault="00736B1D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II – INFORMACJE PODSTAWOWE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2.1.) Ogłoszenie dotyczy: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Zamówienia publicznego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2.2.) Ogłoszenie dotyczy usług społecznych i innych szczególnych usług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2.3.) Nazwa zamówienia albo umowy ramowej: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Dostawy sukcesywne surowców farmaceutycznych i utensyliów aptecznych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2.4.) Identyfikator postępowania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ocds-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148610-6796e198-eaee-11ec-9a86-f6f4c648a056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2.5.) Numer ogłoszenia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2022/BZP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00206097/01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2.6.) Wersja ogłoszenia: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2.7.) Data ogłoszenia: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2022-06-13 11:52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2.8.) Zamówienie albo umowa ramowa zostały ujęte w planie postępowań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2.9.) Numer planu postępowań w BZP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2022/BZP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00040062/03/P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2.10.) Identyfikator pozycji planu postępowań: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1.2.1 Receptura apteczna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2.11.) O udzielenie zamówienia mogą ubiegać się wyłącznie wykonawcy, o których mowa w art. 94 ustawy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2.14.) Czy zamówienie albo umowa ramowa dotyczy projektu lub programu współfinansowanego ze środków Unii Europejskiej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2.16.) Tryb udzielenia zamówienia wraz z podstawą prawną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Zamówienie udzielane jest w trybie podstawowym na podstawie: art. 275 pkt 1 ustawy</w:t>
      </w:r>
    </w:p>
    <w:p w:rsidR="00736B1D" w:rsidRDefault="00736B1D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III – UDOSTĘPNIANIE DOKUMENTÓW ZAMÓWIENIA I KOMUNIKACJA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3.1.) Adres strony internetowej prowadzonego postępowania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https</w:t>
      </w:r>
      <w:proofErr w:type="gramStart"/>
      <w:r w:rsidRPr="002D54C1">
        <w:rPr>
          <w:rFonts w:ascii="Arial Narrow" w:eastAsia="Times New Roman" w:hAnsi="Arial Narrow" w:cs="Arial"/>
          <w:color w:val="4A4A4A"/>
          <w:lang w:eastAsia="pl-PL"/>
        </w:rPr>
        <w:t>://e-propublico</w:t>
      </w:r>
      <w:proofErr w:type="gramEnd"/>
      <w:r w:rsidRPr="002D54C1">
        <w:rPr>
          <w:rFonts w:ascii="Arial Narrow" w:eastAsia="Times New Roman" w:hAnsi="Arial Narrow" w:cs="Arial"/>
          <w:color w:val="4A4A4A"/>
          <w:lang w:eastAsia="pl-PL"/>
        </w:rPr>
        <w:t>.</w:t>
      </w:r>
      <w:proofErr w:type="gramStart"/>
      <w:r w:rsidRPr="002D54C1">
        <w:rPr>
          <w:rFonts w:ascii="Arial Narrow" w:eastAsia="Times New Roman" w:hAnsi="Arial Narrow" w:cs="Arial"/>
          <w:color w:val="4A4A4A"/>
          <w:lang w:eastAsia="pl-PL"/>
        </w:rPr>
        <w:t>pl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3.2.) Zamawiający zastrzega dostęp do dokumentów zamówienia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3.4.) Wykonawcy zobowiązani są do składania ofert, wniosków o dopuszczenie do udziału w postępowaniu, oświadczeń oraz innych dokumentów wyłącznie przy użyciu środków komunikacji elektronicznej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3.5.) Informacje o środkach komunikacji elektronicznej, przy użyciu których zamawiający będzie komunikował się z wykonawcami - adres strony internetowej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https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://e-propublico.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3.6.) Wymagania techniczne i organizacyjne dotyczące korespondencji elektronicznej: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1. Komunikacja odbywa się przy użyciu środków komunikacji elektronicznej, za pośrednictwem Platformy on-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line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działającej pod adresem </w:t>
      </w:r>
      <w:hyperlink r:id="rId7" w:history="1">
        <w:r w:rsidRPr="00FE15D9">
          <w:rPr>
            <w:rStyle w:val="Hipercze"/>
            <w:rFonts w:ascii="Arial Narrow" w:eastAsia="Times New Roman" w:hAnsi="Arial Narrow" w:cs="Arial"/>
            <w:lang w:eastAsia="pl-PL"/>
          </w:rPr>
          <w:t>https://e-propublico.pl</w:t>
        </w:r>
      </w:hyperlink>
      <w:r w:rsidRPr="002D54C1">
        <w:rPr>
          <w:rFonts w:ascii="Arial Narrow" w:eastAsia="Times New Roman" w:hAnsi="Arial Narrow" w:cs="Arial"/>
          <w:color w:val="000000"/>
          <w:lang w:eastAsia="pl-PL"/>
        </w:rPr>
        <w:t>.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>2. Korzystanie z Platformy przez Wykonawcę jest bezpłatne.3. Na Platformie postępowanie prowadzone jest pod nazwą: ”Dostawy sukcesywne surowców farmaceutycznych i utensyliów aptecznych” – nr sprawy: 56/2022.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4. Wykonawca przystępując do postępowania o udzielenie zamówienia publicznego, akceptuje warunki korzystania z Platformy określone w Regulaminie zamieszczonym na stronie internetowej https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://e-propublico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oraz uznaje go za wiążący.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>5. Wykonawca zamierzający wziąć udział w postępowaniu musi posiadać konto na Platformie.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6. Do złożenia oferty konieczne jest posiadanie przez osobę upoważnioną do reprezentowania Wykonawcy ważnego kwalifikowanego podpisu elektronicznego, podpisu zaufanego lub podpisu osobistego.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7. Ilekroć jest mowa o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:a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podpisie zaufanym – należy przez to rozumieć podpis, o którym mowa art. 3 pkt 14a ustawy z 17 lutego 2005 r. o informatyzacji działalności podmiotów realizujących zadania publiczne (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t.j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Dz.U.2020 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poz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 346);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b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podpisie osobistym – należy przez to rozumieć podpis, o którym mowa w art. z art. 2 ust. 1 pkt 9 ustawy z 6 sierpnia 2010 r. o dowodach osobistych (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t.j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Dz.U.2020 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poz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. 332).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8. Zalecenia odnośnie kwalifikowanego podpisu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elektronicznego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:a</w:t>
      </w:r>
      <w:proofErr w:type="spellEnd"/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) dokumenty sporządzone i przesyłane w formacie .pdf zaleca się podpisywać kwalifikowanym podpisem elektronicznym w formacie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PAdES</w:t>
      </w:r>
      <w:proofErr w:type="spellEnd"/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;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b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dokumenty sporządzone i przesyłane w formacie innym niż .pdf (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np.: .</w:t>
      </w:r>
      <w:proofErr w:type="spellStart"/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doc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.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docx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.</w:t>
      </w:r>
      <w:proofErr w:type="spellStart"/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xlsx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.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xml</w:t>
      </w:r>
      <w:proofErr w:type="spellEnd"/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) zaleca się podpisywać kwalifikowanym podpisem elektronicznym w formacie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XAdES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;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c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do składania kwalifikowanego podpisu elektronicznego zaleca się stosowanie algorytmu SHA-2 (lub wyższego).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 xml:space="preserve">9. Zamawiający określa następujące wymagania sprzętowo – aplikacyjne pozwalające na korzystanie z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latformy</w:t>
      </w:r>
      <w:proofErr w:type="spellEnd"/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: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a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stały dostęp do sieci Internet;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b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posiadanie dowolnej i aktywnej skrzynki poczty elektronicznej (e-mail),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c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komputer z zainstalowanym systemem operacyjnym Windows 7 (lub nowszym) albo Linux,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d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Edge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, Mozilla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Firefox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Google Chrome, Opera),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) włączona obsługa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JavaScript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oraz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Cookies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.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>10. Zamawiający dopuszcza następujący format przesyłanych danych: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lastRenderedPageBreak/>
        <w:t xml:space="preserve">1) pliki w formatach określonych w załączniku nr 2 do Rozporządzenia Rady Ministrów z dnia 12 kwietnia 2012 r w sprawie Krajowych Ram Interoperacyjności, minimalnych wymagań dla rejestrów publicznych i wymiany informacji w postaci elektronicznej oraz minimalnych wymagań dla systemów teleinformatycznych, przy czym zaleca się wykorzystywanie plików w 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formacie .pdf, .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doc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.</w:t>
      </w:r>
      <w:proofErr w:type="spellStart"/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docx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xls, .xlsx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;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2) w celu ewentualnej kompresji danych Zamawiający rekomenduje wykorzystanie jednego z 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rozszerzeń: .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zip 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lub .7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Z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;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3) max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-y rozmiar pojedynczego pliku to 80 MB, przy czym nie określa się limitu liczby plików.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 xml:space="preserve">11. Określa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sie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informacje na temat kodowania i czasu odbioru danych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: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a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;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b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) oznaczenie czasu odbioru danych przez Platformę stanowi przyporządkowaną do dokumentu elektronicznego datę oraz dokładny czas (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hh:mm:ss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), widoczne przy wysłanym dokumencie w kolumnie ”Data przesłania”;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c) o terminie przesłania decyduje czas pełnego przeprocesowania transakcji pliku na Platformie.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12. W postępowaniu, wszelkie oświadczenia, wnioski, zawiadomienia oraz informacje przekazywane są za pośrednictwem Platformy (karta ”Wiadomości”).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m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z datą ich zamieszczenia na Platformie, podpisanych kwalifikowanym podpisem elektronicznym, podpisem zaufanym lub podpisem osobistym.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3.8.) Zamawiający wymaga sporządzenia i przedstawienia ofert przy użyciu narzędzi elektronicznego modelowania danych budowlanych lub innych podobnych narzędzi, które nie są ogólnie dostępne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3.12.) Oferta - katalog elektroniczny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Zamawiający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dopuszcza złożenie oferty w postaci katalogu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3.14.) Języki, w jakich mogą być sporządzane dokumenty składane w postępowaniu: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4A4A4A"/>
          <w:lang w:eastAsia="pl-PL"/>
        </w:rPr>
        <w:t>polski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3.15.) RODO (obowiązek informacyjny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):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wg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rozporzadzania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Dz.Urz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. UE L 119 z 4 maja 2016 r.), dalej: RODO, tym samym dane osobowe podane przez Wykonawcę będą przetwarzane zgodnie z RODO oraz zgodnie z przepisami krajowymi.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3.16.) RODO (ograniczenia stosowania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):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1) udostępnia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do upływu terminu na ich wniesienie;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 xml:space="preserve">2)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orientacji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seksualnej tej osoby), zebranych w toku postępowania o udzielenie zamówienia;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>3)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>4) skorzystanie przez osobę, której dane osobowe są przetwarzane, z uprawnienia, o którym mowa w art. 16 RODO (uprawnienie do sprostowania lub uzupełnienia danych osobowych), nie może naruszać integralności protokołu postępowania oraz jego załączników;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lastRenderedPageBreak/>
        <w:t>5) w postępowaniu o udzielenie zamówienia zgłoszenie żądania ograniczenia przetwarzania, o którym mowa w art. 18 ust. 1 RODO, nie ogranicza przetwarzania danych osobowych do czasu zakończenia tego postępowania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;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6) w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736B1D" w:rsidRDefault="00736B1D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IV – PRZEDMIOT ZAMÓWIENIA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4.1.) Informacje ogólne odnoszące się do przedmiotu zamówienia.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4.1.1.) Przed wszczęciem postępowania przeprowadzono konsultacje rynkowe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4.1.2.) Numer referencyjny: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56/2022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4.1.3.) Rodzaj zamówienia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Dostawy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4.1.4.) Zamawiający udziela zamówienia w częściach, z których każda stanowi przedmiot odrębnego postępowania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4.1.8.) Możliwe jest składanie ofert częściowych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4.1.9.) Liczba części: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5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4.1.10.) Ofertę można składać na wszystkie części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4.1.11.) Zamawiający ogranicza liczbę części zamówienia, którą można udzielić jednemu wykonawcy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4.1.13.) Zamawiający uwzględnia aspekty społeczne, środowiskowe lub etykiety w opisie przedmiotu zamówienia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 Informacje szczegółowe odnoszące się do przedmiotu zamówienia: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Surowce farmaceutyczne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33696300-8 - Odczynniki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chemiczne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od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2022-09-22 do 2024-09-21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porównanie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ofert wg przyjętych kryteriów oceny ofert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90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Termin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dostaw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Część 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Utensylia apteczne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33696300-8 - Odczynniki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chemiczne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4.2.8.) Zamówienie obejmuje opcje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od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2022-09-22 do 2024-09-21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porównanie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ofert wg przyjętych kryteriów oceny ofert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90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Termin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dostaw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Część 3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spellStart"/>
      <w:r w:rsidRPr="002D54C1">
        <w:rPr>
          <w:rFonts w:ascii="Arial Narrow" w:eastAsia="Times New Roman" w:hAnsi="Arial Narrow" w:cs="Arial"/>
          <w:color w:val="4A4A4A"/>
          <w:lang w:eastAsia="pl-PL"/>
        </w:rPr>
        <w:t>Metacholina</w:t>
      </w:r>
      <w:proofErr w:type="spell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33696300-8 - Odczynniki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chemiczne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od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2022-09-22 do 2024-09-21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porównanie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ofert wg przyjętych kryteriów oceny ofert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90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Termin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dostaw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Część 4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proofErr w:type="spellStart"/>
      <w:r w:rsidRPr="002D54C1">
        <w:rPr>
          <w:rFonts w:ascii="Arial Narrow" w:eastAsia="Times New Roman" w:hAnsi="Arial Narrow" w:cs="Arial"/>
          <w:color w:val="4A4A4A"/>
          <w:lang w:eastAsia="pl-PL"/>
        </w:rPr>
        <w:t>Polocainum</w:t>
      </w:r>
      <w:proofErr w:type="spell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33696300-8 - Odczynniki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chemiczne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od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2022-09-22 do 2024-09-21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4.2.11.) Zamawiający przewiduje wznowienia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porównanie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ofert wg przyjętych kryteriów oceny ofert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90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Termin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dostaw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Część 5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Korki i przyrząd do przygotowywania roztworów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38000000-5 - Sprzęt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laboratoryjny, optyczny i precyzyjny (z wyjątkiem szklanego)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od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2022-09-22 do 2024-09-21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4.3.1.) Sposób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porównanie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ofert wg przyjętych kryteriów oceny ofert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Procentowo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Kryterium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ceny oraz kryteria jakościowe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Cena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90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2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4.3.4.) Rodzaj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serwis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posprzedażny, pomoc techniczna, warunki dostawy takich jak termin, sposób lub czas dostawy, oraz okresu realizacji.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Termin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dostaw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10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Default="002D54C1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jc w:val="both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V - KWALIFIKACJA WYKONAWCÓW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5.1.) Zamawiający przewiduje fakultatywne podstawy wykluczenia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5.2.) Fakultatywne podstawy wykluczenia: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Art. 109 ust. 1 pkt 1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Art. 109 ust. 1 pkt 4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5.3.) Warunki udziału w postępowaniu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5.4.) Nazwa i opis warunków udziału w postępowaniu.</w:t>
      </w:r>
    </w:p>
    <w:p w:rsid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lastRenderedPageBreak/>
        <w:t>Zdolność techniczna lub zawodowa</w:t>
      </w:r>
    </w:p>
    <w:p w:rsidR="002D54C1" w:rsidRPr="002D54C1" w:rsidRDefault="002D54C1" w:rsidP="002D54C1">
      <w:pPr>
        <w:shd w:val="clear" w:color="auto" w:fill="FFFFFF"/>
        <w:spacing w:after="0"/>
        <w:jc w:val="both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Przedstawienie Wykazu dostaw - zrealizowanych </w:t>
      </w:r>
      <w:proofErr w:type="spellStart"/>
      <w:r w:rsidRPr="002D54C1">
        <w:rPr>
          <w:rFonts w:ascii="Arial Narrow" w:eastAsia="Times New Roman" w:hAnsi="Arial Narrow" w:cs="Arial"/>
          <w:color w:val="4A4A4A"/>
          <w:lang w:eastAsia="pl-PL"/>
        </w:rPr>
        <w:t>conajmniej</w:t>
      </w:r>
      <w:proofErr w:type="spellEnd"/>
      <w:r w:rsidRPr="002D54C1">
        <w:rPr>
          <w:rFonts w:ascii="Arial Narrow" w:eastAsia="Times New Roman" w:hAnsi="Arial Narrow" w:cs="Arial"/>
          <w:color w:val="4A4A4A"/>
          <w:lang w:eastAsia="pl-PL"/>
        </w:rPr>
        <w:t xml:space="preserve"> 3 dostaw w zakresie przedmiotu danego zadania (odpowiednio dla zadań).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5.5.) Zamawiający wymaga złożenia oświadczenia, o którym mowa w art.125 ust. 1 ustawy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5.6.) Wykaz podmiotowych środków dowodowych na potwierdzenie niepodlegania wykluczeniu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 Oświadczenie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Wykonawcy, w zakresie art. 108 ust. 1 pkt 5 ustawy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, o braku przynależności do tej samej grupy kapitałowej w rozumieniu ustawy z dnia 16 lutego 2007 r. o ochronie konkurencji i konsumentów (Dz. U. 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z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 xml:space="preserve">2 Zaświadczenie właściwego naczelnika urzędu skarbowego potwierdzające, że Wykonawca nie zalega z opłacaniem podatków i opłat, w zakresie art. 109 ust. 1 pkt 1 ustawy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wystawione nie wcześniej niż 3 miesiące przed jego złożeniem. W przypadku zalegania z opłacaniem podatków lub opłat, wraz z zaświadczeniem, Zamawiający żąda złożenia przez Wykonawcę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 xml:space="preserve">3 Odpis lub informacja z Krajowego Rejestru Sądowego lub z Centralnej Ewidencji i Informacji o Działalności Gospodarczej, w zakresie art. 109 ust. 1 pkt 4 ustawy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sporządzone nie wcześniej niż 3 miesiące przed jej złożeniem, jeżeli odrębne przepisy wymagają wpisu do rejestru lub ewidencji.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>Dokumenty podmiotów zagranicznych:</w:t>
      </w:r>
    </w:p>
    <w:p w:rsid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color w:val="000000"/>
          <w:lang w:eastAsia="pl-PL"/>
        </w:rPr>
      </w:pP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1 Jeżeli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w zakresie art. 108 ust. 1 pkt 1 i 2 ustawy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>, wystawiony nie wcześniej niż 6 miesięcy przed jego złożeniem.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2 Jeżeli Wykonawca ma siedzibę lub miejsce zamieszkania poza granicami Rzeczypospolitej Polskiej, zamiast "Odpisu lub informacji z KRS lub CEIDG"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procedury, wystawione nie wcześniej niż 3 miesiące przed ich złożeniem.</w:t>
      </w:r>
    </w:p>
    <w:p w:rsidR="002D54C1" w:rsidRPr="002D54C1" w:rsidRDefault="002D54C1" w:rsidP="002D54C1">
      <w:pPr>
        <w:shd w:val="clear" w:color="auto" w:fill="FFFFFF"/>
        <w:spacing w:after="0"/>
        <w:jc w:val="both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000000"/>
          <w:lang w:eastAsia="pl-PL"/>
        </w:rPr>
        <w:t>Aktualne na dzień składania ofert oświadczenie Wykonawcy stanowiące wstępne potwierdzenie spełniania warunków udziału w postępowaniu oraz brak podstaw wykluczenia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5.7.) Wykaz podmiotowych środków dowodowych na potwierdzenie spełniania warunków udziału w postępowaniu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1 Oświadczenie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wykonawcy w sprawie grupy kapitałowej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2 Zaświadczenie właściwego naczelnika urzędu skarbowego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3 Odpis lub informacja z KRS lub CEIDG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 xml:space="preserve">4 Oświadczenie z art. 7 ust 1 </w:t>
      </w:r>
      <w:proofErr w:type="spellStart"/>
      <w:r w:rsidRPr="002D54C1">
        <w:rPr>
          <w:rFonts w:ascii="Arial Narrow" w:eastAsia="Times New Roman" w:hAnsi="Arial Narrow" w:cs="Arial"/>
          <w:color w:val="000000"/>
          <w:lang w:eastAsia="pl-PL"/>
        </w:rPr>
        <w:t>ustaway</w:t>
      </w:r>
      <w:proofErr w:type="spell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z dnia 13 kwietnia 2022r o szczególnych rozwiązaniach w zakresie przeciwdziałania wspieraniu agresji na Ukrainę oraz służących ochronie bezpieczeństwa narodowego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Dokumenty podmiotów zagranicznych: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1 Informacja z odpowiedniego rejestru lub inny równoważny dokument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br/>
        <w:t>2 Dokument potwierdzający, że nie otwarto likwidacji wykonawcy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5.8.) Wykaz przedmiotowych środków dowodowych:</w:t>
      </w:r>
    </w:p>
    <w:p w:rsidR="002D54C1" w:rsidRPr="002D54C1" w:rsidRDefault="002D54C1" w:rsidP="002D54C1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Oświadczenie, że oferowane produkty są dopuszczone do obrotu w Polsce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5.9.) Zamawiający przewiduje uzupełnienie przedmiotowych środków dowodowych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5.10.) Przedmiotowe środki dowodowe podlegające uzupełnieniu po złożeniu oferty:</w:t>
      </w:r>
    </w:p>
    <w:p w:rsidR="002D54C1" w:rsidRPr="002D54C1" w:rsidRDefault="002D54C1" w:rsidP="002D54C1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Oświadczenie, że oferowane produkty są dopuszczone do obrotu w Polsce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5.11.) Wykaz innych wymaganych oświadczeń lub dokumentów:</w:t>
      </w:r>
    </w:p>
    <w:p w:rsidR="002D54C1" w:rsidRPr="002D54C1" w:rsidRDefault="002D54C1" w:rsidP="002D54C1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1 Wzór oferty elektronicznej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2 Oświadczenie o niepodleganiu wykluczeniu oraz spełnianiu warunków udziału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Aktualne na dzień składania ofert oświadczenie Wykonawcy stanowiące wstępne potwierdzenie spełniania warunków udziału w postępowaniu oraz brak podstaw wykluczenia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 xml:space="preserve">3 Wykaz części zamówienia, której wykonanie wykonawca zamierza powierzyć podwykonawcom - </w:t>
      </w:r>
      <w:proofErr w:type="spellStart"/>
      <w:r w:rsidRPr="002D54C1">
        <w:rPr>
          <w:rFonts w:ascii="Arial Narrow" w:eastAsia="Times New Roman" w:hAnsi="Arial Narrow" w:cs="Arial"/>
          <w:color w:val="4A4A4A"/>
          <w:lang w:eastAsia="pl-PL"/>
        </w:rPr>
        <w:t>jeskli</w:t>
      </w:r>
      <w:proofErr w:type="spellEnd"/>
      <w:r w:rsidRPr="002D54C1">
        <w:rPr>
          <w:rFonts w:ascii="Arial Narrow" w:eastAsia="Times New Roman" w:hAnsi="Arial Narrow" w:cs="Arial"/>
          <w:color w:val="4A4A4A"/>
          <w:lang w:eastAsia="pl-PL"/>
        </w:rPr>
        <w:t xml:space="preserve"> dotyczy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4 Zobowiązanie podmiotu udostępniającego zasoby - jeśli dotyczy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 xml:space="preserve">5 Oświadczenie wykonawców wspólnie ubiegających się o udzielenie </w:t>
      </w:r>
      <w:proofErr w:type="gramStart"/>
      <w:r w:rsidRPr="002D54C1">
        <w:rPr>
          <w:rFonts w:ascii="Arial Narrow" w:eastAsia="Times New Roman" w:hAnsi="Arial Narrow" w:cs="Arial"/>
          <w:color w:val="4A4A4A"/>
          <w:lang w:eastAsia="pl-PL"/>
        </w:rPr>
        <w:t>zamówienia- jeśli</w:t>
      </w:r>
      <w:proofErr w:type="gramEnd"/>
      <w:r w:rsidRPr="002D54C1">
        <w:rPr>
          <w:rFonts w:ascii="Arial Narrow" w:eastAsia="Times New Roman" w:hAnsi="Arial Narrow" w:cs="Arial"/>
          <w:color w:val="4A4A4A"/>
          <w:lang w:eastAsia="pl-PL"/>
        </w:rPr>
        <w:t xml:space="preserve"> dotyczy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 xml:space="preserve">6 Oświadczenie podmiotu udostępniającego zasoby - </w:t>
      </w:r>
      <w:proofErr w:type="spellStart"/>
      <w:r w:rsidRPr="002D54C1">
        <w:rPr>
          <w:rFonts w:ascii="Arial Narrow" w:eastAsia="Times New Roman" w:hAnsi="Arial Narrow" w:cs="Arial"/>
          <w:color w:val="4A4A4A"/>
          <w:lang w:eastAsia="pl-PL"/>
        </w:rPr>
        <w:t>jesli</w:t>
      </w:r>
      <w:proofErr w:type="spellEnd"/>
      <w:r w:rsidRPr="002D54C1">
        <w:rPr>
          <w:rFonts w:ascii="Arial Narrow" w:eastAsia="Times New Roman" w:hAnsi="Arial Narrow" w:cs="Arial"/>
          <w:color w:val="4A4A4A"/>
          <w:lang w:eastAsia="pl-PL"/>
        </w:rPr>
        <w:t xml:space="preserve"> dotyczy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7 Szczegółowy Formularz Cenowy - w zakresie oferowanych zadań</w:t>
      </w:r>
    </w:p>
    <w:p w:rsidR="00736B1D" w:rsidRDefault="00736B1D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VI - WARUNKI ZAMÓWIENIA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6.1.) Zamawiający wymaga albo dopuszcza oferty wariantowe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6.3.) Zamawiający przewiduje aukcję elektroniczną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6.4.) Zamawiający wymaga wadium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6.5.) Zamawiający wymaga zabezpieczenia należytego wykonania umowy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6.6.) Wymagania dotyczące składania oferty przez wykonawców wspólnie ubiegających się o udzielenie zamówienia:</w:t>
      </w:r>
    </w:p>
    <w:p w:rsidR="002D54C1" w:rsidRPr="002D54C1" w:rsidRDefault="002D54C1" w:rsidP="002D54C1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2. Pełnomocnictwo należy dołączyć do oferty i powinno ono zawierać w szczególności wskazanie</w:t>
      </w:r>
      <w:proofErr w:type="gramStart"/>
      <w:r w:rsidRPr="002D54C1">
        <w:rPr>
          <w:rFonts w:ascii="Arial Narrow" w:eastAsia="Times New Roman" w:hAnsi="Arial Narrow" w:cs="Arial"/>
          <w:color w:val="4A4A4A"/>
          <w:lang w:eastAsia="pl-PL"/>
        </w:rPr>
        <w:t>: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1) postępowania</w:t>
      </w:r>
      <w:proofErr w:type="gramEnd"/>
      <w:r w:rsidRPr="002D54C1">
        <w:rPr>
          <w:rFonts w:ascii="Arial Narrow" w:eastAsia="Times New Roman" w:hAnsi="Arial Narrow" w:cs="Arial"/>
          <w:color w:val="4A4A4A"/>
          <w:lang w:eastAsia="pl-PL"/>
        </w:rPr>
        <w:t xml:space="preserve"> o udzielenie zamówienie publicznego, którego dotyczy;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2) wszystkich Wykonawców ubiegających się wspólnie o udzielenie zamówienia;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3) ustanowionego pełnomocnika oraz zakresu jego umocowania.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3. W przypadku wspólnego ubiegania się o zamówienie przez Wykonawców, dokument ”Oświadczenia o niepodleganiu wykluczeniu oraz spełnianiu warunków udziału”,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6.7.) Zamawiający przewiduje unieważnienie postępowania, jeśli środki publiczne, które zamierzał przeznaczyć na sfinansowanie całości lub części zamówienia nie zostały przyznane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736B1D" w:rsidRDefault="00736B1D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VII - PROJEKTOWANE POSTANOWIENIA UMOWY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7.1.) Zamawiający przewiduje udzielenia zaliczek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7.3.) Zamawiający przewiduje zmiany umowy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Tak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7.4.) Rodzaj i zakres zmian umowy oraz warunki ich wprowadzenia:</w:t>
      </w:r>
    </w:p>
    <w:p w:rsidR="002D54C1" w:rsidRPr="002D54C1" w:rsidRDefault="002D54C1" w:rsidP="002D54C1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lang w:eastAsia="pl-PL"/>
        </w:rPr>
        <w:t>Zamawiający dopuszcza możliwość zmian umowy w następującym zakresie i na określonych poniżej warunkach: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1. Dopuszcza się zmianę ceny produktów objętych umową w przypadku</w:t>
      </w:r>
      <w:proofErr w:type="gramStart"/>
      <w:r w:rsidRPr="002D54C1">
        <w:rPr>
          <w:rFonts w:ascii="Arial Narrow" w:eastAsia="Times New Roman" w:hAnsi="Arial Narrow" w:cs="Arial"/>
          <w:color w:val="4A4A4A"/>
          <w:lang w:eastAsia="pl-PL"/>
        </w:rPr>
        <w:t>: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a</w:t>
      </w:r>
      <w:proofErr w:type="gramEnd"/>
      <w:r w:rsidRPr="002D54C1">
        <w:rPr>
          <w:rFonts w:ascii="Arial Narrow" w:eastAsia="Times New Roman" w:hAnsi="Arial Narrow" w:cs="Arial"/>
          <w:color w:val="4A4A4A"/>
          <w:lang w:eastAsia="pl-PL"/>
        </w:rPr>
        <w:t>) objęcia ich refundacją na podstawie decyzji administracyjnej,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b) zmiany decyzji administracyjnej o objęciu produktu refundacją w zakresie jego urzędowej ceny zbytu, przy jednoczesnym wskazaniu tegoż produktu, jako podstawy limitu,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 xml:space="preserve">2. Każdej ze Stron służy prawo rozwiązania umowy (w całości lub części) bez zachowania okresu wypowiedzenia 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lastRenderedPageBreak/>
        <w:t>w przypadku, jeśli cena produktu ustalona na zasadach określonych ust. 2 naruszać będzie jej interes ekonomiczny lub prawny.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3. Prawo rozwiązania umowy Strona wykonuje w terminie 30 dni licząc od daty wystąpienia zdarzeń wskazanych w ust. 1.</w:t>
      </w:r>
      <w:r w:rsidRPr="002D54C1">
        <w:rPr>
          <w:rFonts w:ascii="Arial Narrow" w:eastAsia="Times New Roman" w:hAnsi="Arial Narrow" w:cs="Arial"/>
          <w:color w:val="4A4A4A"/>
          <w:lang w:eastAsia="pl-PL"/>
        </w:rPr>
        <w:br/>
        <w:t>4. W razie wystąpienia nieprzewidzianych i niezależnych od Wykonawcy okoliczności takich jak: wstrzymanie sprzedaży lub wycofanie produktu z obrotu decyzją Głównego Inspektora Farmaceutycznego, zaprzestanie produkcji, skutkującej uniemożliwieniem realizacji umowy przez Wykonawcę przy jednoczesnym udokumentowanym braku możliwości dostarczenia przez Wykonawcę przedmiotu umowy lub produktu równoważnego/odpowiednika, Strony mają prawo do odstąpienia od umowy za porozumieniem Stron w części dotyczącej określonej pozycji.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7.5.) Zamawiający uwzględnił aspekty społeczne, środowiskowe, innowacyjne lub etykiety związane z realizacją zamówienia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Nie</w:t>
      </w:r>
      <w:proofErr w:type="gramEnd"/>
    </w:p>
    <w:p w:rsidR="00736B1D" w:rsidRDefault="00736B1D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</w:p>
    <w:p w:rsidR="002D54C1" w:rsidRPr="002D54C1" w:rsidRDefault="002D54C1" w:rsidP="002D54C1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sz w:val="24"/>
          <w:lang w:eastAsia="pl-PL"/>
        </w:rPr>
      </w:pPr>
      <w:r w:rsidRPr="002D54C1">
        <w:rPr>
          <w:rFonts w:ascii="Arial Narrow" w:eastAsia="Times New Roman" w:hAnsi="Arial Narrow" w:cs="Arial"/>
          <w:color w:val="4A4A4A"/>
          <w:sz w:val="24"/>
          <w:lang w:eastAsia="pl-PL"/>
        </w:rPr>
        <w:t>SEKCJA VIII – PROCEDURA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8.1.) Termin składania ofert: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2022-06-22 08:45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8.2.) Miejsce składania ofert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https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>://e-propublico.</w:t>
      </w:r>
      <w:proofErr w:type="gramStart"/>
      <w:r w:rsidRPr="002D54C1">
        <w:rPr>
          <w:rFonts w:ascii="Arial Narrow" w:eastAsia="Times New Roman" w:hAnsi="Arial Narrow" w:cs="Arial"/>
          <w:color w:val="000000"/>
          <w:lang w:eastAsia="pl-PL"/>
        </w:rPr>
        <w:t>pl</w:t>
      </w:r>
      <w:proofErr w:type="gramEnd"/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8.3.) Termin otwarcia ofert: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2022-06-22 09:00</w:t>
      </w:r>
    </w:p>
    <w:p w:rsidR="002D54C1" w:rsidRPr="002D54C1" w:rsidRDefault="002D54C1" w:rsidP="002D54C1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8.4.) Termin związania ofertą</w:t>
      </w:r>
      <w:proofErr w:type="gramStart"/>
      <w:r w:rsidRPr="002D54C1">
        <w:rPr>
          <w:rFonts w:ascii="Arial Narrow" w:eastAsia="Times New Roman" w:hAnsi="Arial Narrow" w:cs="Arial"/>
          <w:b/>
          <w:bCs/>
          <w:color w:val="4A4A4A"/>
          <w:lang w:eastAsia="pl-PL"/>
        </w:rPr>
        <w:t>: </w:t>
      </w:r>
      <w:r w:rsidRPr="002D54C1">
        <w:rPr>
          <w:rFonts w:ascii="Arial Narrow" w:eastAsia="Times New Roman" w:hAnsi="Arial Narrow" w:cs="Arial"/>
          <w:color w:val="000000"/>
          <w:lang w:eastAsia="pl-PL"/>
        </w:rPr>
        <w:t>do</w:t>
      </w:r>
      <w:proofErr w:type="gramEnd"/>
      <w:r w:rsidRPr="002D54C1">
        <w:rPr>
          <w:rFonts w:ascii="Arial Narrow" w:eastAsia="Times New Roman" w:hAnsi="Arial Narrow" w:cs="Arial"/>
          <w:color w:val="000000"/>
          <w:lang w:eastAsia="pl-PL"/>
        </w:rPr>
        <w:t xml:space="preserve"> 2022-07-21</w:t>
      </w:r>
    </w:p>
    <w:p w:rsidR="002D54C1" w:rsidRDefault="002D54C1"/>
    <w:p w:rsidR="002D54C1" w:rsidRDefault="002D54C1" w:rsidP="002D54C1">
      <w:pPr>
        <w:spacing w:after="0"/>
        <w:rPr>
          <w:rFonts w:ascii="Arial Narrow" w:hAnsi="Arial Narrow"/>
          <w:sz w:val="20"/>
          <w:szCs w:val="20"/>
        </w:rPr>
      </w:pPr>
    </w:p>
    <w:p w:rsidR="002D54C1" w:rsidRDefault="002D54C1" w:rsidP="002D54C1">
      <w:pPr>
        <w:spacing w:after="0"/>
        <w:rPr>
          <w:rFonts w:ascii="Arial Narrow" w:hAnsi="Arial Narrow"/>
          <w:sz w:val="20"/>
          <w:szCs w:val="20"/>
        </w:rPr>
      </w:pPr>
    </w:p>
    <w:p w:rsidR="002D54C1" w:rsidRDefault="002D54C1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736B1D" w:rsidRDefault="00736B1D" w:rsidP="002D54C1">
      <w:pPr>
        <w:spacing w:after="0"/>
        <w:rPr>
          <w:rFonts w:ascii="Arial Narrow" w:hAnsi="Arial Narrow"/>
          <w:sz w:val="20"/>
          <w:szCs w:val="20"/>
        </w:rPr>
      </w:pPr>
    </w:p>
    <w:p w:rsidR="002D54C1" w:rsidRDefault="002D54C1" w:rsidP="002D54C1">
      <w:pPr>
        <w:spacing w:after="0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2D54C1" w:rsidRDefault="002D54C1" w:rsidP="002D54C1">
      <w:pPr>
        <w:spacing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</w:t>
      </w:r>
      <w:proofErr w:type="spellStart"/>
      <w:proofErr w:type="gramStart"/>
      <w:r w:rsidRPr="00736B1D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736B1D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736B1D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736B1D">
        <w:rPr>
          <w:rFonts w:ascii="Arial Narrow" w:hAnsi="Arial Narrow"/>
          <w:b/>
          <w:sz w:val="20"/>
          <w:szCs w:val="20"/>
          <w:u w:val="single"/>
        </w:rPr>
        <w:t>wsk,  propublico</w:t>
      </w:r>
      <w:proofErr w:type="gramEnd"/>
      <w:r w:rsidRPr="00736B1D">
        <w:rPr>
          <w:rFonts w:ascii="Arial Narrow" w:hAnsi="Arial Narrow"/>
          <w:b/>
          <w:sz w:val="20"/>
          <w:szCs w:val="20"/>
          <w:u w:val="single"/>
        </w:rPr>
        <w:t>,  biuro przepustek</w:t>
      </w:r>
      <w:r>
        <w:rPr>
          <w:rFonts w:ascii="Arial Narrow" w:hAnsi="Arial Narrow"/>
          <w:b/>
          <w:sz w:val="20"/>
          <w:szCs w:val="20"/>
        </w:rPr>
        <w:t xml:space="preserve"> </w:t>
      </w:r>
      <w:r w:rsidR="00736B1D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</w:t>
      </w:r>
      <w:r w:rsidR="00736B1D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 dnia  13</w:t>
      </w:r>
      <w:r>
        <w:rPr>
          <w:rFonts w:ascii="Arial Narrow" w:hAnsi="Arial Narrow"/>
          <w:b/>
          <w:sz w:val="20"/>
          <w:szCs w:val="20"/>
        </w:rPr>
        <w:t>.0</w:t>
      </w:r>
      <w:r>
        <w:rPr>
          <w:rFonts w:ascii="Arial Narrow" w:hAnsi="Arial Narrow"/>
          <w:b/>
          <w:sz w:val="20"/>
          <w:szCs w:val="20"/>
        </w:rPr>
        <w:t>6</w:t>
      </w:r>
      <w:r>
        <w:rPr>
          <w:rFonts w:ascii="Arial Narrow" w:hAnsi="Arial Narrow"/>
          <w:b/>
          <w:sz w:val="20"/>
          <w:szCs w:val="20"/>
        </w:rPr>
        <w:t xml:space="preserve">.2022 </w:t>
      </w:r>
    </w:p>
    <w:p w:rsidR="002D54C1" w:rsidRDefault="002D54C1" w:rsidP="002D54C1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2 - </w:t>
      </w:r>
      <w:r w:rsidRPr="00736B1D">
        <w:rPr>
          <w:rFonts w:ascii="Arial Narrow" w:hAnsi="Arial Narrow"/>
          <w:sz w:val="20"/>
          <w:szCs w:val="20"/>
        </w:rPr>
        <w:t>hol szpitala</w:t>
      </w:r>
      <w:r>
        <w:rPr>
          <w:rFonts w:ascii="Arial Narrow" w:hAnsi="Arial Narrow"/>
          <w:sz w:val="20"/>
          <w:szCs w:val="20"/>
        </w:rPr>
        <w:t xml:space="preserve"> T 2612 </w:t>
      </w:r>
      <w:proofErr w:type="gramStart"/>
      <w:r>
        <w:rPr>
          <w:rFonts w:ascii="Arial Narrow" w:hAnsi="Arial Narrow"/>
          <w:sz w:val="20"/>
          <w:szCs w:val="20"/>
        </w:rPr>
        <w:t xml:space="preserve">B5                                                 </w:t>
      </w:r>
      <w:proofErr w:type="gramEnd"/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2D54C1" w:rsidRDefault="002D54C1" w:rsidP="002D54C1">
      <w:pPr>
        <w:spacing w:after="0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 D. Wojcieszak   261 417 448</w:t>
      </w:r>
    </w:p>
    <w:sectPr w:rsidR="002D54C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EF8" w:rsidRDefault="00ED3EF8" w:rsidP="002D54C1">
      <w:pPr>
        <w:spacing w:after="0" w:line="240" w:lineRule="auto"/>
      </w:pPr>
      <w:r>
        <w:separator/>
      </w:r>
    </w:p>
  </w:endnote>
  <w:endnote w:type="continuationSeparator" w:id="0">
    <w:p w:rsidR="00ED3EF8" w:rsidRDefault="00ED3EF8" w:rsidP="002D5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76280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54C1" w:rsidRDefault="002D54C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6B1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D54C1" w:rsidRDefault="002D54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EF8" w:rsidRDefault="00ED3EF8" w:rsidP="002D54C1">
      <w:pPr>
        <w:spacing w:after="0" w:line="240" w:lineRule="auto"/>
      </w:pPr>
      <w:r>
        <w:separator/>
      </w:r>
    </w:p>
  </w:footnote>
  <w:footnote w:type="continuationSeparator" w:id="0">
    <w:p w:rsidR="00ED3EF8" w:rsidRDefault="00ED3EF8" w:rsidP="002D5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F9"/>
    <w:rsid w:val="000B13F9"/>
    <w:rsid w:val="002D54C1"/>
    <w:rsid w:val="006C0316"/>
    <w:rsid w:val="00736B1D"/>
    <w:rsid w:val="00ED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2D54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D54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D54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4C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54C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D54C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2D5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2D54C1"/>
  </w:style>
  <w:style w:type="character" w:styleId="Hipercze">
    <w:name w:val="Hyperlink"/>
    <w:basedOn w:val="Domylnaczcionkaakapitu"/>
    <w:uiPriority w:val="99"/>
    <w:unhideWhenUsed/>
    <w:rsid w:val="002D54C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D5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4C1"/>
  </w:style>
  <w:style w:type="paragraph" w:styleId="Stopka">
    <w:name w:val="footer"/>
    <w:basedOn w:val="Normalny"/>
    <w:link w:val="StopkaZnak"/>
    <w:uiPriority w:val="99"/>
    <w:unhideWhenUsed/>
    <w:rsid w:val="002D5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4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2D54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D54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D54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4C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D54C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D54C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2D5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2D54C1"/>
  </w:style>
  <w:style w:type="character" w:styleId="Hipercze">
    <w:name w:val="Hyperlink"/>
    <w:basedOn w:val="Domylnaczcionkaakapitu"/>
    <w:uiPriority w:val="99"/>
    <w:unhideWhenUsed/>
    <w:rsid w:val="002D54C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D5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4C1"/>
  </w:style>
  <w:style w:type="paragraph" w:styleId="Stopka">
    <w:name w:val="footer"/>
    <w:basedOn w:val="Normalny"/>
    <w:link w:val="StopkaZnak"/>
    <w:uiPriority w:val="99"/>
    <w:unhideWhenUsed/>
    <w:rsid w:val="002D5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7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22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88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0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796748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61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9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298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32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08599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404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3707</Words>
  <Characters>22244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2022-06-13T10:06:00Z</cp:lastPrinted>
  <dcterms:created xsi:type="dcterms:W3CDTF">2022-06-13T09:53:00Z</dcterms:created>
  <dcterms:modified xsi:type="dcterms:W3CDTF">2022-06-13T10:07:00Z</dcterms:modified>
</cp:coreProperties>
</file>