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E0CEF" w:rsidRDefault="002D0AF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E0CEF">
        <w:rPr>
          <w:rFonts w:ascii="Arial Narrow" w:hAnsi="Arial Narrow"/>
          <w:sz w:val="22"/>
          <w:szCs w:val="22"/>
        </w:rPr>
        <w:t>Bydgoszcz</w:t>
      </w:r>
      <w:r w:rsidR="00FB7F50" w:rsidRPr="003E0CEF">
        <w:rPr>
          <w:rFonts w:ascii="Arial Narrow" w:hAnsi="Arial Narrow"/>
          <w:sz w:val="22"/>
          <w:szCs w:val="22"/>
        </w:rPr>
        <w:t xml:space="preserve"> dnia: </w:t>
      </w:r>
      <w:r w:rsidRPr="003E0CEF">
        <w:rPr>
          <w:rFonts w:ascii="Arial Narrow" w:hAnsi="Arial Narrow"/>
          <w:sz w:val="22"/>
          <w:szCs w:val="22"/>
        </w:rPr>
        <w:t>2022-06-14</w:t>
      </w:r>
    </w:p>
    <w:p w:rsidR="00FB7F50" w:rsidRPr="003E0CEF" w:rsidRDefault="002D0AF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E0CE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E0CEF" w:rsidRDefault="002D0AFF" w:rsidP="00FB7F50">
      <w:pPr>
        <w:rPr>
          <w:rFonts w:ascii="Arial Narrow" w:hAnsi="Arial Narrow"/>
          <w:sz w:val="22"/>
          <w:szCs w:val="22"/>
        </w:rPr>
      </w:pPr>
      <w:r w:rsidRPr="003E0CEF">
        <w:rPr>
          <w:rFonts w:ascii="Arial Narrow" w:hAnsi="Arial Narrow"/>
          <w:sz w:val="22"/>
          <w:szCs w:val="22"/>
        </w:rPr>
        <w:t>Powstańców Warszawy</w:t>
      </w:r>
      <w:r w:rsidR="00FB7F50" w:rsidRPr="003E0CEF">
        <w:rPr>
          <w:rFonts w:ascii="Arial Narrow" w:hAnsi="Arial Narrow"/>
          <w:sz w:val="22"/>
          <w:szCs w:val="22"/>
        </w:rPr>
        <w:t xml:space="preserve"> </w:t>
      </w:r>
      <w:r w:rsidRPr="003E0CEF">
        <w:rPr>
          <w:rFonts w:ascii="Arial Narrow" w:hAnsi="Arial Narrow"/>
          <w:sz w:val="22"/>
          <w:szCs w:val="22"/>
        </w:rPr>
        <w:t>5</w:t>
      </w:r>
    </w:p>
    <w:p w:rsidR="00FB7F50" w:rsidRPr="003E0CEF" w:rsidRDefault="002D0AFF" w:rsidP="00FB7F50">
      <w:pPr>
        <w:rPr>
          <w:rFonts w:ascii="Arial Narrow" w:hAnsi="Arial Narrow"/>
          <w:sz w:val="22"/>
          <w:szCs w:val="22"/>
        </w:rPr>
      </w:pPr>
      <w:r w:rsidRPr="003E0CEF">
        <w:rPr>
          <w:rFonts w:ascii="Arial Narrow" w:hAnsi="Arial Narrow"/>
          <w:sz w:val="22"/>
          <w:szCs w:val="22"/>
        </w:rPr>
        <w:t>85-681</w:t>
      </w:r>
      <w:r w:rsidR="00FB7F50" w:rsidRPr="003E0CEF">
        <w:rPr>
          <w:rFonts w:ascii="Arial Narrow" w:hAnsi="Arial Narrow"/>
          <w:sz w:val="22"/>
          <w:szCs w:val="22"/>
        </w:rPr>
        <w:t xml:space="preserve"> </w:t>
      </w:r>
      <w:r w:rsidRPr="003E0CEF">
        <w:rPr>
          <w:rFonts w:ascii="Arial Narrow" w:hAnsi="Arial Narrow"/>
          <w:sz w:val="22"/>
          <w:szCs w:val="22"/>
        </w:rPr>
        <w:t>Bydgoszcz</w:t>
      </w:r>
    </w:p>
    <w:p w:rsidR="00FB7F50" w:rsidRPr="003E0CE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0CE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E0CE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E0CE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0CE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E0CE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E0CEF">
        <w:rPr>
          <w:rFonts w:ascii="Arial Narrow" w:hAnsi="Arial Narrow"/>
          <w:sz w:val="28"/>
        </w:rPr>
        <w:t>OGŁOSZENIE</w:t>
      </w:r>
    </w:p>
    <w:p w:rsidR="008642B3" w:rsidRPr="003E0CE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E0CEF">
        <w:rPr>
          <w:rFonts w:ascii="Arial Narrow" w:hAnsi="Arial Narrow"/>
          <w:b/>
          <w:sz w:val="28"/>
        </w:rPr>
        <w:t>o</w:t>
      </w:r>
      <w:proofErr w:type="gramEnd"/>
      <w:r w:rsidRPr="003E0CEF">
        <w:rPr>
          <w:rFonts w:ascii="Arial Narrow" w:hAnsi="Arial Narrow"/>
          <w:b/>
          <w:sz w:val="28"/>
        </w:rPr>
        <w:t xml:space="preserve"> </w:t>
      </w:r>
      <w:r w:rsidR="0054734E" w:rsidRPr="003E0CE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D0AFF" w:rsidRPr="003E0CEF" w:rsidTr="00450D90">
        <w:trPr>
          <w:trHeight w:val="638"/>
        </w:trPr>
        <w:tc>
          <w:tcPr>
            <w:tcW w:w="959" w:type="dxa"/>
            <w:shd w:val="clear" w:color="auto" w:fill="auto"/>
          </w:tcPr>
          <w:p w:rsidR="002D0AFF" w:rsidRPr="003E0CEF" w:rsidRDefault="002D0AFF" w:rsidP="00450D9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0AFF" w:rsidRPr="003E0CEF" w:rsidRDefault="002D0AFF" w:rsidP="00450D9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0CE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0CEF">
              <w:rPr>
                <w:rFonts w:ascii="Arial Narrow" w:hAnsi="Arial Narrow"/>
                <w:b/>
                <w:bCs/>
                <w:sz w:val="22"/>
                <w:szCs w:val="22"/>
              </w:rPr>
              <w:t>Usługi w zakresie przeglądów okresowych instalacji i urządzeń infrastruktury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>57/2022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E0CE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E0CEF">
        <w:rPr>
          <w:rFonts w:ascii="Arial Narrow" w:hAnsi="Arial Narrow"/>
          <w:sz w:val="22"/>
          <w:szCs w:val="22"/>
        </w:rPr>
        <w:t xml:space="preserve">Zamawiający, </w:t>
      </w:r>
      <w:r w:rsidR="002D0AFF" w:rsidRPr="003E0CEF">
        <w:rPr>
          <w:rFonts w:ascii="Arial Narrow" w:hAnsi="Arial Narrow"/>
          <w:b/>
          <w:sz w:val="22"/>
          <w:szCs w:val="22"/>
        </w:rPr>
        <w:t>10WSzKzP SPZOZ</w:t>
      </w:r>
      <w:r w:rsidRPr="003E0CE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E0CEF">
        <w:rPr>
          <w:rFonts w:ascii="Arial Narrow" w:hAnsi="Arial Narrow"/>
          <w:sz w:val="22"/>
          <w:szCs w:val="22"/>
        </w:rPr>
        <w:t xml:space="preserve"> pkt. 1 i ust. 2</w:t>
      </w:r>
      <w:r w:rsidRPr="003E0CE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D0AFF" w:rsidRPr="003E0CEF">
        <w:rPr>
          <w:rFonts w:ascii="Arial Narrow" w:hAnsi="Arial Narrow"/>
          <w:sz w:val="22"/>
          <w:szCs w:val="22"/>
        </w:rPr>
        <w:t>(</w:t>
      </w:r>
      <w:proofErr w:type="spellStart"/>
      <w:r w:rsidR="002D0AFF" w:rsidRPr="003E0CEF">
        <w:rPr>
          <w:rFonts w:ascii="Arial Narrow" w:hAnsi="Arial Narrow"/>
          <w:sz w:val="22"/>
          <w:szCs w:val="22"/>
        </w:rPr>
        <w:t>t.j</w:t>
      </w:r>
      <w:proofErr w:type="spellEnd"/>
      <w:r w:rsidR="002D0AFF" w:rsidRPr="003E0CEF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2D0AFF" w:rsidRPr="003E0CEF">
        <w:rPr>
          <w:rFonts w:ascii="Arial Narrow" w:hAnsi="Arial Narrow"/>
          <w:sz w:val="22"/>
          <w:szCs w:val="22"/>
        </w:rPr>
        <w:t>Dz.U</w:t>
      </w:r>
      <w:proofErr w:type="spellEnd"/>
      <w:r w:rsidR="002D0AFF" w:rsidRPr="003E0CE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D0AFF" w:rsidRPr="003E0CEF">
        <w:rPr>
          <w:rFonts w:ascii="Arial Narrow" w:hAnsi="Arial Narrow"/>
          <w:sz w:val="22"/>
          <w:szCs w:val="22"/>
        </w:rPr>
        <w:t>z</w:t>
      </w:r>
      <w:proofErr w:type="gramEnd"/>
      <w:r w:rsidR="002D0AFF" w:rsidRPr="003E0CEF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2D0AFF" w:rsidRPr="003E0CEF">
        <w:rPr>
          <w:rFonts w:ascii="Arial Narrow" w:hAnsi="Arial Narrow"/>
          <w:sz w:val="22"/>
          <w:szCs w:val="22"/>
        </w:rPr>
        <w:t>późn</w:t>
      </w:r>
      <w:proofErr w:type="spellEnd"/>
      <w:r w:rsidR="002D0AFF" w:rsidRPr="003E0CE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D0AFF" w:rsidRPr="003E0CEF">
        <w:rPr>
          <w:rFonts w:ascii="Arial Narrow" w:hAnsi="Arial Narrow"/>
          <w:sz w:val="22"/>
          <w:szCs w:val="22"/>
        </w:rPr>
        <w:t>zm</w:t>
      </w:r>
      <w:proofErr w:type="gramEnd"/>
      <w:r w:rsidR="002D0AFF" w:rsidRPr="003E0CEF">
        <w:rPr>
          <w:rFonts w:ascii="Arial Narrow" w:hAnsi="Arial Narrow"/>
          <w:sz w:val="22"/>
          <w:szCs w:val="22"/>
        </w:rPr>
        <w:t>.)</w:t>
      </w:r>
      <w:r w:rsidRPr="003E0CEF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E0CEF">
        <w:rPr>
          <w:rFonts w:ascii="Arial Narrow" w:hAnsi="Arial Narrow"/>
          <w:sz w:val="22"/>
          <w:szCs w:val="22"/>
        </w:rPr>
        <w:t>Pzp</w:t>
      </w:r>
      <w:proofErr w:type="spellEnd"/>
      <w:r w:rsidRPr="003E0CEF">
        <w:rPr>
          <w:rFonts w:ascii="Arial Narrow" w:hAnsi="Arial Narrow"/>
          <w:sz w:val="22"/>
          <w:szCs w:val="22"/>
        </w:rPr>
        <w:t>”</w:t>
      </w:r>
      <w:r w:rsidR="00D26ED6" w:rsidRPr="003E0CEF">
        <w:rPr>
          <w:rFonts w:ascii="Arial Narrow" w:hAnsi="Arial Narrow"/>
          <w:sz w:val="22"/>
          <w:szCs w:val="22"/>
        </w:rPr>
        <w:t xml:space="preserve">, </w:t>
      </w:r>
      <w:r w:rsidRPr="003E0CEF">
        <w:rPr>
          <w:rFonts w:ascii="Arial Narrow" w:hAnsi="Arial Narrow"/>
          <w:sz w:val="22"/>
          <w:szCs w:val="22"/>
        </w:rPr>
        <w:t>informuje</w:t>
      </w:r>
      <w:r w:rsidR="00D26ED6" w:rsidRPr="003E0CE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E0CEF">
        <w:rPr>
          <w:rFonts w:ascii="Arial Narrow" w:hAnsi="Arial Narrow"/>
          <w:sz w:val="22"/>
          <w:szCs w:val="22"/>
        </w:rPr>
        <w:t>najkorzystniejsz</w:t>
      </w:r>
      <w:r w:rsidR="00D26ED6" w:rsidRPr="003E0CE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E0CEF">
        <w:rPr>
          <w:rFonts w:ascii="Arial Narrow" w:hAnsi="Arial Narrow"/>
          <w:sz w:val="22"/>
          <w:szCs w:val="22"/>
        </w:rPr>
        <w:t>ofer</w:t>
      </w:r>
      <w:r w:rsidR="00D26ED6" w:rsidRPr="003E0CEF">
        <w:rPr>
          <w:rFonts w:ascii="Arial Narrow" w:hAnsi="Arial Narrow"/>
          <w:sz w:val="22"/>
          <w:szCs w:val="22"/>
        </w:rPr>
        <w:t>t</w:t>
      </w:r>
      <w:r w:rsidR="009F0E5C" w:rsidRPr="003E0CEF">
        <w:rPr>
          <w:rFonts w:ascii="Arial Narrow" w:hAnsi="Arial Narrow"/>
          <w:sz w:val="22"/>
          <w:szCs w:val="22"/>
        </w:rPr>
        <w:t>a</w:t>
      </w:r>
      <w:r w:rsidR="00D26ED6" w:rsidRPr="003E0CE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Usługi Gastronomiczne i Fotowoltaiczne Rafał </w:t>
            </w:r>
            <w:proofErr w:type="spell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Żemigała</w:t>
            </w:r>
            <w:proofErr w:type="spellEnd"/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Kaliska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99-100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Łęczyca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1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>Wykonanie okresowych kontroli instalacji elektrycznych rocznych i pięcioletnich w kompleksie 7471 (Szpital) oraz Kompleksie 1106 Dom Medyka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35 590.05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2D0AF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0CEF">
              <w:rPr>
                <w:rFonts w:ascii="Arial Narrow" w:hAnsi="Arial Narrow"/>
                <w:b/>
                <w:sz w:val="22"/>
                <w:szCs w:val="22"/>
              </w:rPr>
              <w:t>PHUP SEZAL Wojciech Kwaśny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T.B. Żeleńskiego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/69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85-858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2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Wykonanie przeglądów i napraw </w:t>
            </w:r>
            <w:r w:rsidR="003E0CEF" w:rsidRPr="003E0CEF">
              <w:rPr>
                <w:rFonts w:ascii="Arial Narrow" w:hAnsi="Arial Narrow"/>
                <w:sz w:val="22"/>
                <w:szCs w:val="22"/>
              </w:rPr>
              <w:t>urządzeń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automatycznych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16 113.00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2D0AF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Elektromax</w:t>
            </w:r>
            <w:proofErr w:type="spellEnd"/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Janusz </w:t>
            </w:r>
            <w:proofErr w:type="spell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Znaczko</w:t>
            </w:r>
            <w:proofErr w:type="spellEnd"/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Grunwaldzka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111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85-401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3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>Wykonanie przeglądu wraz z konserwacją stacji transformatorowej NN/SN dwusekcyjnej, dwóch transformatorów, baterii kondensatorów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20 910.00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2D0AF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0CEF">
              <w:rPr>
                <w:rFonts w:ascii="Arial Narrow" w:hAnsi="Arial Narrow"/>
                <w:b/>
                <w:sz w:val="22"/>
                <w:szCs w:val="22"/>
              </w:rPr>
              <w:lastRenderedPageBreak/>
              <w:t>Agregaty Polska Sp. z o.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Obornicka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258a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60-650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4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>Wykonanie okresowego przeglądu trzech agregatów prądotwórczych Fogo z silnikami Volvo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14 587.80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3E0CE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0CEF">
              <w:rPr>
                <w:rFonts w:ascii="Arial Narrow" w:hAnsi="Arial Narrow"/>
                <w:b/>
                <w:sz w:val="22"/>
                <w:szCs w:val="22"/>
              </w:rPr>
              <w:t>ZAKŁAD KOMINIARSKI ŻUCHOWSKI WITOLD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Gnieźnieńska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85-313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6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>Wykonanie przeglądu kominiarskiego rocznego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24 994.83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2D0AF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D0AFF" w:rsidRPr="003E0CEF" w:rsidTr="003E0C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0AFF" w:rsidRPr="003E0CEF" w:rsidRDefault="002D0AFF" w:rsidP="003E0CE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Elektromax</w:t>
            </w:r>
            <w:proofErr w:type="spellEnd"/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 Janusz </w:t>
            </w:r>
            <w:proofErr w:type="spell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Znaczko</w:t>
            </w:r>
            <w:proofErr w:type="spellEnd"/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Grunwaldzka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111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0AFF" w:rsidRPr="003E0CEF" w:rsidRDefault="002D0AFF" w:rsidP="003E0CE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0CEF">
              <w:rPr>
                <w:rFonts w:ascii="Arial Narrow" w:hAnsi="Arial Narrow"/>
                <w:bCs/>
                <w:sz w:val="22"/>
                <w:szCs w:val="22"/>
              </w:rPr>
              <w:t>85-401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0CEF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0CE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0CE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0AFF" w:rsidRPr="003E0CEF" w:rsidRDefault="002D0AFF" w:rsidP="003E0CE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0CE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0CEF">
              <w:rPr>
                <w:rFonts w:ascii="Arial Narrow" w:hAnsi="Arial Narrow"/>
                <w:sz w:val="22"/>
                <w:szCs w:val="22"/>
              </w:rPr>
              <w:t>7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0CEF">
              <w:rPr>
                <w:rFonts w:ascii="Arial Narrow" w:hAnsi="Arial Narrow"/>
                <w:sz w:val="22"/>
                <w:szCs w:val="22"/>
              </w:rPr>
              <w:t>Wykonanie badania podłóg antyelektrostatycznych</w:t>
            </w:r>
            <w:r w:rsidRPr="003E0CE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0CEF">
              <w:rPr>
                <w:rFonts w:ascii="Arial Narrow" w:hAnsi="Arial Narrow"/>
                <w:b/>
                <w:sz w:val="22"/>
                <w:szCs w:val="22"/>
              </w:rPr>
              <w:t xml:space="preserve">11 303.20 </w:t>
            </w:r>
            <w:proofErr w:type="gramStart"/>
            <w:r w:rsidRPr="003E0CE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0CE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0AFF" w:rsidRPr="003E0CEF" w:rsidRDefault="002D0AFF" w:rsidP="003E0CE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0CE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0AFF" w:rsidRPr="003E0CEF" w:rsidRDefault="002D0AFF" w:rsidP="003E0CE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0CE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E0CE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E0CE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E0CEF" w:rsidTr="003E0CEF">
        <w:tc>
          <w:tcPr>
            <w:tcW w:w="2169" w:type="dxa"/>
            <w:shd w:val="clear" w:color="auto" w:fill="F3F3F3"/>
            <w:vAlign w:val="center"/>
          </w:tcPr>
          <w:p w:rsidR="00211A34" w:rsidRPr="003E0CEF" w:rsidRDefault="00211A34" w:rsidP="003E0CE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  <w:vAlign w:val="center"/>
          </w:tcPr>
          <w:p w:rsidR="00211A34" w:rsidRPr="003E0CEF" w:rsidRDefault="00211A34" w:rsidP="003E0CE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  <w:vAlign w:val="center"/>
          </w:tcPr>
          <w:p w:rsidR="00211A34" w:rsidRPr="003E0CEF" w:rsidRDefault="00211A34" w:rsidP="003E0CE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  <w:vAlign w:val="center"/>
          </w:tcPr>
          <w:p w:rsidR="00211A34" w:rsidRPr="003E0CEF" w:rsidRDefault="00211A34" w:rsidP="003E0CE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Usługi Gastronomiczne i Fotowoltaiczne Rafał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Żemigała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Kaliska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99-100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Łęczyca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KOR-EL sp. z o.</w:t>
            </w:r>
            <w:proofErr w:type="gram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Gimnastyczna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132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94-128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- 58.72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98,72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EL-TERM Jarosław Szczęsny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Stefana Czarnieckiego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19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11-041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- 45.20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85,20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Grunwaldzka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111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85-401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- 24.01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44,01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Produkcyjno Usługowo Handlowe Łukasz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Szorf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sz w:val="20"/>
                <w:szCs w:val="20"/>
              </w:rPr>
              <w:t>Mitkowskiego</w:t>
            </w:r>
            <w:proofErr w:type="spellEnd"/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38-480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Rymanów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Eltrix</w:t>
            </w:r>
            <w:proofErr w:type="spell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Piotr Sankowski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 w:rsidRPr="003E0CEF">
              <w:rPr>
                <w:rFonts w:ascii="Arial Narrow" w:hAnsi="Arial Narrow"/>
                <w:sz w:val="20"/>
                <w:szCs w:val="20"/>
              </w:rPr>
              <w:t>sienkiewicza</w:t>
            </w:r>
            <w:proofErr w:type="spellEnd"/>
            <w:proofErr w:type="gramEnd"/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31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99-101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Łęczyca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okresowych kontroli instalacji elektrycznych rocznych i pięcioletnich w kompleksie 7471 ( Szpital) oraz Kompleksie 1106 Dom Medyka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P.W.OLL-BUD Jacek Urbaniak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E0CEF">
              <w:rPr>
                <w:rFonts w:ascii="Arial Narrow" w:hAnsi="Arial Narrow"/>
                <w:sz w:val="20"/>
                <w:szCs w:val="20"/>
              </w:rPr>
              <w:t>leśna</w:t>
            </w:r>
            <w:proofErr w:type="gramEnd"/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29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86-014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Pawłówek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Wykonanie przeglądów i napraw </w:t>
            </w:r>
            <w:proofErr w:type="spellStart"/>
            <w:r w:rsidRPr="003E0CEF">
              <w:rPr>
                <w:rFonts w:ascii="Arial Narrow" w:hAnsi="Arial Narrow"/>
                <w:sz w:val="20"/>
                <w:szCs w:val="20"/>
              </w:rPr>
              <w:t>urządzen</w:t>
            </w:r>
            <w:proofErr w:type="spellEnd"/>
            <w:r w:rsidRPr="003E0CEF">
              <w:rPr>
                <w:rFonts w:ascii="Arial Narrow" w:hAnsi="Arial Narrow"/>
                <w:sz w:val="20"/>
                <w:szCs w:val="20"/>
              </w:rPr>
              <w:t xml:space="preserve"> automatycznych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PHUP SEZAL Wojciech Kwaśny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T.B. Żeleńskiego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2/69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85-858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Koszt roboczogodziny do wyceny naprawy - 30.00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3 - Czas reakcji na wezwanie awaryjne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3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wraz z konserwacją stacji transformatorowej NN/SN dwusekcyjnej, dwóch transformatorów, baterii kondensatorów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SYNCHRONEO Sp. z o.</w:t>
            </w:r>
            <w:proofErr w:type="gram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Bydgoska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76/2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86-032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Niemcz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- 14.17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54,17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3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wraz z konserwacją stacji transformatorowej NN/SN dwusekcyjnej, dwóch transformatorów, baterii kondensatorów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Grunwaldzka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111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85-401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3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wraz z konserwacją stacji transformatorowej NN/SN dwusekcyjnej, dwóch transformatorów, baterii kondensatorów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P.W.OLL-BUD Jacek Urbaniak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E0CEF">
              <w:rPr>
                <w:rFonts w:ascii="Arial Narrow" w:hAnsi="Arial Narrow"/>
                <w:sz w:val="20"/>
                <w:szCs w:val="20"/>
              </w:rPr>
              <w:t>leśna</w:t>
            </w:r>
            <w:proofErr w:type="gramEnd"/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29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86-014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Pawłówek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okresowego przeglądu trzech agregatów prądotwórczych Fogo z silnikami Volvo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SYNCHRONEO Sp. z o.</w:t>
            </w:r>
            <w:proofErr w:type="gram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Bydgoska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76/2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86-032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Niemcz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- 10.95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50,95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Wykonanie </w:t>
            </w: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okresowego przeglądu trzech agregatów prądotwórczych Fogo z silnikami Volvo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Agregaty Polska Sp. z o.</w:t>
            </w:r>
            <w:proofErr w:type="gram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Obornicka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258a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60-650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100,00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okresowego przeglądu trzech agregatów prądotwórczych Fogo z silnikami Volvo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Pezal</w:t>
            </w:r>
            <w:proofErr w:type="spell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Product Line Sp. z o.</w:t>
            </w:r>
            <w:proofErr w:type="gram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 xml:space="preserve"> Miałki Szlak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52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80-717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- 45.32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85,32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okresowego przeglądu trzech agregatów prądotwórczych Fogo z silnikami Volvo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P.W.OLL-BUD Jacek Urbaniak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E0CEF">
              <w:rPr>
                <w:rFonts w:ascii="Arial Narrow" w:hAnsi="Arial Narrow"/>
                <w:sz w:val="20"/>
                <w:szCs w:val="20"/>
              </w:rPr>
              <w:t>leśna</w:t>
            </w:r>
            <w:proofErr w:type="gramEnd"/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29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86-014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Pawłówek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6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kominiarskiego rocznego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ZAKŁAD KOMINIARSKI ŻUCHOWSKI WITOLD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Gnieźnieńska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85-313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6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kominiarskiego rocznego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Mistrz Kominiarski Modernizacja Kominów Leszek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Falarz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Jadwigi Jędrzejowskiej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43-100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- 44.11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84,11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6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przeglądu kominiarskiego rocznego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Zakład Kominiarski Robert Żak</w:t>
            </w:r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Gnieźnieńska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85-313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2D0AFF" w:rsidRPr="003E0CEF" w:rsidTr="003E0CEF">
        <w:tc>
          <w:tcPr>
            <w:tcW w:w="2169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7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0CEF">
              <w:rPr>
                <w:rFonts w:ascii="Arial Narrow" w:hAnsi="Arial Narrow"/>
                <w:sz w:val="20"/>
                <w:szCs w:val="20"/>
              </w:rPr>
              <w:t>Wykonanie badania podłóg antyelektrostatycznych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3E0CEF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2D0AFF" w:rsidRPr="003E0CEF" w:rsidRDefault="002D0AFF" w:rsidP="003E0CEF">
            <w:pPr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Grunwaldzka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111</w:t>
            </w:r>
          </w:p>
          <w:p w:rsidR="002D0AFF" w:rsidRPr="003E0CEF" w:rsidRDefault="002D0AFF" w:rsidP="003E0CE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85-401</w:t>
            </w:r>
            <w:r w:rsidRPr="003E0CE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0CEF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D0AFF" w:rsidRPr="003E0CEF" w:rsidRDefault="002D0AFF" w:rsidP="003E0CE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AFF" w:rsidRPr="003E0CEF" w:rsidRDefault="002D0AFF" w:rsidP="003E0CE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0CEF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</w:tbl>
    <w:p w:rsidR="003E0CEF" w:rsidRDefault="003E0CEF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E0CE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E0CEF">
        <w:rPr>
          <w:rFonts w:ascii="Arial Narrow" w:hAnsi="Arial Narrow"/>
          <w:i/>
          <w:sz w:val="22"/>
          <w:szCs w:val="22"/>
        </w:rPr>
        <w:t>Zamawiający</w:t>
      </w:r>
      <w:r w:rsidR="003E0CEF">
        <w:rPr>
          <w:rFonts w:ascii="Arial Narrow" w:hAnsi="Arial Narrow"/>
          <w:i/>
          <w:sz w:val="22"/>
          <w:szCs w:val="22"/>
        </w:rPr>
        <w:tab/>
      </w:r>
      <w:r w:rsidR="003E0CEF">
        <w:rPr>
          <w:rFonts w:ascii="Arial Narrow" w:hAnsi="Arial Narrow"/>
          <w:i/>
          <w:sz w:val="22"/>
          <w:szCs w:val="22"/>
        </w:rPr>
        <w:tab/>
      </w:r>
      <w:r w:rsidR="003E0CEF">
        <w:rPr>
          <w:rFonts w:ascii="Arial Narrow" w:hAnsi="Arial Narrow"/>
          <w:i/>
          <w:sz w:val="22"/>
          <w:szCs w:val="22"/>
        </w:rPr>
        <w:tab/>
      </w:r>
      <w:r w:rsidR="003E0CEF">
        <w:rPr>
          <w:rFonts w:ascii="Arial Narrow" w:hAnsi="Arial Narrow"/>
          <w:i/>
          <w:sz w:val="22"/>
          <w:szCs w:val="22"/>
        </w:rPr>
        <w:tab/>
      </w: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3E0CEF" w:rsidRDefault="003E0CEF" w:rsidP="003E0CEF">
      <w:pPr>
        <w:rPr>
          <w:rFonts w:ascii="Arial Narrow" w:hAnsi="Arial Narrow"/>
          <w:sz w:val="20"/>
          <w:szCs w:val="22"/>
        </w:rPr>
      </w:pPr>
    </w:p>
    <w:p w:rsidR="00B464D3" w:rsidRPr="003E0CEF" w:rsidRDefault="003E0CEF" w:rsidP="003E0CEF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3E0CEF">
        <w:rPr>
          <w:rFonts w:ascii="Arial Narrow" w:hAnsi="Arial Narrow"/>
          <w:sz w:val="20"/>
          <w:szCs w:val="22"/>
        </w:rPr>
        <w:t>Wykonano w 2 egz. na 2 ark.</w:t>
      </w:r>
    </w:p>
    <w:p w:rsidR="003E0CEF" w:rsidRPr="003E0CEF" w:rsidRDefault="003E0CEF" w:rsidP="003E0CEF">
      <w:pPr>
        <w:rPr>
          <w:rFonts w:ascii="Arial Narrow" w:hAnsi="Arial Narrow"/>
          <w:sz w:val="20"/>
          <w:szCs w:val="22"/>
        </w:rPr>
      </w:pPr>
      <w:r w:rsidRPr="003E0CEF">
        <w:rPr>
          <w:rFonts w:ascii="Arial Narrow" w:hAnsi="Arial Narrow"/>
          <w:sz w:val="20"/>
          <w:szCs w:val="22"/>
        </w:rPr>
        <w:t>Egz. 1 – biuro przepustek</w:t>
      </w:r>
    </w:p>
    <w:p w:rsidR="003E0CEF" w:rsidRPr="003E0CEF" w:rsidRDefault="003E0CEF" w:rsidP="003E0CEF">
      <w:pPr>
        <w:rPr>
          <w:rFonts w:ascii="Arial Narrow" w:hAnsi="Arial Narrow"/>
          <w:sz w:val="20"/>
          <w:szCs w:val="22"/>
        </w:rPr>
      </w:pPr>
      <w:r w:rsidRPr="003E0CEF">
        <w:rPr>
          <w:rFonts w:ascii="Arial Narrow" w:hAnsi="Arial Narrow"/>
          <w:sz w:val="20"/>
          <w:szCs w:val="22"/>
        </w:rPr>
        <w:t>Egz. 2 – hol szpitala</w:t>
      </w:r>
    </w:p>
    <w:p w:rsidR="003E0CEF" w:rsidRPr="003E0CEF" w:rsidRDefault="003E0CEF" w:rsidP="003E0CEF">
      <w:pPr>
        <w:rPr>
          <w:rFonts w:ascii="Arial Narrow" w:hAnsi="Arial Narrow"/>
          <w:sz w:val="20"/>
          <w:szCs w:val="22"/>
        </w:rPr>
      </w:pPr>
      <w:r w:rsidRPr="003E0CEF">
        <w:rPr>
          <w:rFonts w:ascii="Arial Narrow" w:hAnsi="Arial Narrow"/>
          <w:sz w:val="20"/>
          <w:szCs w:val="22"/>
        </w:rPr>
        <w:t>Wyk. A. Przykłota – tel. 261 417 449</w:t>
      </w:r>
    </w:p>
    <w:p w:rsidR="003E0CEF" w:rsidRPr="003E0CEF" w:rsidRDefault="003E0CEF" w:rsidP="003E0CEF">
      <w:pPr>
        <w:rPr>
          <w:rFonts w:ascii="Arial Narrow" w:hAnsi="Arial Narrow"/>
          <w:sz w:val="28"/>
          <w:szCs w:val="32"/>
          <w:vertAlign w:val="superscript"/>
        </w:rPr>
      </w:pPr>
      <w:proofErr w:type="gramStart"/>
      <w:r w:rsidRPr="003E0CEF">
        <w:rPr>
          <w:rFonts w:ascii="Arial Narrow" w:hAnsi="Arial Narrow"/>
          <w:sz w:val="20"/>
          <w:szCs w:val="22"/>
        </w:rPr>
        <w:t>data</w:t>
      </w:r>
      <w:proofErr w:type="gramEnd"/>
      <w:r w:rsidRPr="003E0CEF">
        <w:rPr>
          <w:rFonts w:ascii="Arial Narrow" w:hAnsi="Arial Narrow"/>
          <w:sz w:val="20"/>
          <w:szCs w:val="22"/>
        </w:rPr>
        <w:t xml:space="preserve">: 14.06.2022 </w:t>
      </w:r>
      <w:proofErr w:type="gramStart"/>
      <w:r w:rsidRPr="003E0CEF">
        <w:rPr>
          <w:rFonts w:ascii="Arial Narrow" w:hAnsi="Arial Narrow"/>
          <w:sz w:val="20"/>
          <w:szCs w:val="22"/>
        </w:rPr>
        <w:t>r</w:t>
      </w:r>
      <w:proofErr w:type="gramEnd"/>
      <w:r w:rsidRPr="003E0CEF">
        <w:rPr>
          <w:rFonts w:ascii="Arial Narrow" w:hAnsi="Arial Narrow"/>
          <w:sz w:val="20"/>
          <w:szCs w:val="22"/>
        </w:rPr>
        <w:t>.</w:t>
      </w:r>
    </w:p>
    <w:bookmarkEnd w:id="0"/>
    <w:p w:rsidR="008642B3" w:rsidRPr="003E0CE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3E0CE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D6F" w:rsidRDefault="00F62D6F">
      <w:r>
        <w:separator/>
      </w:r>
    </w:p>
  </w:endnote>
  <w:endnote w:type="continuationSeparator" w:id="0">
    <w:p w:rsidR="00F62D6F" w:rsidRDefault="00F6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D6F" w:rsidRDefault="00F62D6F">
      <w:r>
        <w:separator/>
      </w:r>
    </w:p>
  </w:footnote>
  <w:footnote w:type="continuationSeparator" w:id="0">
    <w:p w:rsidR="00F62D6F" w:rsidRDefault="00F62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3E0CEF" w:rsidRDefault="003E0CE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D6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0AFF"/>
    <w:rsid w:val="003445A0"/>
    <w:rsid w:val="003A0AFC"/>
    <w:rsid w:val="003D611C"/>
    <w:rsid w:val="003E0CEF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2D6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1091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2022-06-14T11:38:00Z</dcterms:created>
  <dcterms:modified xsi:type="dcterms:W3CDTF">2022-06-14T11:41:00Z</dcterms:modified>
</cp:coreProperties>
</file>