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E7F9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620"/>
        <w:gridCol w:w="3173"/>
        <w:gridCol w:w="1133"/>
        <w:gridCol w:w="1702"/>
        <w:gridCol w:w="1560"/>
        <w:gridCol w:w="1416"/>
        <w:gridCol w:w="1702"/>
        <w:gridCol w:w="2126"/>
        <w:gridCol w:w="1926"/>
      </w:tblGrid>
      <w:tr w:rsidR="00E803AA" w:rsidRPr="005E7F93" w:rsidTr="00E803AA">
        <w:tc>
          <w:tcPr>
            <w:tcW w:w="2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0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3AA" w:rsidRPr="005E7F93" w:rsidRDefault="00E803AA" w:rsidP="00E803A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netto</w:t>
            </w: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  <w:bCs/>
              </w:rPr>
            </w:pP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803AA" w:rsidRPr="005E7F93" w:rsidTr="00E803AA">
        <w:trPr>
          <w:trHeight w:val="59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3AA" w:rsidRPr="005E7F93" w:rsidRDefault="00E803AA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7F93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Aparat do </w:t>
            </w:r>
            <w:proofErr w:type="spellStart"/>
            <w:r w:rsidRPr="005E7F93">
              <w:rPr>
                <w:rFonts w:ascii="Arial" w:hAnsi="Arial" w:cs="Arial"/>
                <w:b w:val="0"/>
                <w:bCs/>
                <w:sz w:val="22"/>
                <w:szCs w:val="22"/>
              </w:rPr>
              <w:t>hemofiltracji</w:t>
            </w:r>
            <w:proofErr w:type="spellEnd"/>
            <w:r w:rsidRPr="005E7F93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E80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5E7F93">
              <w:rPr>
                <w:rFonts w:ascii="Arial" w:hAnsi="Arial" w:cs="Arial"/>
                <w:b/>
                <w:sz w:val="20"/>
                <w:szCs w:val="20"/>
              </w:rPr>
              <w:t>4  komp</w:t>
            </w:r>
            <w:bookmarkStart w:id="0" w:name="_GoBack"/>
            <w:bookmarkEnd w:id="0"/>
            <w:r w:rsidRPr="005E7F93">
              <w:rPr>
                <w:rFonts w:ascii="Arial" w:hAnsi="Arial" w:cs="Arial"/>
                <w:b/>
                <w:sz w:val="20"/>
                <w:szCs w:val="20"/>
              </w:rPr>
              <w:t>lety</w:t>
            </w:r>
            <w:proofErr w:type="gramEnd"/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03AA" w:rsidRPr="005E7F93" w:rsidRDefault="00E803AA" w:rsidP="002D743A">
            <w:pPr>
              <w:rPr>
                <w:rFonts w:ascii="Arial" w:hAnsi="Arial" w:cs="Arial"/>
                <w:b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03AA" w:rsidRPr="005E7F93" w:rsidRDefault="00E803AA" w:rsidP="002D743A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E7F93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5E7F9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5E7F9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E7F93" w:rsidRDefault="00E50CD1" w:rsidP="002D743A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E7F93" w:rsidRDefault="00E50CD1" w:rsidP="002D743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E7F93" w:rsidRDefault="00E50CD1" w:rsidP="002D743A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5E7F93" w:rsidRDefault="00E50CD1" w:rsidP="002D743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E7F93" w:rsidRDefault="00E50CD1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5E7F93" w:rsidRDefault="00E50CD1" w:rsidP="002D743A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5E7F9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5E7F93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5E7F9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5E7F9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E7F93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wykonywania heparynowych zabiegów CVVHD, CVVH, CVVHDF z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pre</w:t>
            </w:r>
            <w:proofErr w:type="spellEnd"/>
            <w:r w:rsidRPr="005E7F93">
              <w:rPr>
                <w:b w:val="0"/>
                <w:i w:val="0"/>
                <w:sz w:val="22"/>
                <w:szCs w:val="22"/>
              </w:rPr>
              <w:t xml:space="preserve">- lub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postdylucją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wykonywania cytrynianowych zabiegów CVVHD, CVVHDF z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postdylucją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Nagwek2"/>
              <w:tabs>
                <w:tab w:val="left" w:pos="283"/>
              </w:tabs>
              <w:suppressAutoHyphens/>
              <w:snapToGrid w:val="0"/>
              <w:spacing w:before="0" w:after="0"/>
              <w:rPr>
                <w:b w:val="0"/>
                <w:i w:val="0"/>
                <w:sz w:val="22"/>
                <w:szCs w:val="22"/>
              </w:rPr>
            </w:pPr>
            <w:r w:rsidRPr="005E7F93">
              <w:rPr>
                <w:b w:val="0"/>
                <w:i w:val="0"/>
                <w:sz w:val="22"/>
                <w:szCs w:val="22"/>
              </w:rPr>
              <w:t xml:space="preserve">Możliwość wielokrotnej zamiany </w:t>
            </w:r>
            <w:proofErr w:type="spellStart"/>
            <w:r w:rsidRPr="005E7F93">
              <w:rPr>
                <w:b w:val="0"/>
                <w:i w:val="0"/>
                <w:sz w:val="22"/>
                <w:szCs w:val="22"/>
              </w:rPr>
              <w:t>antykoagulacji</w:t>
            </w:r>
            <w:proofErr w:type="spellEnd"/>
            <w:r w:rsidRPr="005E7F93">
              <w:rPr>
                <w:b w:val="0"/>
                <w:i w:val="0"/>
                <w:sz w:val="22"/>
                <w:szCs w:val="22"/>
              </w:rPr>
              <w:t xml:space="preserve"> cytrynianowej na heparynową w trakcie zabiegu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Kasetowy system drenów umożliwiający łatwy i szybki montaż oraz wielokrotną wymianę samego filtra w trakcie zabiegu, bez konieczności wymiany całej kasety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Zintegrowane dreny cytrynianu i wapnia z układem krążenia pozaustrojowego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Nieprzerwana podaż cytrynianu podczas zmiany worków dializatu, substytutu, filtratu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poboru roztworu dializatu z 4 worków bez dodatkowego łącznika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podłączenia worka/worków na filtrat do min 18 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zmiany i zapamiętania domyślnych parametrów dla każdego rodzaju zabiegu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Zakres przepływu substytutu min. 10 - 130 ml/min.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Zakres regulacji temperatury dializatu/substytutu 35 – 39 ºC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wyłączenia ogrzewania roztworów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color w:val="000000"/>
              </w:rPr>
            </w:pPr>
            <w:r w:rsidRPr="005E7F93">
              <w:rPr>
                <w:rFonts w:ascii="Arial" w:hAnsi="Arial" w:cs="Arial"/>
                <w:color w:val="000000"/>
              </w:rPr>
              <w:t>Regulowana ultrafiltracja min. 0 – 990 ml/godz.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Wydajność pompy krwi min. 10 – 500 ml/min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Zintegrowany uchwyt </w:t>
            </w:r>
            <w:proofErr w:type="spellStart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hemofiltra</w:t>
            </w:r>
            <w:proofErr w:type="spellEnd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Komunikacja  poprzez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ekran dotykowy o przekątnej 15 cali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ustawiania ekranu w minimum 2 płaszczyznach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System pomocy kontekstowej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Możliwość  regulacji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poziomu krwi w jeziorku żylnym z poziomu ekranu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Dwa detektory powietrza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Min. 5 pomp perystaltycznych zintegrowanych na płycie czołowej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Dodatkowa pompa </w:t>
            </w:r>
            <w:proofErr w:type="spellStart"/>
            <w:r w:rsidRPr="005E7F93">
              <w:rPr>
                <w:rFonts w:ascii="Arial" w:hAnsi="Arial" w:cs="Arial"/>
                <w:sz w:val="22"/>
                <w:szCs w:val="22"/>
              </w:rPr>
              <w:t>strzykawkowa</w:t>
            </w:r>
            <w:proofErr w:type="spellEnd"/>
            <w:r w:rsidRPr="005E7F93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automatyczną detekcją podłączenia strzykawki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Pomiar ciśnienia tętniczego, żylnego i przed filtrem bez kontaktu z powietrzem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Graficzny kolorowy podgląd istotnych stanów pracy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Zasilanie awaryjne zapewniające podtrzymanie krążenia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pozaustrojowego przez co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najmniej 15 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Dwa podgrzewacze roztworów zintegrowane w obudowie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System bilansujący grawimetryczny z czterema niezależnymi wagami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Dokładność ważenia na każdej wadze: 1 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przejścia w czasie zabiegu w „tryb pielęgnacji” z wyłączonym bilansowaniem i zmniejszonym przepływem krwi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Wózek jezdny aparatu na 4 niezależnych kołach, w tym 2 z dwustopniową blokadą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Dwa uchwyty z przodu i z tyłu aparatu ułatwiające przesuwanie/obracanie urządzenia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Detektor przecieku krwi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Szkolenie personelu medycznego w zakresie obsługi i konserwacji aparatu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Instrukcja obsługi w języku polskim (wraz z dostawą urządzenia)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C2A8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CD369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Bezpłatna aktualizacja oprogramowania w trakcie całego okresu eksploatacji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CD369A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704D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rPr>
                <w:rFonts w:ascii="Arial" w:hAnsi="Arial" w:cs="Arial"/>
                <w:b/>
              </w:rPr>
            </w:pPr>
            <w:bookmarkStart w:id="1" w:name="_Hlk481595046"/>
            <w:r w:rsidRPr="005E7F93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5E7F93" w:rsidRPr="005E7F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3F78E6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5E7F9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E7F9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E7F93">
              <w:rPr>
                <w:rFonts w:ascii="Arial" w:hAnsi="Arial" w:cs="Arial"/>
                <w:sz w:val="22"/>
                <w:szCs w:val="22"/>
              </w:rPr>
              <w:t>a</w:t>
            </w:r>
            <w:r w:rsidRPr="005E7F93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5E7F93">
              <w:rPr>
                <w:rFonts w:ascii="Arial" w:hAnsi="Arial" w:cs="Arial"/>
                <w:sz w:val="22"/>
                <w:szCs w:val="22"/>
              </w:rPr>
              <w:t>e</w:t>
            </w:r>
            <w:r w:rsidRPr="005E7F93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5E7F93">
              <w:rPr>
                <w:rFonts w:ascii="Arial" w:hAnsi="Arial" w:cs="Arial"/>
                <w:sz w:val="22"/>
                <w:szCs w:val="22"/>
              </w:rPr>
              <w:t>a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5E7F9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E7F93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5E7F93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E7F93">
              <w:rPr>
                <w:rFonts w:ascii="Arial" w:hAnsi="Arial" w:cs="Arial"/>
                <w:sz w:val="22"/>
                <w:szCs w:val="22"/>
              </w:rPr>
              <w:t>e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E7F9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E7F9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5E7F93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5E7F93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5E7F9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E7F93">
              <w:rPr>
                <w:rFonts w:ascii="Arial" w:hAnsi="Arial" w:cs="Arial"/>
                <w:sz w:val="22"/>
                <w:szCs w:val="22"/>
              </w:rPr>
              <w:t>a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5E7F9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E7F93">
              <w:rPr>
                <w:rFonts w:ascii="Arial" w:hAnsi="Arial" w:cs="Arial"/>
                <w:sz w:val="22"/>
                <w:szCs w:val="22"/>
              </w:rPr>
              <w:t>,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5E7F93">
              <w:rPr>
                <w:rFonts w:ascii="Arial" w:hAnsi="Arial" w:cs="Arial"/>
                <w:sz w:val="22"/>
                <w:szCs w:val="22"/>
              </w:rPr>
              <w:t>e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5E7F9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5E7F93">
              <w:rPr>
                <w:rFonts w:ascii="Arial" w:hAnsi="Arial" w:cs="Arial"/>
                <w:sz w:val="22"/>
                <w:szCs w:val="22"/>
              </w:rPr>
              <w:t>s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5E7F93">
              <w:rPr>
                <w:rFonts w:ascii="Arial" w:hAnsi="Arial" w:cs="Arial"/>
                <w:sz w:val="22"/>
                <w:szCs w:val="22"/>
              </w:rPr>
              <w:t>a</w:t>
            </w:r>
            <w:r w:rsidRPr="005E7F93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5E7F93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5E7F93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5E7F93">
              <w:rPr>
                <w:rFonts w:ascii="Arial" w:hAnsi="Arial" w:cs="Arial"/>
                <w:sz w:val="22"/>
                <w:szCs w:val="22"/>
              </w:rPr>
              <w:t xml:space="preserve">, rok produkcji 2022. </w:t>
            </w:r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5E7F93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E96A35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Instrukcja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obsługi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przedmiotu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oferty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w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języku</w:t>
            </w:r>
            <w:r w:rsidRPr="005E7F93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5E7F93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5E7F93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:rsidR="005E7F93" w:rsidRPr="005E7F93" w:rsidRDefault="00E03DC0" w:rsidP="00E962A3">
            <w:pPr>
              <w:rPr>
                <w:rFonts w:ascii="Arial" w:hAnsi="Arial" w:cs="Arial"/>
              </w:rPr>
            </w:pPr>
            <w:r w:rsidRPr="00B57371">
              <w:rPr>
                <w:rFonts w:ascii="Arial" w:hAnsi="Arial" w:cs="Arial"/>
                <w:i/>
                <w:color w:val="0000FF"/>
                <w:sz w:val="20"/>
                <w:szCs w:val="22"/>
              </w:rPr>
              <w:t>Dostarczyć wraz z dostawą przedmiotu zamówienia</w:t>
            </w:r>
            <w:r w:rsidR="00E962A3">
              <w:rPr>
                <w:rFonts w:ascii="Arial" w:hAnsi="Arial" w:cs="Arial"/>
                <w:i/>
                <w:color w:val="0000FF"/>
                <w:sz w:val="20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5E7F93" w:rsidRPr="00164CBB" w:rsidRDefault="00164CBB" w:rsidP="00164CBB">
            <w:pPr>
              <w:rPr>
                <w:rFonts w:ascii="Arial" w:hAnsi="Arial" w:cs="Arial"/>
                <w:color w:val="0000FF"/>
              </w:rPr>
            </w:pPr>
            <w:r w:rsidRPr="00164CBB">
              <w:rPr>
                <w:rFonts w:ascii="Arial" w:hAnsi="Arial" w:cs="Arial"/>
                <w:i/>
                <w:color w:val="0000FF"/>
                <w:sz w:val="20"/>
                <w:szCs w:val="22"/>
              </w:rPr>
              <w:t xml:space="preserve">Złożyć wraz z ofertą deklarację </w:t>
            </w:r>
            <w:r w:rsidR="005E7F93" w:rsidRPr="00164CBB">
              <w:rPr>
                <w:rFonts w:ascii="Arial" w:hAnsi="Arial" w:cs="Arial"/>
                <w:i/>
                <w:color w:val="0000FF"/>
                <w:sz w:val="20"/>
                <w:szCs w:val="22"/>
              </w:rPr>
              <w:t>zgodności</w:t>
            </w:r>
            <w:r w:rsidRPr="00164CBB">
              <w:rPr>
                <w:rFonts w:ascii="Arial" w:hAnsi="Arial" w:cs="Arial"/>
                <w:i/>
                <w:color w:val="0000FF"/>
                <w:sz w:val="20"/>
                <w:szCs w:val="22"/>
              </w:rPr>
              <w:t xml:space="preserve"> CE (WE).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autoSpaceDE w:val="0"/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:rsidR="005E7F93" w:rsidRPr="005E7F93" w:rsidRDefault="005E7F93" w:rsidP="00164CBB">
            <w:pPr>
              <w:rPr>
                <w:rFonts w:ascii="Arial" w:hAnsi="Arial" w:cs="Arial"/>
              </w:rPr>
            </w:pPr>
            <w:r w:rsidRPr="005E7F93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Default="005E7F93" w:rsidP="002D743A">
            <w:pPr>
              <w:rPr>
                <w:rFonts w:ascii="Arial" w:hAnsi="Arial" w:cs="Arial"/>
                <w:sz w:val="22"/>
                <w:szCs w:val="22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Wszelkie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posiadane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materiały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na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temat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przedmiotu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oferty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min.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prospekty,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5E7F93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>,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dane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techniczne,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itp.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w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języku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polskim</w:t>
            </w:r>
          </w:p>
          <w:p w:rsidR="00164CBB" w:rsidRPr="00164CBB" w:rsidRDefault="00164CBB" w:rsidP="002D743A">
            <w:pPr>
              <w:rPr>
                <w:rFonts w:ascii="Arial" w:hAnsi="Arial" w:cs="Arial"/>
                <w:i/>
                <w:color w:val="0000FF"/>
                <w:sz w:val="20"/>
              </w:rPr>
            </w:pPr>
            <w:r>
              <w:rPr>
                <w:rFonts w:ascii="Arial" w:hAnsi="Arial" w:cs="Arial"/>
                <w:i/>
                <w:color w:val="0000FF"/>
                <w:sz w:val="20"/>
                <w:szCs w:val="22"/>
              </w:rPr>
              <w:t>Złożyć wraz z ofertą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że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przedmiot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oferty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jest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kompletny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i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będzie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gotowy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do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pracy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zgodnie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instrukcją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obsługi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bez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żadnych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dodatkowych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snapToGrid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Dostawca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się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5E7F93" w:rsidRPr="005E7F93" w:rsidRDefault="005E7F93" w:rsidP="002D743A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-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dokonania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instalacji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we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5E7F93" w:rsidRPr="005E7F93" w:rsidRDefault="005E7F93" w:rsidP="005B28BD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-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dokonania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szkolenia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w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zakresie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obsługi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przedmiotu</w:t>
            </w:r>
            <w:r w:rsidRPr="005E7F93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5E7F93">
              <w:rPr>
                <w:rFonts w:ascii="Arial" w:hAnsi="Arial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5E7F93" w:rsidRPr="005E7F9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F1034">
            <w:pPr>
              <w:rPr>
                <w:rFonts w:ascii="Arial" w:hAnsi="Arial" w:cs="Arial"/>
                <w:b/>
              </w:rPr>
            </w:pPr>
            <w:r w:rsidRPr="005E7F93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5E7F93" w:rsidRPr="005E7F9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2D743A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5E7F93" w:rsidRPr="005E7F93" w:rsidRDefault="005E7F93" w:rsidP="002D743A">
            <w:pPr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E7F93" w:rsidRPr="005E7F93" w:rsidRDefault="005E7F93" w:rsidP="002D743A">
            <w:pPr>
              <w:rPr>
                <w:rFonts w:ascii="Arial" w:hAnsi="Arial" w:cs="Arial"/>
              </w:rPr>
            </w:pPr>
          </w:p>
        </w:tc>
      </w:tr>
      <w:tr w:rsidR="005E7F93" w:rsidRPr="005E7F93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F1034">
            <w:pPr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5E7F93" w:rsidRPr="005E7F93" w:rsidRDefault="005E7F93" w:rsidP="002F1034">
            <w:pPr>
              <w:autoSpaceDE w:val="0"/>
              <w:rPr>
                <w:rFonts w:ascii="Arial" w:hAnsi="Arial" w:cs="Arial"/>
              </w:rPr>
            </w:pPr>
            <w:r w:rsidRPr="00E03DC0">
              <w:rPr>
                <w:rFonts w:ascii="Arial" w:hAnsi="Arial" w:cs="Arial"/>
                <w:i/>
                <w:color w:val="0000FF"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E7F93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5E7F93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tr w:rsidR="005E7F93" w:rsidRPr="005E7F93" w:rsidTr="00E502DE">
        <w:trPr>
          <w:cantSplit/>
          <w:trHeight w:hRule="exact" w:val="9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5E7F93" w:rsidRPr="005E7F9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autoSpaceDE w:val="0"/>
              <w:rPr>
                <w:rFonts w:ascii="Arial" w:hAnsi="Arial" w:cs="Arial"/>
                <w:lang w:eastAsia="pl-PL"/>
              </w:rPr>
            </w:pPr>
            <w:r w:rsidRPr="005E7F93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5E7F93" w:rsidRPr="005E7F93" w:rsidRDefault="005E7F93" w:rsidP="00836C82">
            <w:pPr>
              <w:jc w:val="center"/>
              <w:rPr>
                <w:rFonts w:ascii="Arial" w:hAnsi="Arial" w:cs="Arial"/>
              </w:rPr>
            </w:pPr>
            <w:r w:rsidRPr="005E7F93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7F93" w:rsidRPr="005E7F93" w:rsidRDefault="005E7F93" w:rsidP="002D743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5E7F93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5E7F93" w:rsidRDefault="00F87776">
      <w:pPr>
        <w:rPr>
          <w:rFonts w:ascii="Arial" w:hAnsi="Arial" w:cs="Arial"/>
          <w:sz w:val="22"/>
          <w:szCs w:val="22"/>
        </w:rPr>
      </w:pPr>
    </w:p>
    <w:sectPr w:rsidR="00F87776" w:rsidRPr="005E7F93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D74" w:rsidRDefault="009A4D74" w:rsidP="004845EA">
      <w:r>
        <w:separator/>
      </w:r>
    </w:p>
  </w:endnote>
  <w:endnote w:type="continuationSeparator" w:id="0">
    <w:p w:rsidR="009A4D74" w:rsidRDefault="009A4D7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0E3B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E803A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0E3B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03A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C5811" w:rsidRPr="00A208F1" w:rsidRDefault="00E50CD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D74" w:rsidRDefault="009A4D74" w:rsidP="004845EA">
      <w:r>
        <w:separator/>
      </w:r>
    </w:p>
  </w:footnote>
  <w:footnote w:type="continuationSeparator" w:id="0">
    <w:p w:rsidR="009A4D74" w:rsidRDefault="009A4D7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E50CD1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502DE">
      <w:rPr>
        <w:rFonts w:ascii="Arial Narrow" w:hAnsi="Arial Narrow"/>
        <w:sz w:val="22"/>
      </w:rPr>
      <w:t>80/2022</w:t>
    </w:r>
  </w:p>
  <w:p w:rsidR="00E502DE" w:rsidRDefault="00E502DE" w:rsidP="00E502DE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2 do SWZ</w:t>
    </w:r>
  </w:p>
  <w:p w:rsidR="001F32C3" w:rsidRPr="001F32C3" w:rsidRDefault="00E50CD1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066851">
      <w:rPr>
        <w:rFonts w:ascii="Arial Narrow" w:hAnsi="Arial Narrow"/>
        <w:sz w:val="22"/>
      </w:rPr>
      <w:t xml:space="preserve">aparat do </w:t>
    </w:r>
    <w:proofErr w:type="spellStart"/>
    <w:r w:rsidR="00066851">
      <w:rPr>
        <w:rFonts w:ascii="Arial Narrow" w:hAnsi="Arial Narrow"/>
        <w:sz w:val="22"/>
      </w:rPr>
      <w:t>hemofiltracji</w:t>
    </w:r>
    <w:proofErr w:type="spellEnd"/>
    <w:r w:rsidR="00116786">
      <w:rPr>
        <w:rFonts w:ascii="Arial Narrow" w:hAnsi="Arial Narrow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66851"/>
    <w:rsid w:val="000E3B2D"/>
    <w:rsid w:val="00116786"/>
    <w:rsid w:val="00164CBB"/>
    <w:rsid w:val="001A3016"/>
    <w:rsid w:val="001D3DA9"/>
    <w:rsid w:val="00222F93"/>
    <w:rsid w:val="0029780E"/>
    <w:rsid w:val="002F1034"/>
    <w:rsid w:val="00315E05"/>
    <w:rsid w:val="0033360C"/>
    <w:rsid w:val="003527B5"/>
    <w:rsid w:val="003561CF"/>
    <w:rsid w:val="003B2C01"/>
    <w:rsid w:val="003F78E6"/>
    <w:rsid w:val="00411422"/>
    <w:rsid w:val="004845EA"/>
    <w:rsid w:val="004B0CC1"/>
    <w:rsid w:val="004B4B63"/>
    <w:rsid w:val="004F60B4"/>
    <w:rsid w:val="005B28BD"/>
    <w:rsid w:val="005E7F93"/>
    <w:rsid w:val="006030CC"/>
    <w:rsid w:val="007A253C"/>
    <w:rsid w:val="007B78B4"/>
    <w:rsid w:val="00825000"/>
    <w:rsid w:val="00836C82"/>
    <w:rsid w:val="008C3588"/>
    <w:rsid w:val="009A4D74"/>
    <w:rsid w:val="009C28EE"/>
    <w:rsid w:val="009D3056"/>
    <w:rsid w:val="009D3148"/>
    <w:rsid w:val="00B15658"/>
    <w:rsid w:val="00C375C6"/>
    <w:rsid w:val="00CB1025"/>
    <w:rsid w:val="00D4776A"/>
    <w:rsid w:val="00E03DC0"/>
    <w:rsid w:val="00E05144"/>
    <w:rsid w:val="00E502DE"/>
    <w:rsid w:val="00E50CD1"/>
    <w:rsid w:val="00E53A8E"/>
    <w:rsid w:val="00E803AA"/>
    <w:rsid w:val="00E92C2F"/>
    <w:rsid w:val="00E962A3"/>
    <w:rsid w:val="00E96A35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link w:val="Nagwek2Znak"/>
    <w:qFormat/>
    <w:rsid w:val="005E7F93"/>
    <w:pPr>
      <w:keepNext/>
      <w:widowControl/>
      <w:suppressAutoHyphens w:val="0"/>
      <w:autoSpaceDN/>
      <w:spacing w:before="240" w:after="60"/>
      <w:textAlignment w:val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character" w:customStyle="1" w:styleId="Nagwek2Znak">
    <w:name w:val="Nagłówek 2 Znak"/>
    <w:basedOn w:val="Domylnaczcionkaakapitu"/>
    <w:link w:val="Nagwek2"/>
    <w:rsid w:val="005E7F9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qFormat/>
    <w:rsid w:val="005E7F93"/>
    <w:pPr>
      <w:widowControl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link w:val="Nagwek2Znak"/>
    <w:qFormat/>
    <w:rsid w:val="005E7F93"/>
    <w:pPr>
      <w:keepNext/>
      <w:widowControl/>
      <w:suppressAutoHyphens w:val="0"/>
      <w:autoSpaceDN/>
      <w:spacing w:before="240" w:after="60"/>
      <w:textAlignment w:val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character" w:customStyle="1" w:styleId="Nagwek2Znak">
    <w:name w:val="Nagłówek 2 Znak"/>
    <w:basedOn w:val="Domylnaczcionkaakapitu"/>
    <w:link w:val="Nagwek2"/>
    <w:rsid w:val="005E7F9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basedOn w:val="Normalny"/>
    <w:qFormat/>
    <w:rsid w:val="005E7F93"/>
    <w:pPr>
      <w:widowControl/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2022-03-07T07:03:00Z</cp:lastPrinted>
  <dcterms:created xsi:type="dcterms:W3CDTF">2022-06-09T07:47:00Z</dcterms:created>
  <dcterms:modified xsi:type="dcterms:W3CDTF">2022-06-10T07:20:00Z</dcterms:modified>
</cp:coreProperties>
</file>