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24D72" w14:textId="1D0723E6" w:rsidR="006A5DF1" w:rsidRPr="0064207E" w:rsidRDefault="00BC3E06" w:rsidP="006A5DF1">
      <w:pPr>
        <w:spacing w:after="240"/>
        <w:jc w:val="right"/>
        <w:rPr>
          <w:sz w:val="24"/>
          <w:szCs w:val="24"/>
        </w:rPr>
      </w:pPr>
      <w:r w:rsidRPr="0064207E">
        <w:rPr>
          <w:sz w:val="24"/>
          <w:szCs w:val="24"/>
        </w:rPr>
        <w:t>Poznań</w:t>
      </w:r>
      <w:r w:rsidR="006A5DF1" w:rsidRPr="0064207E">
        <w:rPr>
          <w:sz w:val="24"/>
          <w:szCs w:val="24"/>
        </w:rPr>
        <w:t xml:space="preserve"> dnia: </w:t>
      </w:r>
      <w:r w:rsidRPr="0064207E">
        <w:rPr>
          <w:sz w:val="24"/>
          <w:szCs w:val="24"/>
        </w:rPr>
        <w:t>2022-06-</w:t>
      </w:r>
      <w:r w:rsidR="007826FE">
        <w:rPr>
          <w:sz w:val="24"/>
          <w:szCs w:val="24"/>
        </w:rPr>
        <w:t>24</w:t>
      </w:r>
    </w:p>
    <w:p w14:paraId="1FCBBA65" w14:textId="77777777" w:rsidR="00BC3E06" w:rsidRPr="0064207E" w:rsidRDefault="00BC3E06" w:rsidP="006A5DF1">
      <w:pPr>
        <w:rPr>
          <w:b/>
          <w:bCs/>
          <w:sz w:val="24"/>
          <w:szCs w:val="24"/>
        </w:rPr>
      </w:pPr>
      <w:r w:rsidRPr="0064207E">
        <w:rPr>
          <w:b/>
          <w:bCs/>
          <w:sz w:val="24"/>
          <w:szCs w:val="24"/>
        </w:rPr>
        <w:t>Szpital Wojewódzki w Poznaniu</w:t>
      </w:r>
    </w:p>
    <w:p w14:paraId="65BA6C5C" w14:textId="77777777" w:rsidR="006A5DF1" w:rsidRPr="0064207E" w:rsidRDefault="00BC3E06" w:rsidP="006A5DF1">
      <w:pPr>
        <w:rPr>
          <w:b/>
          <w:bCs/>
          <w:sz w:val="24"/>
          <w:szCs w:val="24"/>
        </w:rPr>
      </w:pPr>
      <w:r w:rsidRPr="0064207E">
        <w:rPr>
          <w:b/>
          <w:bCs/>
          <w:sz w:val="24"/>
          <w:szCs w:val="24"/>
        </w:rPr>
        <w:t>Dział Zamówień Publicznych</w:t>
      </w:r>
    </w:p>
    <w:p w14:paraId="3BDC040D" w14:textId="77777777" w:rsidR="006A5DF1" w:rsidRPr="0064207E" w:rsidRDefault="00BC3E06" w:rsidP="006A5DF1">
      <w:pPr>
        <w:rPr>
          <w:sz w:val="24"/>
          <w:szCs w:val="24"/>
        </w:rPr>
      </w:pPr>
      <w:r w:rsidRPr="0064207E">
        <w:rPr>
          <w:sz w:val="24"/>
          <w:szCs w:val="24"/>
        </w:rPr>
        <w:t>Juraszów</w:t>
      </w:r>
      <w:r w:rsidR="006A5DF1" w:rsidRPr="0064207E">
        <w:rPr>
          <w:sz w:val="24"/>
          <w:szCs w:val="24"/>
        </w:rPr>
        <w:t xml:space="preserve"> </w:t>
      </w:r>
      <w:r w:rsidRPr="0064207E">
        <w:rPr>
          <w:sz w:val="24"/>
          <w:szCs w:val="24"/>
        </w:rPr>
        <w:t>7/19</w:t>
      </w:r>
    </w:p>
    <w:p w14:paraId="02943F84" w14:textId="77777777" w:rsidR="006A5DF1" w:rsidRPr="0064207E" w:rsidRDefault="00BC3E06" w:rsidP="006A5DF1">
      <w:pPr>
        <w:rPr>
          <w:sz w:val="24"/>
          <w:szCs w:val="24"/>
        </w:rPr>
      </w:pPr>
      <w:r w:rsidRPr="0064207E">
        <w:rPr>
          <w:sz w:val="24"/>
          <w:szCs w:val="24"/>
        </w:rPr>
        <w:t>60-479</w:t>
      </w:r>
      <w:r w:rsidR="006A5DF1" w:rsidRPr="0064207E">
        <w:rPr>
          <w:sz w:val="24"/>
          <w:szCs w:val="24"/>
        </w:rPr>
        <w:t xml:space="preserve"> </w:t>
      </w:r>
      <w:r w:rsidRPr="0064207E">
        <w:rPr>
          <w:sz w:val="24"/>
          <w:szCs w:val="24"/>
        </w:rPr>
        <w:t>Poznań</w:t>
      </w:r>
    </w:p>
    <w:p w14:paraId="7E06B290" w14:textId="77777777" w:rsidR="006A5DF1" w:rsidRPr="0064207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FD4961" w14:textId="77777777" w:rsidR="006A5DF1" w:rsidRPr="0064207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4207E">
        <w:rPr>
          <w:sz w:val="24"/>
          <w:szCs w:val="24"/>
        </w:rPr>
        <w:tab/>
        <w:t xml:space="preserve"> </w:t>
      </w:r>
    </w:p>
    <w:p w14:paraId="4CF4ECDF" w14:textId="77777777" w:rsidR="006A5DF1" w:rsidRPr="0064207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3010A9" w14:textId="77777777" w:rsidR="006A5DF1" w:rsidRPr="0064207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4207E">
        <w:rPr>
          <w:b/>
          <w:sz w:val="24"/>
          <w:szCs w:val="24"/>
        </w:rPr>
        <w:t>WYKONAWCY</w:t>
      </w:r>
    </w:p>
    <w:p w14:paraId="2DFC0195" w14:textId="77777777" w:rsidR="006A5DF1" w:rsidRPr="0064207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4207E">
        <w:rPr>
          <w:sz w:val="24"/>
          <w:szCs w:val="24"/>
        </w:rPr>
        <w:t>ubiegający się o zamówienie publiczne</w:t>
      </w:r>
    </w:p>
    <w:p w14:paraId="125E8A84" w14:textId="77777777" w:rsidR="006D4AB3" w:rsidRPr="0064207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F4A36C" w14:textId="77777777" w:rsidR="006D4AB3" w:rsidRPr="0064207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2E4C49" w14:textId="77777777" w:rsidR="00632C3C" w:rsidRPr="0064207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4207E">
        <w:rPr>
          <w:rFonts w:ascii="Times New Roman" w:hAnsi="Times New Roman"/>
          <w:sz w:val="24"/>
          <w:szCs w:val="24"/>
        </w:rPr>
        <w:t>WYJAŚNIENI</w:t>
      </w:r>
      <w:r w:rsidR="00520165" w:rsidRPr="0064207E">
        <w:rPr>
          <w:rFonts w:ascii="Times New Roman" w:hAnsi="Times New Roman"/>
          <w:sz w:val="24"/>
          <w:szCs w:val="24"/>
        </w:rPr>
        <w:t>A</w:t>
      </w:r>
      <w:r w:rsidR="00632C3C" w:rsidRPr="0064207E">
        <w:rPr>
          <w:rFonts w:ascii="Times New Roman" w:hAnsi="Times New Roman"/>
          <w:sz w:val="24"/>
          <w:szCs w:val="24"/>
        </w:rPr>
        <w:t xml:space="preserve"> TREŚCI</w:t>
      </w:r>
      <w:r w:rsidR="0029606A" w:rsidRPr="0064207E">
        <w:rPr>
          <w:rFonts w:ascii="Times New Roman" w:hAnsi="Times New Roman"/>
          <w:sz w:val="24"/>
          <w:szCs w:val="24"/>
        </w:rPr>
        <w:t xml:space="preserve"> SWZ</w:t>
      </w:r>
    </w:p>
    <w:p w14:paraId="4631757E" w14:textId="0810A93D" w:rsidR="006D4AB3" w:rsidRPr="0064207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4207E">
        <w:rPr>
          <w:sz w:val="24"/>
          <w:szCs w:val="24"/>
        </w:rPr>
        <w:t xml:space="preserve">Dotyczy: </w:t>
      </w:r>
      <w:r w:rsidR="006A5DF1" w:rsidRPr="0064207E">
        <w:rPr>
          <w:sz w:val="24"/>
          <w:szCs w:val="24"/>
        </w:rPr>
        <w:t>p</w:t>
      </w:r>
      <w:r w:rsidRPr="0064207E">
        <w:rPr>
          <w:sz w:val="24"/>
          <w:szCs w:val="24"/>
        </w:rPr>
        <w:t>ostępowani</w:t>
      </w:r>
      <w:r w:rsidR="006A5DF1" w:rsidRPr="0064207E">
        <w:rPr>
          <w:sz w:val="24"/>
          <w:szCs w:val="24"/>
        </w:rPr>
        <w:t>a</w:t>
      </w:r>
      <w:r w:rsidRPr="0064207E">
        <w:rPr>
          <w:sz w:val="24"/>
          <w:szCs w:val="24"/>
        </w:rPr>
        <w:t xml:space="preserve"> o udzielenie zamówienia publicznego, prowadzone</w:t>
      </w:r>
      <w:r w:rsidR="006A5DF1" w:rsidRPr="0064207E">
        <w:rPr>
          <w:sz w:val="24"/>
          <w:szCs w:val="24"/>
        </w:rPr>
        <w:t>go</w:t>
      </w:r>
      <w:r w:rsidRPr="0064207E">
        <w:rPr>
          <w:sz w:val="24"/>
          <w:szCs w:val="24"/>
        </w:rPr>
        <w:t xml:space="preserve"> w trybie </w:t>
      </w:r>
      <w:r w:rsidR="00BC3E06" w:rsidRPr="0064207E">
        <w:rPr>
          <w:sz w:val="24"/>
          <w:szCs w:val="24"/>
        </w:rPr>
        <w:t>podstawowy</w:t>
      </w:r>
      <w:r w:rsidR="0064207E">
        <w:rPr>
          <w:sz w:val="24"/>
          <w:szCs w:val="24"/>
        </w:rPr>
        <w:t>m</w:t>
      </w:r>
      <w:r w:rsidR="00BC3E06" w:rsidRPr="0064207E">
        <w:rPr>
          <w:sz w:val="24"/>
          <w:szCs w:val="24"/>
        </w:rPr>
        <w:t xml:space="preserve"> bez negocjacji - art. 275 pkt. 1 ustawy Pzp</w:t>
      </w:r>
      <w:r w:rsidRPr="0064207E">
        <w:rPr>
          <w:b/>
          <w:sz w:val="24"/>
          <w:szCs w:val="24"/>
        </w:rPr>
        <w:t xml:space="preserve"> </w:t>
      </w:r>
      <w:r w:rsidRPr="0064207E">
        <w:rPr>
          <w:bCs/>
          <w:sz w:val="24"/>
          <w:szCs w:val="24"/>
        </w:rPr>
        <w:t>na</w:t>
      </w:r>
      <w:r w:rsidRPr="0064207E">
        <w:rPr>
          <w:b/>
          <w:sz w:val="24"/>
          <w:szCs w:val="24"/>
        </w:rPr>
        <w:t xml:space="preserve"> </w:t>
      </w:r>
      <w:r w:rsidR="00E72428" w:rsidRPr="0064207E">
        <w:rPr>
          <w:bCs/>
          <w:sz w:val="24"/>
          <w:szCs w:val="24"/>
        </w:rPr>
        <w:t>”</w:t>
      </w:r>
      <w:r w:rsidR="00BC3E06" w:rsidRPr="0064207E">
        <w:rPr>
          <w:b/>
          <w:bCs/>
          <w:sz w:val="24"/>
          <w:szCs w:val="24"/>
        </w:rPr>
        <w:t>Dostawa różnych urządzeń do dezynfekcji</w:t>
      </w:r>
      <w:r w:rsidR="00E72428" w:rsidRPr="0064207E">
        <w:rPr>
          <w:bCs/>
          <w:sz w:val="24"/>
          <w:szCs w:val="24"/>
        </w:rPr>
        <w:t>”</w:t>
      </w:r>
      <w:r w:rsidRPr="0064207E">
        <w:rPr>
          <w:b/>
          <w:sz w:val="24"/>
          <w:szCs w:val="24"/>
        </w:rPr>
        <w:t xml:space="preserve"> </w:t>
      </w:r>
      <w:r w:rsidRPr="0064207E">
        <w:rPr>
          <w:bCs/>
          <w:sz w:val="24"/>
          <w:szCs w:val="24"/>
        </w:rPr>
        <w:t>– znak sprawy</w:t>
      </w:r>
      <w:r w:rsidRPr="0064207E">
        <w:rPr>
          <w:b/>
          <w:sz w:val="24"/>
          <w:szCs w:val="24"/>
        </w:rPr>
        <w:t xml:space="preserve"> </w:t>
      </w:r>
      <w:r w:rsidR="00BC3E06" w:rsidRPr="0064207E">
        <w:rPr>
          <w:b/>
          <w:sz w:val="24"/>
          <w:szCs w:val="24"/>
        </w:rPr>
        <w:t>SZW/DZP/36/2022</w:t>
      </w:r>
      <w:r w:rsidRPr="0064207E">
        <w:rPr>
          <w:b/>
          <w:sz w:val="24"/>
          <w:szCs w:val="24"/>
        </w:rPr>
        <w:t>.</w:t>
      </w:r>
    </w:p>
    <w:p w14:paraId="72754F0B" w14:textId="77777777" w:rsidR="00BC3E06" w:rsidRPr="0064207E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64207E">
        <w:rPr>
          <w:sz w:val="24"/>
          <w:szCs w:val="24"/>
        </w:rPr>
        <w:t xml:space="preserve">Zamawiający, </w:t>
      </w:r>
      <w:r w:rsidR="00BC3E06" w:rsidRPr="0064207E">
        <w:rPr>
          <w:b/>
          <w:sz w:val="24"/>
          <w:szCs w:val="24"/>
        </w:rPr>
        <w:t>Szpital Wojewódzki w Poznaniu</w:t>
      </w:r>
    </w:p>
    <w:p w14:paraId="196644E5" w14:textId="77777777" w:rsidR="0012774F" w:rsidRPr="0064207E" w:rsidRDefault="00BC3E06" w:rsidP="00D8461B">
      <w:pPr>
        <w:spacing w:after="240" w:line="276" w:lineRule="auto"/>
        <w:jc w:val="both"/>
        <w:rPr>
          <w:sz w:val="24"/>
          <w:szCs w:val="24"/>
        </w:rPr>
      </w:pPr>
      <w:r w:rsidRPr="0064207E">
        <w:rPr>
          <w:b/>
          <w:sz w:val="24"/>
          <w:szCs w:val="24"/>
        </w:rPr>
        <w:t>Dział Zamówień Publicznych</w:t>
      </w:r>
      <w:r w:rsidR="00520165" w:rsidRPr="0064207E">
        <w:rPr>
          <w:sz w:val="24"/>
          <w:szCs w:val="24"/>
        </w:rPr>
        <w:t xml:space="preserve">, działając na podstawie art. </w:t>
      </w:r>
      <w:r w:rsidR="00E74BC3" w:rsidRPr="0064207E">
        <w:rPr>
          <w:sz w:val="24"/>
          <w:szCs w:val="24"/>
        </w:rPr>
        <w:t>284</w:t>
      </w:r>
      <w:r w:rsidR="00520165" w:rsidRPr="0064207E">
        <w:rPr>
          <w:sz w:val="24"/>
          <w:szCs w:val="24"/>
        </w:rPr>
        <w:t xml:space="preserve"> ust. </w:t>
      </w:r>
      <w:r w:rsidR="0029606A" w:rsidRPr="0064207E">
        <w:rPr>
          <w:sz w:val="24"/>
          <w:szCs w:val="24"/>
        </w:rPr>
        <w:t>6</w:t>
      </w:r>
      <w:r w:rsidR="00520165" w:rsidRPr="0064207E">
        <w:rPr>
          <w:sz w:val="24"/>
          <w:szCs w:val="24"/>
        </w:rPr>
        <w:t xml:space="preserve"> ustawy z dnia </w:t>
      </w:r>
      <w:r w:rsidR="0029606A" w:rsidRPr="0064207E">
        <w:rPr>
          <w:sz w:val="24"/>
          <w:szCs w:val="24"/>
        </w:rPr>
        <w:t>11</w:t>
      </w:r>
      <w:r w:rsidR="00520165" w:rsidRPr="0064207E">
        <w:rPr>
          <w:sz w:val="24"/>
          <w:szCs w:val="24"/>
        </w:rPr>
        <w:t xml:space="preserve"> </w:t>
      </w:r>
      <w:r w:rsidR="0029606A" w:rsidRPr="0064207E">
        <w:rPr>
          <w:sz w:val="24"/>
          <w:szCs w:val="24"/>
        </w:rPr>
        <w:t xml:space="preserve">września </w:t>
      </w:r>
      <w:r w:rsidR="00520165" w:rsidRPr="0064207E">
        <w:rPr>
          <w:sz w:val="24"/>
          <w:szCs w:val="24"/>
        </w:rPr>
        <w:t>20</w:t>
      </w:r>
      <w:r w:rsidR="0029606A" w:rsidRPr="0064207E">
        <w:rPr>
          <w:sz w:val="24"/>
          <w:szCs w:val="24"/>
        </w:rPr>
        <w:t>19</w:t>
      </w:r>
      <w:r w:rsidR="00520165" w:rsidRPr="0064207E">
        <w:rPr>
          <w:sz w:val="24"/>
          <w:szCs w:val="24"/>
        </w:rPr>
        <w:t xml:space="preserve"> r</w:t>
      </w:r>
      <w:r w:rsidR="0029606A" w:rsidRPr="0064207E">
        <w:rPr>
          <w:sz w:val="24"/>
          <w:szCs w:val="24"/>
        </w:rPr>
        <w:t>.</w:t>
      </w:r>
      <w:r w:rsidR="00520165" w:rsidRPr="0064207E">
        <w:rPr>
          <w:sz w:val="24"/>
          <w:szCs w:val="24"/>
        </w:rPr>
        <w:t xml:space="preserve"> Prawo </w:t>
      </w:r>
      <w:r w:rsidR="0029606A" w:rsidRPr="0064207E">
        <w:rPr>
          <w:sz w:val="24"/>
          <w:szCs w:val="24"/>
        </w:rPr>
        <w:t>z</w:t>
      </w:r>
      <w:r w:rsidR="00520165" w:rsidRPr="0064207E">
        <w:rPr>
          <w:sz w:val="24"/>
          <w:szCs w:val="24"/>
        </w:rPr>
        <w:t xml:space="preserve">amówień </w:t>
      </w:r>
      <w:r w:rsidR="0029606A" w:rsidRPr="0064207E">
        <w:rPr>
          <w:sz w:val="24"/>
          <w:szCs w:val="24"/>
        </w:rPr>
        <w:t>p</w:t>
      </w:r>
      <w:r w:rsidR="00520165" w:rsidRPr="0064207E">
        <w:rPr>
          <w:sz w:val="24"/>
          <w:szCs w:val="24"/>
        </w:rPr>
        <w:t xml:space="preserve">ublicznych </w:t>
      </w:r>
      <w:r w:rsidRPr="0064207E">
        <w:rPr>
          <w:sz w:val="24"/>
          <w:szCs w:val="24"/>
        </w:rPr>
        <w:t>(t.j. Dz.U. z 2021r. poz. 1129 z późn. zm.)</w:t>
      </w:r>
      <w:r w:rsidR="00BE7BFD" w:rsidRPr="0064207E">
        <w:rPr>
          <w:sz w:val="24"/>
          <w:szCs w:val="24"/>
        </w:rPr>
        <w:t xml:space="preserve">, </w:t>
      </w:r>
      <w:r w:rsidR="00E74BC3" w:rsidRPr="0064207E">
        <w:rPr>
          <w:sz w:val="24"/>
          <w:szCs w:val="24"/>
        </w:rPr>
        <w:t>udostępnia</w:t>
      </w:r>
      <w:r w:rsidR="00BE7BFD" w:rsidRPr="0064207E">
        <w:rPr>
          <w:sz w:val="24"/>
          <w:szCs w:val="24"/>
        </w:rPr>
        <w:t xml:space="preserve"> poniżej treść zapytań do S</w:t>
      </w:r>
      <w:r w:rsidR="0012774F" w:rsidRPr="0064207E">
        <w:rPr>
          <w:sz w:val="24"/>
          <w:szCs w:val="24"/>
        </w:rPr>
        <w:t>pecyfikacji Warunków Zamówienia (</w:t>
      </w:r>
      <w:r w:rsidR="0012774F" w:rsidRPr="0064207E">
        <w:rPr>
          <w:sz w:val="24"/>
          <w:szCs w:val="24"/>
          <w:lang w:eastAsia="ar-SA"/>
        </w:rPr>
        <w:t>zwanej dalej</w:t>
      </w:r>
      <w:r w:rsidR="0012774F" w:rsidRPr="0064207E">
        <w:rPr>
          <w:b/>
          <w:sz w:val="24"/>
          <w:szCs w:val="24"/>
          <w:lang w:eastAsia="ar-SA"/>
        </w:rPr>
        <w:t xml:space="preserve"> </w:t>
      </w:r>
      <w:r w:rsidR="0012774F" w:rsidRPr="0064207E">
        <w:rPr>
          <w:bCs/>
          <w:sz w:val="24"/>
          <w:szCs w:val="24"/>
          <w:lang w:eastAsia="ar-SA"/>
        </w:rPr>
        <w:t>”SWZ”)</w:t>
      </w:r>
      <w:r w:rsidR="00E74BC3" w:rsidRPr="0064207E">
        <w:rPr>
          <w:bCs/>
          <w:sz w:val="24"/>
          <w:szCs w:val="24"/>
          <w:lang w:eastAsia="ar-SA"/>
        </w:rPr>
        <w:t xml:space="preserve"> </w:t>
      </w:r>
      <w:r w:rsidR="00E74BC3" w:rsidRPr="0064207E">
        <w:rPr>
          <w:sz w:val="24"/>
          <w:szCs w:val="24"/>
        </w:rPr>
        <w:t>wraz z wyjaśnieniami</w:t>
      </w:r>
      <w:r w:rsidR="0012774F" w:rsidRPr="0064207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3E06" w:rsidRPr="009D3FF2" w14:paraId="07220145" w14:textId="77777777" w:rsidTr="00177087">
        <w:tc>
          <w:tcPr>
            <w:tcW w:w="9356" w:type="dxa"/>
            <w:shd w:val="clear" w:color="auto" w:fill="auto"/>
          </w:tcPr>
          <w:p w14:paraId="036DCE40" w14:textId="3F3D7BA5" w:rsidR="00BC3E06" w:rsidRPr="004176DD" w:rsidRDefault="00BC3E06" w:rsidP="00B34D5E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4176DD">
              <w:rPr>
                <w:b/>
                <w:bCs/>
                <w:sz w:val="24"/>
                <w:szCs w:val="24"/>
              </w:rPr>
              <w:t>Pytanie nr 1</w:t>
            </w:r>
            <w:r w:rsidR="0064207E" w:rsidRPr="004176DD">
              <w:rPr>
                <w:b/>
                <w:bCs/>
                <w:sz w:val="24"/>
                <w:szCs w:val="24"/>
              </w:rPr>
              <w:t xml:space="preserve"> – dot. Pakietu nr 3</w:t>
            </w:r>
          </w:p>
          <w:p w14:paraId="711D8892" w14:textId="4EA293C9" w:rsidR="00F520FD" w:rsidRPr="004176DD" w:rsidRDefault="00BC3E06" w:rsidP="009D3FF2">
            <w:pPr>
              <w:suppressAutoHyphens/>
              <w:jc w:val="both"/>
              <w:rPr>
                <w:rFonts w:ascii="Calibri" w:hAnsi="Calibri" w:cs="Arial"/>
                <w:sz w:val="24"/>
                <w:szCs w:val="24"/>
              </w:rPr>
            </w:pPr>
            <w:r w:rsidRPr="004176DD">
              <w:rPr>
                <w:sz w:val="24"/>
                <w:szCs w:val="24"/>
              </w:rPr>
              <w:t xml:space="preserve">Prosimy o potwierdzenie, że Zamawiający pod pojęciem "eliminacji pełnego spektrum patogenów", rozumie, że wymaga przedstawienia Zamawiającemu stosownego raportu z badań potwierdzających ową skuteczność bójczą. Jak wiadomo w zakresie skuteczności procesu zamgławiania na dzień dzisiejszy odnosimy się do obowiązujących norm w tym zakresie, czyli normy NFT 72-281:2014 i/lub EN 17 272.  Jedynie ww. normy mogą w sposób rzetelny zweryfikować czy proces prowadzony przy użyciu konkretnego urządzenia wraz z dedykowanym do niego preparatem, osiąga określone spektrum bójcze. </w:t>
            </w:r>
            <w:r w:rsidR="0064207E" w:rsidRPr="004176DD">
              <w:rPr>
                <w:sz w:val="24"/>
                <w:szCs w:val="24"/>
              </w:rPr>
              <w:br/>
            </w:r>
            <w:r w:rsidR="0064207E" w:rsidRPr="004176DD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4176DD">
              <w:rPr>
                <w:b/>
                <w:bCs/>
                <w:sz w:val="24"/>
                <w:szCs w:val="24"/>
              </w:rPr>
              <w:t xml:space="preserve"> </w:t>
            </w:r>
            <w:r w:rsidR="004176DD" w:rsidRPr="004176DD">
              <w:rPr>
                <w:sz w:val="24"/>
                <w:szCs w:val="24"/>
              </w:rPr>
              <w:t>Zgodnie z SWZ.</w:t>
            </w:r>
          </w:p>
          <w:p w14:paraId="21A2B217" w14:textId="150D2A26" w:rsidR="0064207E" w:rsidRPr="009D3FF2" w:rsidRDefault="0064207E" w:rsidP="0064207E">
            <w:pPr>
              <w:spacing w:after="40"/>
              <w:ind w:left="30" w:right="-72"/>
              <w:rPr>
                <w:b/>
                <w:bCs/>
                <w:sz w:val="24"/>
                <w:szCs w:val="24"/>
                <w:highlight w:val="yellow"/>
              </w:rPr>
            </w:pPr>
          </w:p>
          <w:p w14:paraId="306EBD51" w14:textId="730F1D90" w:rsidR="0064207E" w:rsidRPr="00B34D5E" w:rsidRDefault="0064207E" w:rsidP="006420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34D5E">
              <w:rPr>
                <w:b/>
                <w:bCs/>
                <w:sz w:val="24"/>
                <w:szCs w:val="24"/>
              </w:rPr>
              <w:t>Pytanie nr 2 – dot. Pakietu nr 3</w:t>
            </w:r>
          </w:p>
          <w:p w14:paraId="0210E5C2" w14:textId="70FEA300" w:rsidR="0064207E" w:rsidRPr="00B34D5E" w:rsidRDefault="00BC3E06" w:rsidP="006420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34D5E">
              <w:rPr>
                <w:sz w:val="24"/>
                <w:szCs w:val="24"/>
              </w:rPr>
              <w:t xml:space="preserve">Prosimy o wyjaśnienie zapisu o "prawie 100% likwidacji i unieszkodliwieniu groźnych wirusów, bakterii, drożdży, pleśni i spor". Powyższy zapis pozostawia zbyt szerokie pole manewru dla potencjalnych dostawców i naraża Zamawiającego na dostawę rozwiązań, które absolutnie nie powinny mieć miejsca w obszarze placówek ochrony zdrowia. Wymóg konkretnych norm (NFT 72-281:2014 i/lub EN 17 272) obowiązujących w zakresie rozwiązań do dezynfekcji drogą powietrzną, czy inaczej, metodą zamgławiania, pozwoli ochronić Zamawiającego przed dostarczeniem rozwiązań nie spełniających wymaganego normą spektrum bójczego. Ponadto określone w normie konkretne wirusy, bakterie, grzyby, prątki i spory stanowią wystarczającą podstawę do weryfikacji czy dany sprzęt oraz preparat będą </w:t>
            </w:r>
            <w:r w:rsidRPr="00B34D5E">
              <w:rPr>
                <w:sz w:val="24"/>
                <w:szCs w:val="24"/>
              </w:rPr>
              <w:lastRenderedPageBreak/>
              <w:t>wystarczającym narzędziem do walki z zagrożeniami pojawiającymi się w obszarze medycznym.</w:t>
            </w:r>
            <w:r w:rsidR="0064207E" w:rsidRPr="00B34D5E">
              <w:rPr>
                <w:sz w:val="24"/>
                <w:szCs w:val="24"/>
              </w:rPr>
              <w:br/>
            </w:r>
            <w:r w:rsidR="0064207E" w:rsidRPr="00B34D5E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B34D5E">
              <w:rPr>
                <w:b/>
                <w:bCs/>
                <w:sz w:val="24"/>
                <w:szCs w:val="24"/>
              </w:rPr>
              <w:t xml:space="preserve"> </w:t>
            </w:r>
            <w:r w:rsidR="00F520FD" w:rsidRPr="00B34D5E">
              <w:rPr>
                <w:sz w:val="24"/>
                <w:szCs w:val="24"/>
              </w:rPr>
              <w:t>Zgodnie z SWZ.</w:t>
            </w:r>
            <w:r w:rsidR="00F520FD" w:rsidRPr="00B34D5E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FD2C45D" w14:textId="77777777" w:rsidR="00BC3E06" w:rsidRPr="00B34D5E" w:rsidRDefault="00BC3E06" w:rsidP="0017708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09C9365" w14:textId="07A69E12" w:rsidR="0064207E" w:rsidRPr="00B34D5E" w:rsidRDefault="0064207E" w:rsidP="006420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34D5E">
              <w:rPr>
                <w:b/>
                <w:bCs/>
                <w:sz w:val="24"/>
                <w:szCs w:val="24"/>
              </w:rPr>
              <w:t>Pytanie nr 3 – dot. Pakietu nr 3</w:t>
            </w:r>
          </w:p>
          <w:p w14:paraId="39717A52" w14:textId="0519E12A" w:rsidR="0064207E" w:rsidRPr="00B34D5E" w:rsidRDefault="00BC3E06" w:rsidP="006420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34D5E">
              <w:rPr>
                <w:sz w:val="24"/>
                <w:szCs w:val="24"/>
              </w:rPr>
              <w:t>Prosimy o potwierdzenie, że Zamawiający określając zastosowanie urządzenia do "Sterylizacji", które z założenia ma być dedykowane do dekontaminacji pomieszczeń wraz z wyposażeniem drogą powietrzną, miał jednak na myśli dezynfekcję.</w:t>
            </w:r>
            <w:r w:rsidR="0064207E" w:rsidRPr="00B34D5E">
              <w:rPr>
                <w:sz w:val="24"/>
                <w:szCs w:val="24"/>
              </w:rPr>
              <w:br/>
            </w:r>
            <w:r w:rsidR="0064207E" w:rsidRPr="00B34D5E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B34D5E">
              <w:rPr>
                <w:b/>
                <w:bCs/>
                <w:sz w:val="24"/>
                <w:szCs w:val="24"/>
              </w:rPr>
              <w:t xml:space="preserve"> </w:t>
            </w:r>
            <w:r w:rsidR="00F520FD" w:rsidRPr="00B34D5E">
              <w:rPr>
                <w:sz w:val="24"/>
                <w:szCs w:val="24"/>
              </w:rPr>
              <w:t>Zgodnie z SWZ.</w:t>
            </w:r>
            <w:r w:rsidR="00F520FD" w:rsidRPr="00B34D5E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3C42D94" w14:textId="516E7122" w:rsidR="00BC3E06" w:rsidRPr="009D3FF2" w:rsidRDefault="00BC3E06" w:rsidP="00177087">
            <w:pPr>
              <w:spacing w:after="120"/>
              <w:ind w:left="30" w:right="-72"/>
              <w:jc w:val="both"/>
              <w:rPr>
                <w:sz w:val="24"/>
                <w:szCs w:val="24"/>
                <w:highlight w:val="yellow"/>
              </w:rPr>
            </w:pPr>
          </w:p>
          <w:p w14:paraId="203E92BD" w14:textId="05F674B5" w:rsidR="0064207E" w:rsidRPr="00B34D5E" w:rsidRDefault="0064207E" w:rsidP="006420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34D5E">
              <w:rPr>
                <w:b/>
                <w:bCs/>
                <w:sz w:val="24"/>
                <w:szCs w:val="24"/>
              </w:rPr>
              <w:t>Pytanie nr 4 – dot. Pakietu nr 3</w:t>
            </w:r>
          </w:p>
          <w:p w14:paraId="57616965" w14:textId="1E0AD29D" w:rsidR="00BC3E06" w:rsidRPr="00B34D5E" w:rsidRDefault="00BC3E06" w:rsidP="0017708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34D5E">
              <w:rPr>
                <w:sz w:val="24"/>
                <w:szCs w:val="24"/>
              </w:rPr>
              <w:t xml:space="preserve">Prosimy o doprecyzowanie zapisu, który określa kubaturę pomieszczeń, które Zamawiający zamierza poddawać fumigacji. Podany w SIWZ rozrzut od "20-300 m3 a nawet 1000m3" zdecydowanie wpływa na możliwości oferowania rozwiązań spełniających wymóg SWZ. </w:t>
            </w:r>
          </w:p>
          <w:p w14:paraId="4909BFAE" w14:textId="2DF23206" w:rsidR="0064207E" w:rsidRPr="00B34D5E" w:rsidRDefault="00BC3E06" w:rsidP="006420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34D5E">
              <w:rPr>
                <w:sz w:val="24"/>
                <w:szCs w:val="24"/>
              </w:rPr>
              <w:t>W przypadku chęci zaproponowania urządzenia, które z założenia ma służyć dekontaminacji pomieszczenia metodą zamgławiania, zgodnie z obowiązującymi normami, nie ma urządzenia, które zagwarantuje skuteczność procesu przy tak dużych kubaturach w trakcie jednego procesu. Zwracamy uwagę Zamawiającego na różnicę w kwestii wydajności urządzenia do fumigacji (tutaj znajdziemy na polskim rynku rozwiązania spełniające takie wymagania), a zdolności takiego urządzenia do przeprowadzenia skutecznej procedury dezynfekcji (takiego urządzenia nie ma na polskim rynku).</w:t>
            </w:r>
            <w:r w:rsidR="0064207E" w:rsidRPr="00B34D5E">
              <w:rPr>
                <w:sz w:val="24"/>
                <w:szCs w:val="24"/>
              </w:rPr>
              <w:br/>
            </w:r>
            <w:r w:rsidR="0064207E" w:rsidRPr="00B34D5E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B34D5E">
              <w:rPr>
                <w:b/>
                <w:bCs/>
                <w:sz w:val="24"/>
                <w:szCs w:val="24"/>
              </w:rPr>
              <w:t xml:space="preserve"> </w:t>
            </w:r>
            <w:r w:rsidR="00F520FD" w:rsidRPr="00B34D5E">
              <w:rPr>
                <w:sz w:val="24"/>
                <w:szCs w:val="24"/>
              </w:rPr>
              <w:t>Zgodnie z SWZ.</w:t>
            </w:r>
            <w:r w:rsidR="00F520FD" w:rsidRPr="00B34D5E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7C87AAE" w14:textId="77777777" w:rsidR="00BC3E06" w:rsidRPr="009D3FF2" w:rsidRDefault="00BC3E06" w:rsidP="00177087">
            <w:pPr>
              <w:spacing w:after="120"/>
              <w:ind w:left="30" w:right="-72"/>
              <w:jc w:val="both"/>
              <w:rPr>
                <w:sz w:val="24"/>
                <w:szCs w:val="24"/>
                <w:highlight w:val="yellow"/>
              </w:rPr>
            </w:pPr>
          </w:p>
          <w:p w14:paraId="0F8479DD" w14:textId="0CB6C6CC" w:rsidR="0064207E" w:rsidRPr="00B34D5E" w:rsidRDefault="0064207E" w:rsidP="006420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34D5E">
              <w:rPr>
                <w:b/>
                <w:bCs/>
                <w:sz w:val="24"/>
                <w:szCs w:val="24"/>
              </w:rPr>
              <w:t>Pytanie nr 5 – dot. Pakietu nr 3</w:t>
            </w:r>
          </w:p>
          <w:p w14:paraId="02E6574C" w14:textId="1F48C794" w:rsidR="0064207E" w:rsidRPr="00B34D5E" w:rsidRDefault="00BC3E06" w:rsidP="006420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34D5E">
              <w:rPr>
                <w:sz w:val="24"/>
                <w:szCs w:val="24"/>
              </w:rPr>
              <w:t xml:space="preserve">W trosce o bezpieczeństwo Zamawiającego jak i pacjentów, prosimy o wyjaśnienie wymogu Zamawiającego w postaci czasu dezynfekcji od 5-30minut. Ponownie pragniemy zauważyć, że na polskim rynku nie ma urządzenia, które będzie zdolne do dezynfekcji pomieszczenia o kubaturze do 1000m3 przy zachowaniu pełnej skuteczności bójczej w oparciu o obowiązujące normy.   </w:t>
            </w:r>
            <w:r w:rsidR="0064207E" w:rsidRPr="00B34D5E">
              <w:rPr>
                <w:sz w:val="24"/>
                <w:szCs w:val="24"/>
              </w:rPr>
              <w:br/>
            </w:r>
            <w:r w:rsidR="0064207E" w:rsidRPr="00B34D5E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2F002D" w:rsidRPr="00B34D5E">
              <w:rPr>
                <w:b/>
                <w:bCs/>
                <w:sz w:val="24"/>
                <w:szCs w:val="24"/>
              </w:rPr>
              <w:t xml:space="preserve"> </w:t>
            </w:r>
            <w:r w:rsidR="002F002D" w:rsidRPr="00B34D5E">
              <w:rPr>
                <w:sz w:val="24"/>
                <w:szCs w:val="24"/>
              </w:rPr>
              <w:t>Zgodnie z SWZ.</w:t>
            </w:r>
            <w:r w:rsidR="002F002D" w:rsidRPr="00B34D5E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1175D9E" w14:textId="59AFB588" w:rsidR="00BC3E06" w:rsidRPr="009D3FF2" w:rsidRDefault="00BC3E06" w:rsidP="00177087">
            <w:pPr>
              <w:spacing w:after="120"/>
              <w:ind w:left="30" w:right="-72"/>
              <w:jc w:val="both"/>
              <w:rPr>
                <w:sz w:val="24"/>
                <w:szCs w:val="24"/>
                <w:highlight w:val="yellow"/>
              </w:rPr>
            </w:pPr>
          </w:p>
          <w:p w14:paraId="0D586131" w14:textId="0455F9B8" w:rsidR="0064207E" w:rsidRPr="004176DD" w:rsidRDefault="0064207E" w:rsidP="006420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176DD">
              <w:rPr>
                <w:b/>
                <w:bCs/>
                <w:sz w:val="24"/>
                <w:szCs w:val="24"/>
              </w:rPr>
              <w:t>Pytanie nr 6 – dot. Pakietu nr 3</w:t>
            </w:r>
          </w:p>
          <w:p w14:paraId="46904A58" w14:textId="5AF53E00" w:rsidR="00BC3E06" w:rsidRPr="004176DD" w:rsidRDefault="00BC3E06" w:rsidP="0017708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176DD">
              <w:rPr>
                <w:sz w:val="24"/>
                <w:szCs w:val="24"/>
              </w:rPr>
              <w:t xml:space="preserve">Każde profesjonalne urządzenie do dezynfekcji drogą powietrzną, posiada możliwość regulacji dawki preparatu pobieranego przez urządzenie. Ponownie pragniemy zauważyć jednak, że wymaganie przez Zamawiającego zgodności z obowiązującymi normami </w:t>
            </w:r>
          </w:p>
          <w:p w14:paraId="1452BC20" w14:textId="04F0650D" w:rsidR="0064207E" w:rsidRPr="004176DD" w:rsidRDefault="00BC3E06" w:rsidP="006420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176DD">
              <w:rPr>
                <w:sz w:val="24"/>
                <w:szCs w:val="24"/>
              </w:rPr>
              <w:t xml:space="preserve">(NFT 72-281:2014 i/lub EN 17272), pozwoliłoby uchronić Zamawiającego przed dostarczeniem rozwiązań o wątpliwym pochodzeniu i jakości. Jakakolwiek ingerencja w zmianę dawki urządzenia będzie automatycznie przekładała się na brak potwierdzenia skuteczności takiego procesu. Profesjonalni dostawcy / producenci wykonują badania skuteczności procesu w odniesieniu do norm, aby zagwarantować, że procedura dezynfekcji prowadzona przez użytkownika, przyniesie pożądany skutek. Powyższe, jest o tyle istotne, że w trakcie pandemii powstało wiele rozwiązań nie posiadających żadnych badań, dopuszczenia do obrotu, badań kompatybilności materiałowej, tym samym narażając Zamawiającego, jego Personel i Pacjentów na szkody wielowymiarowe, jak uszkodzenia dezynfekowanych powierzchni, podrażnienia dróg oddechowych, skóry oraz co najgorsze brak efektu, a tym </w:t>
            </w:r>
            <w:r w:rsidRPr="004176DD">
              <w:rPr>
                <w:sz w:val="24"/>
                <w:szCs w:val="24"/>
              </w:rPr>
              <w:lastRenderedPageBreak/>
              <w:t xml:space="preserve">samym zdolność do przeżycia drobnoustrojów i narażanie kolejnych pacjentów i personelu na zakażenia! </w:t>
            </w:r>
            <w:r w:rsidR="0064207E" w:rsidRPr="004176DD">
              <w:rPr>
                <w:sz w:val="24"/>
                <w:szCs w:val="24"/>
              </w:rPr>
              <w:br/>
            </w:r>
            <w:r w:rsidR="0064207E" w:rsidRPr="004176DD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2F002D" w:rsidRPr="004176DD">
              <w:rPr>
                <w:b/>
                <w:bCs/>
                <w:sz w:val="24"/>
                <w:szCs w:val="24"/>
              </w:rPr>
              <w:t xml:space="preserve"> </w:t>
            </w:r>
            <w:r w:rsidR="004176DD" w:rsidRPr="004176DD">
              <w:rPr>
                <w:sz w:val="24"/>
                <w:szCs w:val="24"/>
              </w:rPr>
              <w:t xml:space="preserve">Zgodnie z SWZ. </w:t>
            </w:r>
          </w:p>
          <w:p w14:paraId="2880DB7A" w14:textId="4507C7A7" w:rsidR="00BC3E06" w:rsidRPr="009D3FF2" w:rsidRDefault="00BC3E06" w:rsidP="00177087">
            <w:pPr>
              <w:spacing w:after="120"/>
              <w:ind w:left="30" w:right="-72"/>
              <w:jc w:val="both"/>
              <w:rPr>
                <w:sz w:val="24"/>
                <w:szCs w:val="24"/>
                <w:highlight w:val="yellow"/>
              </w:rPr>
            </w:pPr>
            <w:r w:rsidRPr="009D3FF2">
              <w:rPr>
                <w:sz w:val="24"/>
                <w:szCs w:val="24"/>
                <w:highlight w:val="yellow"/>
              </w:rPr>
              <w:t xml:space="preserve">       </w:t>
            </w:r>
          </w:p>
          <w:p w14:paraId="38B9F4E2" w14:textId="6A59D08A" w:rsidR="008D68D8" w:rsidRPr="004176DD" w:rsidRDefault="008D68D8" w:rsidP="008D68D8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176DD">
              <w:rPr>
                <w:b/>
                <w:bCs/>
                <w:sz w:val="24"/>
                <w:szCs w:val="24"/>
              </w:rPr>
              <w:t xml:space="preserve">Pytanie nr 7 – dot. Pakietu </w:t>
            </w:r>
            <w:r w:rsidR="00A97559" w:rsidRPr="004176DD">
              <w:rPr>
                <w:b/>
                <w:bCs/>
                <w:sz w:val="24"/>
                <w:szCs w:val="24"/>
              </w:rPr>
              <w:t>nr 3</w:t>
            </w:r>
          </w:p>
          <w:p w14:paraId="75217C34" w14:textId="77777777" w:rsidR="00A97559" w:rsidRPr="004176DD" w:rsidRDefault="00A97559" w:rsidP="00A97559">
            <w:pPr>
              <w:jc w:val="both"/>
              <w:rPr>
                <w:sz w:val="24"/>
                <w:szCs w:val="24"/>
              </w:rPr>
            </w:pPr>
            <w:r w:rsidRPr="004176DD">
              <w:rPr>
                <w:sz w:val="24"/>
                <w:szCs w:val="24"/>
              </w:rPr>
              <w:t>Czy Zamawiający wymaga zgodnie z polskim prawem aby środki dezynfekcyjne przeznaczone do zaoferowanego urządzenia posiadały pozwolenie na obrót jako produkt biobójczy wydane przez Urząd Rejestracji Produktów Leczniczych, Wyrobów Medycznych i Produktów Biobójczych ważne min. do 2024r. oraz potwierdzające pełne spektrum bójcze (skuteczność wobec baterii, grzybów, wirusów, spor)?</w:t>
            </w:r>
          </w:p>
          <w:p w14:paraId="1946DDF9" w14:textId="5EC5C084" w:rsidR="004A141E" w:rsidRPr="004176DD" w:rsidRDefault="008D68D8" w:rsidP="004A141E">
            <w:pPr>
              <w:spacing w:after="200" w:line="276" w:lineRule="auto"/>
              <w:jc w:val="both"/>
            </w:pPr>
            <w:r w:rsidRPr="004176DD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4A141E" w:rsidRPr="004176DD">
              <w:rPr>
                <w:b/>
                <w:bCs/>
                <w:sz w:val="24"/>
                <w:szCs w:val="24"/>
              </w:rPr>
              <w:t xml:space="preserve"> </w:t>
            </w:r>
            <w:r w:rsidR="004A141E" w:rsidRPr="004176DD">
              <w:rPr>
                <w:sz w:val="24"/>
                <w:szCs w:val="24"/>
              </w:rPr>
              <w:t>Z</w:t>
            </w:r>
            <w:r w:rsidR="004176DD" w:rsidRPr="004176DD">
              <w:rPr>
                <w:sz w:val="24"/>
                <w:szCs w:val="24"/>
              </w:rPr>
              <w:t xml:space="preserve">godnie z SWZ. </w:t>
            </w:r>
          </w:p>
          <w:p w14:paraId="5B5736D1" w14:textId="120C4E29" w:rsidR="00954644" w:rsidRPr="004176DD" w:rsidRDefault="00954644" w:rsidP="0095464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176DD">
              <w:rPr>
                <w:b/>
                <w:bCs/>
                <w:sz w:val="24"/>
                <w:szCs w:val="24"/>
              </w:rPr>
              <w:t xml:space="preserve">Pytanie nr 8 – dot. Pakietu </w:t>
            </w:r>
            <w:r w:rsidR="00A97559" w:rsidRPr="004176DD">
              <w:rPr>
                <w:b/>
                <w:bCs/>
                <w:sz w:val="24"/>
                <w:szCs w:val="24"/>
              </w:rPr>
              <w:t>nr 3</w:t>
            </w:r>
          </w:p>
          <w:p w14:paraId="2F7C6D1C" w14:textId="77777777" w:rsidR="00A97559" w:rsidRPr="004176DD" w:rsidRDefault="00A97559" w:rsidP="00A97559">
            <w:pPr>
              <w:jc w:val="both"/>
              <w:rPr>
                <w:sz w:val="24"/>
                <w:szCs w:val="24"/>
              </w:rPr>
            </w:pPr>
            <w:r w:rsidRPr="004176DD">
              <w:rPr>
                <w:sz w:val="24"/>
                <w:szCs w:val="24"/>
              </w:rPr>
              <w:t xml:space="preserve">Czy Zamawiający dla potwierdzenia  aktywność wobec: B, V, F, S  zgodnie z obowiązującymi normami PN EN 17-272 bądź NF T 72-281 dotyczącymi dezynfekcji drogą powietrzną, wymaga przedstawienia badań zaoferowanego urządzenia w zestawie z dedykowanym środkiem? </w:t>
            </w:r>
          </w:p>
          <w:p w14:paraId="53728E15" w14:textId="77777777" w:rsidR="00A97559" w:rsidRPr="004176DD" w:rsidRDefault="00A97559" w:rsidP="00A97559">
            <w:pPr>
              <w:jc w:val="both"/>
              <w:rPr>
                <w:sz w:val="24"/>
                <w:szCs w:val="24"/>
              </w:rPr>
            </w:pPr>
            <w:r w:rsidRPr="004176DD">
              <w:rPr>
                <w:sz w:val="24"/>
                <w:szCs w:val="24"/>
              </w:rPr>
              <w:t>Wskazana norma nakazuje traktować urządzenie i stosowane środki jako zestaw. Zastosowanie przypadkowego urządzenia z przypadkowym preparatem bez przedstawienia badań nie  potwierdza spełnienia normy i nie daje gwarancji prawidłowo przeprowadzonego procesu dezynfekcji.</w:t>
            </w:r>
          </w:p>
          <w:p w14:paraId="6CC19D55" w14:textId="77777777" w:rsidR="00A97559" w:rsidRPr="004176DD" w:rsidRDefault="00A97559" w:rsidP="00A97559">
            <w:pPr>
              <w:jc w:val="both"/>
              <w:rPr>
                <w:sz w:val="24"/>
                <w:szCs w:val="24"/>
              </w:rPr>
            </w:pPr>
            <w:r w:rsidRPr="004176DD">
              <w:rPr>
                <w:sz w:val="24"/>
                <w:szCs w:val="24"/>
              </w:rPr>
              <w:t>Bez wykazania zgodności z normą  na zestaw nie jest także możliwe określenie dawki preparatu dla osiągnięcie wymaganego spektrum działania, ponieważ technika dezynfekcji i wielkość generowanej kropli jest różna w zależności od zastosowanego urządzenia co ma ogromny wpływ na skuteczność dezynfekcji.</w:t>
            </w:r>
          </w:p>
          <w:p w14:paraId="12A70D6E" w14:textId="7615052E" w:rsidR="00974EF0" w:rsidRPr="004176DD" w:rsidRDefault="00954644" w:rsidP="00974EF0">
            <w:pPr>
              <w:spacing w:after="200" w:line="276" w:lineRule="auto"/>
              <w:jc w:val="both"/>
            </w:pPr>
            <w:r w:rsidRPr="004176DD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974EF0" w:rsidRPr="004176DD">
              <w:rPr>
                <w:b/>
                <w:bCs/>
                <w:sz w:val="24"/>
                <w:szCs w:val="24"/>
              </w:rPr>
              <w:t xml:space="preserve"> </w:t>
            </w:r>
            <w:r w:rsidR="004176DD" w:rsidRPr="004176DD">
              <w:rPr>
                <w:sz w:val="24"/>
                <w:szCs w:val="24"/>
              </w:rPr>
              <w:t xml:space="preserve">Zgodnie z SWZ. </w:t>
            </w:r>
          </w:p>
          <w:p w14:paraId="5DFCE8D5" w14:textId="55D0822C" w:rsidR="00954644" w:rsidRPr="004176DD" w:rsidRDefault="00954644" w:rsidP="0095464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176DD">
              <w:rPr>
                <w:b/>
                <w:bCs/>
                <w:sz w:val="24"/>
                <w:szCs w:val="24"/>
              </w:rPr>
              <w:t xml:space="preserve">Pytanie nr 9 – dot. Pakietu </w:t>
            </w:r>
            <w:r w:rsidR="00A97559" w:rsidRPr="004176DD">
              <w:rPr>
                <w:b/>
                <w:bCs/>
                <w:sz w:val="24"/>
                <w:szCs w:val="24"/>
              </w:rPr>
              <w:t>nr 3</w:t>
            </w:r>
          </w:p>
          <w:p w14:paraId="4AD5D59F" w14:textId="3D16BBDD" w:rsidR="00DB3568" w:rsidRPr="004176DD" w:rsidRDefault="00A97559" w:rsidP="00DB3568">
            <w:pPr>
              <w:spacing w:after="240"/>
              <w:jc w:val="both"/>
              <w:rPr>
                <w:sz w:val="24"/>
                <w:szCs w:val="24"/>
                <w:shd w:val="clear" w:color="auto" w:fill="FFFFFF"/>
              </w:rPr>
            </w:pPr>
            <w:r w:rsidRPr="004176DD">
              <w:rPr>
                <w:sz w:val="24"/>
                <w:szCs w:val="24"/>
                <w:shd w:val="clear" w:color="auto" w:fill="FFFFFF"/>
              </w:rPr>
              <w:t xml:space="preserve">Czy Zmawiający wymaga aby zaoferowane urządzenie posiadało badania potwierdzające skuteczność wobec: B, V, F, S  zgodnie z normą PN-EN 17-272 </w:t>
            </w:r>
            <w:r w:rsidRPr="004176DD">
              <w:rPr>
                <w:sz w:val="24"/>
                <w:szCs w:val="24"/>
              </w:rPr>
              <w:t xml:space="preserve">bądź NF T 72-281 </w:t>
            </w:r>
            <w:r w:rsidRPr="004176DD">
              <w:rPr>
                <w:sz w:val="24"/>
                <w:szCs w:val="24"/>
                <w:shd w:val="clear" w:color="auto" w:fill="FFFFFF"/>
              </w:rPr>
              <w:t>w stałej dawce max. 7ml/m3 środka dezynfekcyjnego?</w:t>
            </w:r>
            <w:r w:rsidR="00D855CA" w:rsidRPr="004176DD">
              <w:rPr>
                <w:sz w:val="24"/>
                <w:szCs w:val="24"/>
                <w:shd w:val="clear" w:color="auto" w:fill="FFFFFF"/>
              </w:rPr>
              <w:br/>
            </w:r>
            <w:r w:rsidR="00954644" w:rsidRPr="004176DD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DB3568" w:rsidRPr="004176DD">
              <w:rPr>
                <w:b/>
                <w:bCs/>
                <w:sz w:val="24"/>
                <w:szCs w:val="24"/>
              </w:rPr>
              <w:t xml:space="preserve"> </w:t>
            </w:r>
            <w:r w:rsidR="004176DD" w:rsidRPr="004176DD">
              <w:rPr>
                <w:sz w:val="24"/>
                <w:szCs w:val="24"/>
                <w:shd w:val="clear" w:color="auto" w:fill="FFFFFF"/>
              </w:rPr>
              <w:t>Zgodnie z SWZ.</w:t>
            </w:r>
          </w:p>
          <w:p w14:paraId="7FE324A4" w14:textId="5F11E383" w:rsidR="00954644" w:rsidRPr="00B34D5E" w:rsidRDefault="00954644" w:rsidP="0095464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34D5E">
              <w:rPr>
                <w:b/>
                <w:bCs/>
                <w:sz w:val="24"/>
                <w:szCs w:val="24"/>
              </w:rPr>
              <w:t xml:space="preserve">Pytanie nr 10 – dot. Pakietu </w:t>
            </w:r>
            <w:r w:rsidR="00A97559" w:rsidRPr="00B34D5E">
              <w:rPr>
                <w:b/>
                <w:bCs/>
                <w:sz w:val="24"/>
                <w:szCs w:val="24"/>
              </w:rPr>
              <w:t>nr 3</w:t>
            </w:r>
          </w:p>
          <w:p w14:paraId="02C4E9FC" w14:textId="77777777" w:rsidR="00A97559" w:rsidRPr="00B34D5E" w:rsidRDefault="00A97559" w:rsidP="00A97559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B34D5E">
              <w:rPr>
                <w:sz w:val="24"/>
                <w:szCs w:val="24"/>
                <w:shd w:val="clear" w:color="auto" w:fill="FFFFFF"/>
              </w:rPr>
              <w:t>Czy Zmawiający dopuści urządzenie posiadające n</w:t>
            </w:r>
            <w:r w:rsidRPr="00B34D5E">
              <w:rPr>
                <w:rFonts w:eastAsiaTheme="minorHAnsi"/>
                <w:sz w:val="24"/>
                <w:szCs w:val="24"/>
                <w:lang w:eastAsia="en-US"/>
              </w:rPr>
              <w:t>ominalną stałą prędkość przepływu: ok. 0,7 l/h, stałą wielkość cząstek ok. 5µm?</w:t>
            </w:r>
          </w:p>
          <w:p w14:paraId="25605F00" w14:textId="77777777" w:rsidR="00F520FD" w:rsidRPr="00B34D5E" w:rsidRDefault="00954644" w:rsidP="00F520FD">
            <w:pPr>
              <w:spacing w:after="200" w:line="276" w:lineRule="auto"/>
              <w:jc w:val="both"/>
            </w:pPr>
            <w:r w:rsidRPr="00B34D5E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B34D5E">
              <w:rPr>
                <w:b/>
                <w:bCs/>
                <w:sz w:val="24"/>
                <w:szCs w:val="24"/>
              </w:rPr>
              <w:t xml:space="preserve"> </w:t>
            </w:r>
            <w:r w:rsidR="00F520FD" w:rsidRPr="00B34D5E">
              <w:rPr>
                <w:sz w:val="24"/>
                <w:szCs w:val="24"/>
              </w:rPr>
              <w:t xml:space="preserve">Zamawiający dopuści urządzenie z prędkościa przepływu  ok.0,7 l/h, stałą wielkość cząstek ok.5 µm. </w:t>
            </w:r>
          </w:p>
          <w:p w14:paraId="736B6CF1" w14:textId="7BC996A2" w:rsidR="00954644" w:rsidRPr="00DE3BD6" w:rsidRDefault="00954644" w:rsidP="0095464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E3BD6">
              <w:rPr>
                <w:b/>
                <w:bCs/>
                <w:sz w:val="24"/>
                <w:szCs w:val="24"/>
              </w:rPr>
              <w:t xml:space="preserve">Pytanie nr 11 – dot. Pakietu </w:t>
            </w:r>
            <w:r w:rsidR="00A97559" w:rsidRPr="00DE3BD6">
              <w:rPr>
                <w:b/>
                <w:bCs/>
                <w:sz w:val="24"/>
                <w:szCs w:val="24"/>
              </w:rPr>
              <w:t>nr 3</w:t>
            </w:r>
          </w:p>
          <w:p w14:paraId="6BBBC35A" w14:textId="77777777" w:rsidR="00A97559" w:rsidRPr="00DE3BD6" w:rsidRDefault="00A97559" w:rsidP="00A97559">
            <w:pPr>
              <w:jc w:val="both"/>
              <w:rPr>
                <w:sz w:val="24"/>
                <w:szCs w:val="24"/>
              </w:rPr>
            </w:pPr>
            <w:r w:rsidRPr="00DE3BD6">
              <w:rPr>
                <w:sz w:val="24"/>
                <w:szCs w:val="24"/>
              </w:rPr>
              <w:t>Czy Zamawiający odstąpi od wymogu „Możliwość konfiguracji dwóch urządzeń w jedn proces dezynfekcji”?</w:t>
            </w:r>
          </w:p>
          <w:p w14:paraId="2AF405FC" w14:textId="72B9CE67" w:rsidR="00F520FD" w:rsidRPr="00DE3BD6" w:rsidRDefault="00954644" w:rsidP="00F520FD">
            <w:pPr>
              <w:spacing w:after="200" w:line="276" w:lineRule="auto"/>
              <w:jc w:val="both"/>
            </w:pPr>
            <w:r w:rsidRPr="00DE3BD6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DE3BD6">
              <w:rPr>
                <w:b/>
                <w:bCs/>
                <w:sz w:val="24"/>
                <w:szCs w:val="24"/>
              </w:rPr>
              <w:t xml:space="preserve"> </w:t>
            </w:r>
            <w:r w:rsidR="004176DD" w:rsidRPr="00DE3BD6">
              <w:rPr>
                <w:sz w:val="24"/>
                <w:szCs w:val="24"/>
              </w:rPr>
              <w:t xml:space="preserve">Zgodnie z SWZ. </w:t>
            </w:r>
          </w:p>
          <w:p w14:paraId="6740F284" w14:textId="7264DF41" w:rsidR="00954644" w:rsidRPr="0086348A" w:rsidRDefault="00954644" w:rsidP="0095464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6348A">
              <w:rPr>
                <w:b/>
                <w:bCs/>
                <w:sz w:val="24"/>
                <w:szCs w:val="24"/>
              </w:rPr>
              <w:t xml:space="preserve">Pytanie nr 12 – dot. Pakietu </w:t>
            </w:r>
            <w:r w:rsidR="00A97559" w:rsidRPr="0086348A">
              <w:rPr>
                <w:b/>
                <w:bCs/>
                <w:sz w:val="24"/>
                <w:szCs w:val="24"/>
              </w:rPr>
              <w:t>nr 3</w:t>
            </w:r>
          </w:p>
          <w:p w14:paraId="7B111DBD" w14:textId="77777777" w:rsidR="00A97559" w:rsidRPr="0086348A" w:rsidRDefault="00A97559" w:rsidP="00A97559">
            <w:pPr>
              <w:jc w:val="both"/>
              <w:rPr>
                <w:sz w:val="24"/>
                <w:szCs w:val="24"/>
              </w:rPr>
            </w:pPr>
            <w:r w:rsidRPr="0086348A">
              <w:rPr>
                <w:sz w:val="24"/>
                <w:szCs w:val="24"/>
              </w:rPr>
              <w:t>Czy Zamawiający dopuści urządzenie na bazie 6% bądź 12% nadtlenku wodoru jako substancja czynna, posiadające zdolność dezynfekcji pomieszczeń o kubaturze do max 333m</w:t>
            </w:r>
            <w:r w:rsidRPr="0086348A">
              <w:rPr>
                <w:sz w:val="24"/>
                <w:szCs w:val="24"/>
                <w:vertAlign w:val="superscript"/>
              </w:rPr>
              <w:t xml:space="preserve">3 </w:t>
            </w:r>
            <w:r w:rsidRPr="0086348A">
              <w:rPr>
                <w:sz w:val="24"/>
                <w:szCs w:val="24"/>
              </w:rPr>
              <w:t>potwierdzoną badaniami zgodnie z normą PN-EN 17-272 (normą dotyczącą dezynfekcji drogą powietrzną) w czasem działania max. 120min?</w:t>
            </w:r>
          </w:p>
          <w:p w14:paraId="41A49FE0" w14:textId="38CD829E" w:rsidR="00954644" w:rsidRPr="0086348A" w:rsidRDefault="00954644" w:rsidP="0095464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6348A">
              <w:rPr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  <w:r w:rsidR="00F520FD" w:rsidRPr="0086348A">
              <w:rPr>
                <w:b/>
                <w:bCs/>
                <w:sz w:val="24"/>
                <w:szCs w:val="24"/>
              </w:rPr>
              <w:t xml:space="preserve"> </w:t>
            </w:r>
            <w:r w:rsidR="0086348A" w:rsidRPr="0086348A">
              <w:rPr>
                <w:sz w:val="24"/>
                <w:szCs w:val="24"/>
              </w:rPr>
              <w:t xml:space="preserve">Zgodnie z SWZ. </w:t>
            </w:r>
          </w:p>
          <w:p w14:paraId="106708F6" w14:textId="77777777" w:rsidR="00954644" w:rsidRPr="009D3FF2" w:rsidRDefault="00954644" w:rsidP="008D68D8">
            <w:pPr>
              <w:spacing w:after="40"/>
              <w:ind w:left="30" w:right="-72"/>
              <w:rPr>
                <w:sz w:val="24"/>
                <w:szCs w:val="24"/>
                <w:highlight w:val="yellow"/>
              </w:rPr>
            </w:pPr>
          </w:p>
          <w:p w14:paraId="5BCF84E8" w14:textId="3920E706" w:rsidR="00954644" w:rsidRPr="00B34D5E" w:rsidRDefault="00954644" w:rsidP="0095464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34D5E">
              <w:rPr>
                <w:b/>
                <w:bCs/>
                <w:sz w:val="24"/>
                <w:szCs w:val="24"/>
              </w:rPr>
              <w:t xml:space="preserve">Pytanie nr 13 – dot. Pakietu </w:t>
            </w:r>
            <w:r w:rsidR="00A97559" w:rsidRPr="00B34D5E">
              <w:rPr>
                <w:b/>
                <w:bCs/>
                <w:sz w:val="24"/>
                <w:szCs w:val="24"/>
              </w:rPr>
              <w:t>nr 3</w:t>
            </w:r>
          </w:p>
          <w:p w14:paraId="77DB7143" w14:textId="77777777" w:rsidR="00A97559" w:rsidRPr="00B34D5E" w:rsidRDefault="00A97559" w:rsidP="00A97559">
            <w:pPr>
              <w:jc w:val="both"/>
              <w:rPr>
                <w:sz w:val="24"/>
                <w:szCs w:val="24"/>
              </w:rPr>
            </w:pPr>
            <w:r w:rsidRPr="00B34D5E">
              <w:rPr>
                <w:sz w:val="24"/>
                <w:szCs w:val="24"/>
                <w:shd w:val="clear" w:color="auto" w:fill="FFFFFF"/>
              </w:rPr>
              <w:t xml:space="preserve">Czy Zmawiający dopuści urządzenie posiadające </w:t>
            </w:r>
            <w:r w:rsidRPr="00B34D5E">
              <w:rPr>
                <w:rFonts w:eastAsiaTheme="minorHAnsi"/>
                <w:sz w:val="24"/>
                <w:szCs w:val="24"/>
                <w:lang w:eastAsia="en-US"/>
              </w:rPr>
              <w:t>średnie natężenie przepływu cieczy 1 000 ml/h, stałą wielkość cząstek ok. 5 µm?</w:t>
            </w:r>
          </w:p>
          <w:p w14:paraId="0AB1AB66" w14:textId="77777777" w:rsidR="00F520FD" w:rsidRPr="00B34D5E" w:rsidRDefault="00954644" w:rsidP="00F520FD">
            <w:pPr>
              <w:spacing w:after="200" w:line="276" w:lineRule="auto"/>
              <w:jc w:val="both"/>
            </w:pPr>
            <w:r w:rsidRPr="00B34D5E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B34D5E">
              <w:rPr>
                <w:b/>
                <w:bCs/>
                <w:sz w:val="24"/>
                <w:szCs w:val="24"/>
              </w:rPr>
              <w:t xml:space="preserve"> </w:t>
            </w:r>
            <w:r w:rsidR="00F520FD" w:rsidRPr="00B34D5E">
              <w:rPr>
                <w:sz w:val="24"/>
                <w:szCs w:val="24"/>
              </w:rPr>
              <w:t>Zamawiający dopuści urządzenie posiadające średnie natężenie przepływu cieczy 1000 ml/h stałą wielkość cząstek ok .5 µm.</w:t>
            </w:r>
            <w:r w:rsidR="00F520FD" w:rsidRPr="00B34D5E">
              <w:t xml:space="preserve"> </w:t>
            </w:r>
          </w:p>
          <w:p w14:paraId="007C5174" w14:textId="0AA715C8" w:rsidR="00954644" w:rsidRPr="004176DD" w:rsidRDefault="00954644" w:rsidP="0095464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176DD">
              <w:rPr>
                <w:b/>
                <w:bCs/>
                <w:sz w:val="24"/>
                <w:szCs w:val="24"/>
              </w:rPr>
              <w:t xml:space="preserve">Pytanie nr 14 – dot. Pakietu </w:t>
            </w:r>
            <w:r w:rsidR="00A97559" w:rsidRPr="004176DD">
              <w:rPr>
                <w:b/>
                <w:bCs/>
                <w:sz w:val="24"/>
                <w:szCs w:val="24"/>
              </w:rPr>
              <w:t>nr 3</w:t>
            </w:r>
          </w:p>
          <w:p w14:paraId="2FAFEB46" w14:textId="77777777" w:rsidR="00A97559" w:rsidRPr="004176DD" w:rsidRDefault="00A97559" w:rsidP="00A97559">
            <w:pPr>
              <w:jc w:val="both"/>
              <w:rPr>
                <w:rFonts w:eastAsia="OpenSans-Light"/>
                <w:sz w:val="24"/>
                <w:szCs w:val="24"/>
                <w:lang w:eastAsia="en-US"/>
              </w:rPr>
            </w:pPr>
            <w:r w:rsidRPr="004176DD">
              <w:rPr>
                <w:sz w:val="24"/>
                <w:szCs w:val="24"/>
                <w:shd w:val="clear" w:color="auto" w:fill="FFFFFF"/>
              </w:rPr>
              <w:t xml:space="preserve">Czy Zmawiający wymaga aby zaoferowane urządzenie posiadało system archiwizacji danych - </w:t>
            </w:r>
            <w:r w:rsidRPr="004176DD">
              <w:rPr>
                <w:rFonts w:eastAsia="OpenSans-Light"/>
                <w:sz w:val="24"/>
                <w:szCs w:val="24"/>
                <w:lang w:eastAsia="en-US"/>
              </w:rPr>
              <w:t>oprogramowanie do zapisu parametrów dezynfekcji?</w:t>
            </w:r>
          </w:p>
          <w:p w14:paraId="17DC6E79" w14:textId="4BD3D457" w:rsidR="00F520FD" w:rsidRPr="004176DD" w:rsidRDefault="00954644" w:rsidP="00F520FD">
            <w:pPr>
              <w:spacing w:after="200" w:line="276" w:lineRule="auto"/>
              <w:jc w:val="both"/>
            </w:pPr>
            <w:r w:rsidRPr="004176DD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4176DD">
              <w:rPr>
                <w:b/>
                <w:bCs/>
                <w:sz w:val="24"/>
                <w:szCs w:val="24"/>
              </w:rPr>
              <w:t xml:space="preserve"> </w:t>
            </w:r>
            <w:r w:rsidR="00F520FD" w:rsidRPr="004176DD">
              <w:rPr>
                <w:sz w:val="24"/>
                <w:szCs w:val="24"/>
                <w:shd w:val="clear" w:color="auto" w:fill="FFFFFF"/>
              </w:rPr>
              <w:t>Z</w:t>
            </w:r>
            <w:r w:rsidR="004176DD" w:rsidRPr="004176DD">
              <w:rPr>
                <w:sz w:val="24"/>
                <w:szCs w:val="24"/>
                <w:shd w:val="clear" w:color="auto" w:fill="FFFFFF"/>
              </w:rPr>
              <w:t xml:space="preserve">godnie z SWZ. </w:t>
            </w:r>
          </w:p>
          <w:p w14:paraId="38B855EF" w14:textId="65D58870" w:rsidR="00954644" w:rsidRPr="004176DD" w:rsidRDefault="00954644" w:rsidP="0095464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176DD">
              <w:rPr>
                <w:b/>
                <w:bCs/>
                <w:sz w:val="24"/>
                <w:szCs w:val="24"/>
              </w:rPr>
              <w:t xml:space="preserve">Pytanie nr 15 – dot. Pakietu </w:t>
            </w:r>
            <w:r w:rsidR="00A97559" w:rsidRPr="004176DD">
              <w:rPr>
                <w:b/>
                <w:bCs/>
                <w:sz w:val="24"/>
                <w:szCs w:val="24"/>
              </w:rPr>
              <w:t>nr 3</w:t>
            </w:r>
          </w:p>
          <w:p w14:paraId="6FFD4C50" w14:textId="77777777" w:rsidR="00A97559" w:rsidRPr="004176DD" w:rsidRDefault="00A97559" w:rsidP="00A97559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176DD">
              <w:rPr>
                <w:sz w:val="24"/>
                <w:szCs w:val="24"/>
                <w:shd w:val="clear" w:color="auto" w:fill="FFFFFF"/>
              </w:rPr>
              <w:t xml:space="preserve">Czy Zamawiający wyrazi zgodę na wydzielenie z zadania nr 3 dwóch urządzeń tworząc odrębne zadanie dopuszczając </w:t>
            </w:r>
            <w:r w:rsidRPr="004176DD">
              <w:rPr>
                <w:sz w:val="24"/>
                <w:szCs w:val="24"/>
              </w:rPr>
              <w:t xml:space="preserve">przenośne urządzenie do dezynfekcji pomieszczeń metodą zamgławiania na </w:t>
            </w:r>
            <w:r w:rsidRPr="004176DD">
              <w:rPr>
                <w:rStyle w:val="tlid-translation"/>
                <w:sz w:val="24"/>
                <w:szCs w:val="24"/>
              </w:rPr>
              <w:t>bazie kwasu nadoctowego</w:t>
            </w:r>
            <w:r w:rsidRPr="004176DD">
              <w:rPr>
                <w:sz w:val="24"/>
                <w:szCs w:val="24"/>
              </w:rPr>
              <w:t xml:space="preserve"> o kubaturze dezynfekowanego pomieszczenia w zakresie od 30 do 150m</w:t>
            </w:r>
            <w:r w:rsidRPr="004176DD">
              <w:rPr>
                <w:sz w:val="24"/>
                <w:szCs w:val="24"/>
                <w:vertAlign w:val="superscript"/>
              </w:rPr>
              <w:t>3</w:t>
            </w:r>
            <w:r w:rsidRPr="004176DD">
              <w:rPr>
                <w:sz w:val="24"/>
                <w:szCs w:val="24"/>
              </w:rPr>
              <w:t xml:space="preserve"> z czasem działania max. 60 minut ?</w:t>
            </w:r>
          </w:p>
          <w:p w14:paraId="341C5483" w14:textId="370A056A" w:rsidR="00F520FD" w:rsidRPr="004176DD" w:rsidRDefault="00954644" w:rsidP="00F520FD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4176DD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4176DD">
              <w:rPr>
                <w:b/>
                <w:bCs/>
                <w:sz w:val="24"/>
                <w:szCs w:val="24"/>
              </w:rPr>
              <w:t xml:space="preserve"> </w:t>
            </w:r>
            <w:r w:rsidR="004176DD" w:rsidRPr="004176DD">
              <w:rPr>
                <w:sz w:val="24"/>
                <w:szCs w:val="24"/>
                <w:shd w:val="clear" w:color="auto" w:fill="FFFFFF"/>
              </w:rPr>
              <w:t xml:space="preserve">Zgodnie z SWZ. </w:t>
            </w:r>
            <w:r w:rsidR="00F520FD" w:rsidRPr="004176DD">
              <w:rPr>
                <w:sz w:val="24"/>
                <w:szCs w:val="24"/>
              </w:rPr>
              <w:t xml:space="preserve"> </w:t>
            </w:r>
          </w:p>
          <w:p w14:paraId="3ADD6098" w14:textId="51FC7501" w:rsidR="00954644" w:rsidRPr="004176DD" w:rsidRDefault="00954644" w:rsidP="0095464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176DD">
              <w:rPr>
                <w:b/>
                <w:bCs/>
                <w:sz w:val="24"/>
                <w:szCs w:val="24"/>
              </w:rPr>
              <w:t xml:space="preserve">Pytanie nr 16 – dot. Pakietu </w:t>
            </w:r>
            <w:r w:rsidR="00A97559" w:rsidRPr="004176DD">
              <w:rPr>
                <w:b/>
                <w:bCs/>
                <w:sz w:val="24"/>
                <w:szCs w:val="24"/>
              </w:rPr>
              <w:t>nr 3</w:t>
            </w:r>
          </w:p>
          <w:p w14:paraId="67AEAD59" w14:textId="77777777" w:rsidR="00A97559" w:rsidRPr="004176DD" w:rsidRDefault="00A97559" w:rsidP="00A97559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176DD">
              <w:rPr>
                <w:sz w:val="24"/>
                <w:szCs w:val="24"/>
                <w:shd w:val="clear" w:color="auto" w:fill="FFFFFF"/>
              </w:rPr>
              <w:t>Czy Zamawiający odstąpi od wymogu atestu PZH dopuszczając urządzenie posiadające deklarację zgodności CE wystawiona bez producenta?</w:t>
            </w:r>
          </w:p>
          <w:p w14:paraId="565F880C" w14:textId="10EF577F" w:rsidR="00F520FD" w:rsidRPr="004176DD" w:rsidRDefault="00954644" w:rsidP="00F520FD">
            <w:pPr>
              <w:spacing w:after="200" w:line="276" w:lineRule="auto"/>
              <w:jc w:val="both"/>
              <w:rPr>
                <w:shd w:val="clear" w:color="auto" w:fill="FFFFFF"/>
              </w:rPr>
            </w:pPr>
            <w:r w:rsidRPr="004176DD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4176DD">
              <w:rPr>
                <w:b/>
                <w:bCs/>
                <w:sz w:val="24"/>
                <w:szCs w:val="24"/>
              </w:rPr>
              <w:t xml:space="preserve"> </w:t>
            </w:r>
            <w:r w:rsidR="004176DD" w:rsidRPr="004176DD">
              <w:rPr>
                <w:sz w:val="24"/>
                <w:szCs w:val="24"/>
                <w:shd w:val="clear" w:color="auto" w:fill="FFFFFF"/>
              </w:rPr>
              <w:t xml:space="preserve">Zgodnie z SWZ. </w:t>
            </w:r>
          </w:p>
          <w:p w14:paraId="7E3570EB" w14:textId="3A2D1E02" w:rsidR="00954644" w:rsidRPr="008A1238" w:rsidRDefault="00954644" w:rsidP="0095464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A1238">
              <w:rPr>
                <w:b/>
                <w:bCs/>
                <w:sz w:val="24"/>
                <w:szCs w:val="24"/>
              </w:rPr>
              <w:t xml:space="preserve">Pytanie nr 17 </w:t>
            </w:r>
          </w:p>
          <w:p w14:paraId="67C748D1" w14:textId="77777777" w:rsidR="00D855CA" w:rsidRPr="008A1238" w:rsidRDefault="001A2652" w:rsidP="00954644">
            <w:pPr>
              <w:spacing w:after="40"/>
              <w:ind w:left="30" w:right="-72"/>
              <w:rPr>
                <w:sz w:val="24"/>
                <w:szCs w:val="24"/>
                <w:shd w:val="clear" w:color="auto" w:fill="FFFFFF"/>
              </w:rPr>
            </w:pPr>
            <w:r w:rsidRPr="008A1238">
              <w:rPr>
                <w:sz w:val="24"/>
                <w:szCs w:val="24"/>
                <w:shd w:val="clear" w:color="auto" w:fill="FFFFFF"/>
              </w:rPr>
              <w:t xml:space="preserve">Czy Zamawiający dopuści zaawansowany, do profesjonalnego użytku wózek do transportowania wiader i kuwet z wstępnie namoczonymi mopami i ściereczkami z mikrofibry, jak również innych przydatnych do sprzątania akcesoriów; zwrotny i łatwy w prowadzeniu, wygodny i bezpieczny w użytkowaniu; wyposażony w: </w:t>
            </w:r>
          </w:p>
          <w:p w14:paraId="185D612A" w14:textId="2C22F9BF" w:rsidR="00D855CA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shd w:val="clear" w:color="auto" w:fill="FFFFFF"/>
              </w:rPr>
            </w:pPr>
            <w:r w:rsidRPr="008A1238">
              <w:rPr>
                <w:shd w:val="clear" w:color="auto" w:fill="FFFFFF"/>
              </w:rPr>
              <w:t xml:space="preserve">Stelaż wykonany z polipropylenu odpornego na działanie środków chemicznych; powierzchnie gładkie, odporne na naprężenia mechaniczne, mycie oraz dezynfekcję; dwie ściany ślepe wyposażone w przynajmniej 12 relingów na każdej ścianie do umieszczania tac i kuwet. Duża liczba relingów umożliwia zastosowanie kuwet różnych rozmiarów. </w:t>
            </w:r>
          </w:p>
          <w:p w14:paraId="36776D07" w14:textId="014C12D0" w:rsidR="00D855CA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shd w:val="clear" w:color="auto" w:fill="FFFFFF"/>
              </w:rPr>
            </w:pPr>
            <w:r w:rsidRPr="008A1238">
              <w:rPr>
                <w:shd w:val="clear" w:color="auto" w:fill="FFFFFF"/>
              </w:rPr>
              <w:t xml:space="preserve">Wyciągane kuwety do wstępnego namaczania mopów i przechowywania akcesoriów wykonane z polipropylenu, wyposażone w ograniczniki, łatwe do wyciągnięcia, wyposażone w specjalne uchwyty do przenoszenia; kuwety bezpiecznie instalowane jedna na drugiej, zaprojektowane do pionowego umieszczania mopów w liczbie przynajmniej 20 sztuk na tacę. Kuweta ma rozmiary 47,5 * 33,5 * 19 cm (długość, szerokość, wysokość). Zestaw składa się z trzech kuwet. Kolor niebieski i czerwony (wymogi dotyczące kolorów kuwet są obowiązkowe, ponieważ system mycia i dezynfekcji obejmuje zasadę kodowania kolorem w ramach protokołów mycia); </w:t>
            </w:r>
          </w:p>
          <w:p w14:paraId="3E67A85B" w14:textId="588C750E" w:rsidR="00D855CA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shd w:val="clear" w:color="auto" w:fill="FFFFFF"/>
              </w:rPr>
            </w:pPr>
            <w:r w:rsidRPr="008A1238">
              <w:rPr>
                <w:shd w:val="clear" w:color="auto" w:fill="FFFFFF"/>
              </w:rPr>
              <w:t xml:space="preserve">Wiadra wykonane z materiału polimerowego odpornego na mycie i dezynfekcję, ze skalą od 1 do 5 litrów na wewnętrznej powierzchni i 1-litrowymi stopniami podziałki. 20 złożonych, wstępnie nasączonych ściereczek do mycia i dezynfekcji powierzchni, sprzętu i wyposażenia powinno mieścić się w jednym wiadrze. Uchwyt wiadra pasujący do wyznaczonego miejsca tak, by nie kolidował z pokrywą z sitem. Zestaw </w:t>
            </w:r>
            <w:r w:rsidRPr="008A1238">
              <w:rPr>
                <w:shd w:val="clear" w:color="auto" w:fill="FFFFFF"/>
              </w:rPr>
              <w:lastRenderedPageBreak/>
              <w:t xml:space="preserve">składa się z 3 wiader: jeden w kolorze niebieskim, jeden w kolorze czerwonym, jeden w kolorze żółtym (wymogi dotyczące kolorów wiader są obligatoryjne, ponieważ system mycia i dezynfekcji obejmuje zasadę kodowania kolorem w ramach protokołów mycia). Wiadra nie powinny wystawać więcej niż 2 cm powyżej krawędzi wózka. </w:t>
            </w:r>
          </w:p>
          <w:p w14:paraId="4064DFF1" w14:textId="46B24CC9" w:rsidR="00D855CA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shd w:val="clear" w:color="auto" w:fill="FFFFFF"/>
              </w:rPr>
            </w:pPr>
            <w:r w:rsidRPr="008A1238">
              <w:rPr>
                <w:shd w:val="clear" w:color="auto" w:fill="FFFFFF"/>
              </w:rPr>
              <w:t xml:space="preserve">Pokrywa z sitem na wiadro wykonana z materiału polimerowego odpornego na działanie mechaniczne, mycie i dezynfekcję, pasujące do wiader –2 sztuki. </w:t>
            </w:r>
          </w:p>
          <w:p w14:paraId="2ACCEFD6" w14:textId="6F280EB0" w:rsidR="00D855CA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shd w:val="clear" w:color="auto" w:fill="FFFFFF"/>
              </w:rPr>
            </w:pPr>
            <w:r w:rsidRPr="008A1238">
              <w:rPr>
                <w:shd w:val="clear" w:color="auto" w:fill="FFFFFF"/>
              </w:rPr>
              <w:t xml:space="preserve">Pokrywa z sitem na kuwetę wykonana z materiału polimerowego odpornego na działanie mechaniczne, mycie i dezynfekcję oraz pasować do kuwet –1 sztuka. </w:t>
            </w:r>
          </w:p>
          <w:p w14:paraId="5B2D48C5" w14:textId="117CECD7" w:rsidR="00D855CA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shd w:val="clear" w:color="auto" w:fill="FFFFFF"/>
              </w:rPr>
            </w:pPr>
            <w:r w:rsidRPr="008A1238">
              <w:rPr>
                <w:shd w:val="clear" w:color="auto" w:fill="FFFFFF"/>
              </w:rPr>
              <w:t xml:space="preserve">Odczepiany zacisk na kij do mopa wykonany z materiału polimerowego odpornego na działanie mechaniczne, mycie i dezynfekcję. Ilość w zestawie – 2 sztuki; </w:t>
            </w:r>
          </w:p>
          <w:p w14:paraId="009B2F18" w14:textId="127F9683" w:rsidR="00D855CA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shd w:val="clear" w:color="auto" w:fill="FFFFFF"/>
              </w:rPr>
            </w:pPr>
            <w:r w:rsidRPr="008A1238">
              <w:rPr>
                <w:shd w:val="clear" w:color="auto" w:fill="FFFFFF"/>
              </w:rPr>
              <w:t xml:space="preserve">Uchwyt do zawieszenia na kij do mopa z częścią wystającą 14,5 cm, wykonany z materiału polimerowego odpornego na działanie mechaniczne, mycie i dezynfekcję - 1 sztuka; </w:t>
            </w:r>
          </w:p>
          <w:p w14:paraId="585D4837" w14:textId="70C422F5" w:rsidR="00D855CA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shd w:val="clear" w:color="auto" w:fill="FFFFFF"/>
              </w:rPr>
            </w:pPr>
            <w:r w:rsidRPr="008A1238">
              <w:rPr>
                <w:shd w:val="clear" w:color="auto" w:fill="FFFFFF"/>
              </w:rPr>
              <w:t xml:space="preserve">Taca-podstawka na kuwety wykonana z materiału polimerowego odpornego na działanie mechaniczne, mycie i dezynfekcję – 1 sztuka. </w:t>
            </w:r>
          </w:p>
          <w:p w14:paraId="0CD5BF36" w14:textId="62960F4E" w:rsidR="00D855CA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shd w:val="clear" w:color="auto" w:fill="FFFFFF"/>
              </w:rPr>
            </w:pPr>
            <w:r w:rsidRPr="008A1238">
              <w:rPr>
                <w:shd w:val="clear" w:color="auto" w:fill="FFFFFF"/>
              </w:rPr>
              <w:t xml:space="preserve">Kółka w wózku o średnicy 12-14 cm; wykonane z gumy. Ułożenie kółek zapewnia możliwość obrócenia wózka w miejscu o 360°. Wszystkie kółka wyposażone w hamulce zapewniające w razie potrzeby możliwość unieruchomienia wózka – 4 sztuki. </w:t>
            </w:r>
          </w:p>
          <w:p w14:paraId="699EEB83" w14:textId="171E5391" w:rsidR="00D855CA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shd w:val="clear" w:color="auto" w:fill="FFFFFF"/>
              </w:rPr>
            </w:pPr>
            <w:r w:rsidRPr="008A1238">
              <w:rPr>
                <w:shd w:val="clear" w:color="auto" w:fill="FFFFFF"/>
              </w:rPr>
              <w:t xml:space="preserve">Podstawa, na której mogą być zainstalowane akcesoria wykonana z materiału polimerowego odpornego na działanie mechaniczne, mycie oraz dezynfekcję. Szerokość nie większa niż 55 cm – 1 sztuka. Na każdym rogu podstawy znajduje się plastikowy, ochronny “zderzak”; </w:t>
            </w:r>
          </w:p>
          <w:p w14:paraId="5FBEF0A1" w14:textId="257B8832" w:rsidR="00D855CA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shd w:val="clear" w:color="auto" w:fill="FFFFFF"/>
              </w:rPr>
            </w:pPr>
            <w:r w:rsidRPr="008A1238">
              <w:rPr>
                <w:shd w:val="clear" w:color="auto" w:fill="FFFFFF"/>
              </w:rPr>
              <w:t xml:space="preserve">Ogólne wymiary całego zestawu: 44-55 cm x 50-55 cm x 112-120 cm (długość, szerokość, wysokość). zawiera instrukcję użytkowania zatwierdzona przez producenta. </w:t>
            </w:r>
          </w:p>
          <w:p w14:paraId="2BC6C745" w14:textId="174898F9" w:rsidR="00D855CA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shd w:val="clear" w:color="auto" w:fill="FFFFFF"/>
              </w:rPr>
            </w:pPr>
            <w:r w:rsidRPr="008A1238">
              <w:rPr>
                <w:shd w:val="clear" w:color="auto" w:fill="FFFFFF"/>
              </w:rPr>
              <w:t xml:space="preserve">Zestaw zawiera 1 uchwyt na mopa z magnetycznym zamknięciem i kijem w kształcie litery Z umożliwiającym ergonomiczne użytkowanie. Uchwyt na mopa ma stożkowe zakończenia ułatwiające zakładanie mopów z kieszeniami. </w:t>
            </w:r>
          </w:p>
          <w:p w14:paraId="4C1BDC59" w14:textId="105F3150" w:rsidR="001A2652" w:rsidRPr="008A1238" w:rsidRDefault="001A2652" w:rsidP="00D855CA">
            <w:pPr>
              <w:pStyle w:val="Akapitzlist"/>
              <w:numPr>
                <w:ilvl w:val="0"/>
                <w:numId w:val="8"/>
              </w:numPr>
              <w:spacing w:after="40"/>
              <w:ind w:right="-72"/>
              <w:rPr>
                <w:b/>
                <w:bCs/>
              </w:rPr>
            </w:pPr>
            <w:r w:rsidRPr="008A1238">
              <w:rPr>
                <w:shd w:val="clear" w:color="auto" w:fill="FFFFFF"/>
              </w:rPr>
              <w:t>Wózek wyposażony w zestaw ułatwiający zbieranie resztek i śmieci z podłogi. W skład tego typu przyrządów wchodzi regulowana rama, do której można przyczepiać worki na śmieci oraz ściągaczka o gładkich powierzchniach, odporna na naprężenia mechaniczne, mycie i dezynfekcję.</w:t>
            </w:r>
          </w:p>
          <w:p w14:paraId="6339D8F6" w14:textId="77BB11C6" w:rsidR="00954644" w:rsidRPr="008A1238" w:rsidRDefault="00954644" w:rsidP="0095464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A1238">
              <w:rPr>
                <w:b/>
                <w:bCs/>
                <w:sz w:val="24"/>
                <w:szCs w:val="24"/>
              </w:rPr>
              <w:t>Stanowisko (wyjaśnienie) Zamawiającego</w:t>
            </w:r>
            <w:r w:rsidR="00D855CA" w:rsidRPr="008A1238">
              <w:rPr>
                <w:b/>
                <w:bCs/>
                <w:sz w:val="24"/>
                <w:szCs w:val="24"/>
              </w:rPr>
              <w:t xml:space="preserve"> (A</w:t>
            </w:r>
            <w:r w:rsidR="000F150B" w:rsidRPr="008A1238">
              <w:rPr>
                <w:b/>
                <w:bCs/>
                <w:sz w:val="24"/>
                <w:szCs w:val="24"/>
              </w:rPr>
              <w:t xml:space="preserve"> -K</w:t>
            </w:r>
            <w:r w:rsidR="00D855CA" w:rsidRPr="008A1238">
              <w:rPr>
                <w:b/>
                <w:bCs/>
                <w:sz w:val="24"/>
                <w:szCs w:val="24"/>
              </w:rPr>
              <w:t>)</w:t>
            </w:r>
            <w:r w:rsidRPr="008A1238">
              <w:rPr>
                <w:b/>
                <w:bCs/>
                <w:sz w:val="24"/>
                <w:szCs w:val="24"/>
              </w:rPr>
              <w:t>:</w:t>
            </w:r>
            <w:r w:rsidR="000F150B" w:rsidRPr="008A1238">
              <w:rPr>
                <w:b/>
                <w:bCs/>
                <w:sz w:val="24"/>
                <w:szCs w:val="24"/>
              </w:rPr>
              <w:t xml:space="preserve"> </w:t>
            </w:r>
            <w:r w:rsidR="000F150B" w:rsidRPr="008A1238">
              <w:rPr>
                <w:sz w:val="24"/>
                <w:szCs w:val="24"/>
              </w:rPr>
              <w:t>Zamawiający dopuszcza także.</w:t>
            </w:r>
            <w:r w:rsidR="000F150B" w:rsidRPr="008A1238">
              <w:rPr>
                <w:b/>
                <w:bCs/>
                <w:sz w:val="24"/>
                <w:szCs w:val="24"/>
              </w:rPr>
              <w:t xml:space="preserve"> </w:t>
            </w:r>
          </w:p>
          <w:p w14:paraId="1A05DE55" w14:textId="1FB74390" w:rsidR="00D855CA" w:rsidRPr="008A1238" w:rsidRDefault="00D855CA" w:rsidP="00D855C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94483">
              <w:rPr>
                <w:b/>
                <w:bCs/>
                <w:sz w:val="24"/>
                <w:szCs w:val="24"/>
              </w:rPr>
              <w:t>Stanowisko (wyjaśnienie) Zamawiającego (L):</w:t>
            </w:r>
            <w:r w:rsidR="000F150B" w:rsidRPr="00494483">
              <w:rPr>
                <w:b/>
                <w:bCs/>
                <w:sz w:val="24"/>
                <w:szCs w:val="24"/>
              </w:rPr>
              <w:t xml:space="preserve"> </w:t>
            </w:r>
            <w:r w:rsidR="000F150B" w:rsidRPr="00494483">
              <w:rPr>
                <w:sz w:val="24"/>
                <w:szCs w:val="24"/>
              </w:rPr>
              <w:t>Zamawiający dopuszcza także, szkolenie wymagane.</w:t>
            </w:r>
          </w:p>
          <w:p w14:paraId="6E2F2F4E" w14:textId="539031FC" w:rsidR="00D855CA" w:rsidRPr="008A1238" w:rsidRDefault="00D855CA" w:rsidP="00D855C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A1238">
              <w:rPr>
                <w:b/>
                <w:bCs/>
                <w:sz w:val="24"/>
                <w:szCs w:val="24"/>
              </w:rPr>
              <w:t>Stanowisko (wyjaśnienie) Zamawiającego (M):</w:t>
            </w:r>
            <w:r w:rsidR="000F150B" w:rsidRPr="008A1238">
              <w:rPr>
                <w:b/>
                <w:bCs/>
                <w:sz w:val="24"/>
                <w:szCs w:val="24"/>
              </w:rPr>
              <w:t xml:space="preserve"> </w:t>
            </w:r>
            <w:r w:rsidR="000F150B" w:rsidRPr="008A1238">
              <w:rPr>
                <w:sz w:val="24"/>
                <w:szCs w:val="24"/>
              </w:rPr>
              <w:t>Zamawiający dopuszcza także.</w:t>
            </w:r>
          </w:p>
          <w:p w14:paraId="244D3D9D" w14:textId="069E9E29" w:rsidR="00954644" w:rsidRPr="009D3FF2" w:rsidRDefault="00954644" w:rsidP="008D68D8">
            <w:pPr>
              <w:spacing w:after="40"/>
              <w:ind w:left="30" w:right="-72"/>
              <w:rPr>
                <w:sz w:val="24"/>
                <w:szCs w:val="24"/>
                <w:highlight w:val="yellow"/>
              </w:rPr>
            </w:pPr>
          </w:p>
          <w:p w14:paraId="6ECB964F" w14:textId="71FA854E" w:rsidR="00832174" w:rsidRPr="008A1238" w:rsidRDefault="00832174" w:rsidP="0083217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A1238">
              <w:rPr>
                <w:b/>
                <w:bCs/>
                <w:sz w:val="24"/>
                <w:szCs w:val="24"/>
              </w:rPr>
              <w:t>Pytanie nr 18 – dot. Pakietu nr 1</w:t>
            </w:r>
          </w:p>
          <w:p w14:paraId="61ED0D90" w14:textId="77777777" w:rsidR="00832174" w:rsidRPr="008A1238" w:rsidRDefault="00832174" w:rsidP="00832174">
            <w:pPr>
              <w:spacing w:after="40"/>
              <w:ind w:right="-72"/>
              <w:rPr>
                <w:sz w:val="24"/>
                <w:szCs w:val="24"/>
                <w:shd w:val="clear" w:color="auto" w:fill="FFFFFF"/>
              </w:rPr>
            </w:pPr>
            <w:r w:rsidRPr="008A1238">
              <w:rPr>
                <w:sz w:val="24"/>
                <w:szCs w:val="24"/>
                <w:shd w:val="clear" w:color="auto" w:fill="FFFFFF"/>
              </w:rPr>
              <w:t>Prosimy o wyjaśnienie czy w ZADANIU NR 1 poz. 1 Zamawiający dopuści zestaw sprzątający składający się z wózka dwuwiaderkowego z prasą, kuwet i uchwytów na mopy, akcesoria i środki chemiczne. Stelaż wykonany z metalu, pozostałe elementy z tworzywa sztucznego PPN. Posiada 4 kółka jezdne: 2 mniejsze o średnicy 10 cm z przodu oraz 2 większe o średnicy 19 cm z tyłu zestawu. Łatwy montaż bez konieczności użycia narzędzi. W skład zestawu wchodzi: – podstawa jezdna, – stelaż wykonany z metalu, – 2 wiaderka 14 l, – 2 wiadra 20 l, – prasa do wyciskania, – 2 kuwety na akcesoria, – uchwyt na worek, – worek nylonowy 75 l.</w:t>
            </w:r>
          </w:p>
          <w:p w14:paraId="564A39DF" w14:textId="1D1352D8" w:rsidR="00832174" w:rsidRPr="009D3FF2" w:rsidRDefault="00832174" w:rsidP="00832174">
            <w:pPr>
              <w:spacing w:after="40"/>
              <w:ind w:left="30" w:right="-72"/>
              <w:rPr>
                <w:b/>
                <w:bCs/>
                <w:sz w:val="24"/>
                <w:szCs w:val="24"/>
                <w:highlight w:val="yellow"/>
              </w:rPr>
            </w:pPr>
            <w:r w:rsidRPr="008A1238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A4A3C" w:rsidRPr="008A1238">
              <w:rPr>
                <w:b/>
                <w:bCs/>
                <w:sz w:val="24"/>
                <w:szCs w:val="24"/>
              </w:rPr>
              <w:t xml:space="preserve"> </w:t>
            </w:r>
            <w:r w:rsidR="000A4A3C" w:rsidRPr="008A1238">
              <w:rPr>
                <w:sz w:val="24"/>
                <w:szCs w:val="24"/>
              </w:rPr>
              <w:t>Zamawiający dopuszcza również, pod warunkiem spełnienia pozostałych wymogów SWZ.</w:t>
            </w:r>
          </w:p>
          <w:p w14:paraId="43574C96" w14:textId="50CBDE6D" w:rsidR="00954644" w:rsidRPr="009D3FF2" w:rsidRDefault="00954644" w:rsidP="001A2652">
            <w:pPr>
              <w:spacing w:after="40"/>
              <w:ind w:left="30" w:right="-72"/>
              <w:rPr>
                <w:sz w:val="24"/>
                <w:szCs w:val="24"/>
                <w:highlight w:val="yellow"/>
              </w:rPr>
            </w:pPr>
          </w:p>
        </w:tc>
      </w:tr>
    </w:tbl>
    <w:p w14:paraId="31AFA487" w14:textId="46FF4AA3" w:rsidR="00591A8C" w:rsidRPr="008A1238" w:rsidRDefault="00591A8C" w:rsidP="00591A8C">
      <w:pPr>
        <w:spacing w:before="60" w:after="60"/>
        <w:ind w:left="30" w:right="-72"/>
        <w:rPr>
          <w:b/>
          <w:bCs/>
          <w:sz w:val="24"/>
          <w:szCs w:val="24"/>
        </w:rPr>
      </w:pPr>
      <w:r w:rsidRPr="008A1238">
        <w:rPr>
          <w:b/>
          <w:bCs/>
          <w:sz w:val="24"/>
          <w:szCs w:val="24"/>
        </w:rPr>
        <w:lastRenderedPageBreak/>
        <w:t xml:space="preserve">Pytanie nr 19 – </w:t>
      </w:r>
      <w:r w:rsidR="009A25C1" w:rsidRPr="008A1238">
        <w:rPr>
          <w:b/>
          <w:bCs/>
          <w:sz w:val="24"/>
          <w:szCs w:val="24"/>
        </w:rPr>
        <w:t>dot. Pakietu nr 2</w:t>
      </w:r>
    </w:p>
    <w:p w14:paraId="6D186BF2" w14:textId="764E6AF7" w:rsidR="009A25C1" w:rsidRPr="008A1238" w:rsidRDefault="009A25C1" w:rsidP="009A25C1">
      <w:pPr>
        <w:pStyle w:val="Default"/>
        <w:rPr>
          <w:color w:val="212121"/>
        </w:rPr>
      </w:pPr>
      <w:r w:rsidRPr="008A1238">
        <w:rPr>
          <w:color w:val="212121"/>
        </w:rPr>
        <w:lastRenderedPageBreak/>
        <w:t>Czy Zamawiający dopuści zamiast lamp UV-C, promienniki półprzewodnikowe też UV-C zdecydowanie trwalsze?</w:t>
      </w:r>
    </w:p>
    <w:p w14:paraId="6A7FD3C3" w14:textId="51784F45" w:rsidR="00591A8C" w:rsidRPr="008A1238" w:rsidRDefault="00591A8C" w:rsidP="00591A8C">
      <w:pPr>
        <w:spacing w:after="40"/>
        <w:ind w:left="30" w:right="-72"/>
        <w:rPr>
          <w:b/>
          <w:bCs/>
          <w:sz w:val="24"/>
          <w:szCs w:val="24"/>
        </w:rPr>
      </w:pPr>
      <w:r w:rsidRPr="008A1238">
        <w:rPr>
          <w:b/>
          <w:bCs/>
          <w:sz w:val="24"/>
          <w:szCs w:val="24"/>
        </w:rPr>
        <w:t>Stanowisko (wyjaśnienie) Zamawiającego:</w:t>
      </w:r>
      <w:r w:rsidR="00E602A7" w:rsidRPr="008A1238">
        <w:rPr>
          <w:b/>
          <w:bCs/>
          <w:sz w:val="24"/>
          <w:szCs w:val="24"/>
        </w:rPr>
        <w:t xml:space="preserve"> </w:t>
      </w:r>
      <w:r w:rsidR="00E602A7" w:rsidRPr="008A1238">
        <w:rPr>
          <w:sz w:val="24"/>
          <w:szCs w:val="24"/>
        </w:rPr>
        <w:t>Zamawiający nie wyraża zgody.</w:t>
      </w:r>
      <w:r w:rsidR="00E602A7" w:rsidRPr="008A1238">
        <w:rPr>
          <w:b/>
          <w:bCs/>
          <w:sz w:val="24"/>
          <w:szCs w:val="24"/>
        </w:rPr>
        <w:t xml:space="preserve"> </w:t>
      </w:r>
    </w:p>
    <w:p w14:paraId="3E976153" w14:textId="5CC39C76" w:rsidR="00BE7BFD" w:rsidRPr="008A1238" w:rsidRDefault="00BE7BFD" w:rsidP="00520165">
      <w:pPr>
        <w:jc w:val="both"/>
        <w:rPr>
          <w:sz w:val="24"/>
          <w:szCs w:val="24"/>
        </w:rPr>
      </w:pPr>
    </w:p>
    <w:p w14:paraId="251368AE" w14:textId="1CF2EC39" w:rsidR="00591A8C" w:rsidRPr="008A1238" w:rsidRDefault="00591A8C" w:rsidP="00591A8C">
      <w:pPr>
        <w:spacing w:before="60" w:after="60"/>
        <w:ind w:left="30" w:right="-72"/>
        <w:rPr>
          <w:b/>
          <w:bCs/>
          <w:sz w:val="24"/>
          <w:szCs w:val="24"/>
        </w:rPr>
      </w:pPr>
      <w:r w:rsidRPr="008A1238">
        <w:rPr>
          <w:b/>
          <w:bCs/>
          <w:sz w:val="24"/>
          <w:szCs w:val="24"/>
        </w:rPr>
        <w:t xml:space="preserve">Pytanie nr 20 – </w:t>
      </w:r>
      <w:r w:rsidR="009A25C1" w:rsidRPr="008A1238">
        <w:rPr>
          <w:b/>
          <w:bCs/>
          <w:sz w:val="24"/>
          <w:szCs w:val="24"/>
        </w:rPr>
        <w:t>dot. Pakietu nr 2</w:t>
      </w:r>
    </w:p>
    <w:p w14:paraId="60189DA8" w14:textId="396A772C" w:rsidR="009A25C1" w:rsidRPr="008A1238" w:rsidRDefault="009A25C1" w:rsidP="009A25C1">
      <w:pPr>
        <w:pStyle w:val="Default"/>
        <w:rPr>
          <w:color w:val="auto"/>
        </w:rPr>
      </w:pPr>
      <w:r w:rsidRPr="008A1238">
        <w:rPr>
          <w:color w:val="auto"/>
        </w:rPr>
        <w:t>Czy Zamawiający dopuści zamiast lamp UV-C generatory niskoenergetycznej plazmy, które są kilkadziesiąt razy skuteczniejsze niż lampy UV-C? Dezaktywują patogeny w czasie 0,002s a trwałość generatorów plazmy to 10 lat ciągłej pracy.</w:t>
      </w:r>
    </w:p>
    <w:p w14:paraId="74A3AE27" w14:textId="7C445F74" w:rsidR="00591A8C" w:rsidRPr="008A1238" w:rsidRDefault="00591A8C" w:rsidP="00591A8C">
      <w:pPr>
        <w:spacing w:after="40"/>
        <w:ind w:left="30" w:right="-72"/>
        <w:rPr>
          <w:b/>
          <w:bCs/>
          <w:sz w:val="24"/>
          <w:szCs w:val="24"/>
        </w:rPr>
      </w:pPr>
      <w:r w:rsidRPr="008A1238">
        <w:rPr>
          <w:b/>
          <w:bCs/>
          <w:sz w:val="24"/>
          <w:szCs w:val="24"/>
        </w:rPr>
        <w:t>Stanowisko (wyjaśnienie) Zamawiającego:</w:t>
      </w:r>
      <w:r w:rsidR="00E602A7" w:rsidRPr="008A1238">
        <w:rPr>
          <w:b/>
          <w:bCs/>
          <w:sz w:val="24"/>
          <w:szCs w:val="24"/>
        </w:rPr>
        <w:t xml:space="preserve"> </w:t>
      </w:r>
      <w:r w:rsidR="00E602A7" w:rsidRPr="008A1238">
        <w:rPr>
          <w:sz w:val="24"/>
          <w:szCs w:val="24"/>
        </w:rPr>
        <w:t>Zamawiający nie wyraża zgody.</w:t>
      </w:r>
    </w:p>
    <w:p w14:paraId="57564EA1" w14:textId="465D114B" w:rsidR="00591A8C" w:rsidRPr="008A1238" w:rsidRDefault="00591A8C" w:rsidP="00520165">
      <w:pPr>
        <w:jc w:val="both"/>
        <w:rPr>
          <w:sz w:val="24"/>
          <w:szCs w:val="24"/>
        </w:rPr>
      </w:pPr>
    </w:p>
    <w:p w14:paraId="2921D9F1" w14:textId="446AAD20" w:rsidR="00591A8C" w:rsidRPr="008A1238" w:rsidRDefault="00591A8C" w:rsidP="00591A8C">
      <w:pPr>
        <w:spacing w:before="60" w:after="60"/>
        <w:ind w:left="30" w:right="-72"/>
        <w:rPr>
          <w:b/>
          <w:bCs/>
          <w:sz w:val="24"/>
          <w:szCs w:val="24"/>
        </w:rPr>
      </w:pPr>
      <w:r w:rsidRPr="008A1238">
        <w:rPr>
          <w:b/>
          <w:bCs/>
          <w:sz w:val="24"/>
          <w:szCs w:val="24"/>
        </w:rPr>
        <w:t xml:space="preserve">Pytanie nr 21– </w:t>
      </w:r>
      <w:r w:rsidR="009A25C1" w:rsidRPr="008A1238">
        <w:rPr>
          <w:b/>
          <w:bCs/>
          <w:sz w:val="24"/>
          <w:szCs w:val="24"/>
        </w:rPr>
        <w:t>dot. Pakietu nr 2</w:t>
      </w:r>
    </w:p>
    <w:p w14:paraId="531E4BDC" w14:textId="77777777" w:rsidR="009A25C1" w:rsidRPr="008A1238" w:rsidRDefault="009A25C1" w:rsidP="009A25C1">
      <w:pPr>
        <w:pStyle w:val="Default"/>
        <w:rPr>
          <w:color w:val="auto"/>
        </w:rPr>
      </w:pPr>
      <w:r w:rsidRPr="008A1238">
        <w:rPr>
          <w:color w:val="auto"/>
        </w:rPr>
        <w:t>Czy Zamawiający dopuści technologię plazmową-przepływową dezaktywującą wszystkie patogeny w obecności pacjenta i personelu w sposób permanentny?</w:t>
      </w:r>
    </w:p>
    <w:p w14:paraId="12B2C74C" w14:textId="60F4DB95" w:rsidR="00591A8C" w:rsidRPr="008A1238" w:rsidRDefault="00591A8C" w:rsidP="00591A8C">
      <w:pPr>
        <w:spacing w:after="40"/>
        <w:ind w:left="30" w:right="-72"/>
        <w:rPr>
          <w:b/>
          <w:bCs/>
          <w:sz w:val="24"/>
          <w:szCs w:val="24"/>
        </w:rPr>
      </w:pPr>
      <w:r w:rsidRPr="008A1238">
        <w:rPr>
          <w:b/>
          <w:bCs/>
          <w:sz w:val="24"/>
          <w:szCs w:val="24"/>
        </w:rPr>
        <w:t>Stanowisko (wyjaśnienie) Zamawiającego:</w:t>
      </w:r>
      <w:r w:rsidR="00E602A7" w:rsidRPr="008A1238">
        <w:rPr>
          <w:b/>
          <w:bCs/>
          <w:sz w:val="24"/>
          <w:szCs w:val="24"/>
        </w:rPr>
        <w:t xml:space="preserve"> </w:t>
      </w:r>
      <w:r w:rsidR="00E602A7" w:rsidRPr="008A1238">
        <w:rPr>
          <w:sz w:val="24"/>
          <w:szCs w:val="24"/>
        </w:rPr>
        <w:t>Zamawiający nie wyraża zgody.</w:t>
      </w:r>
    </w:p>
    <w:p w14:paraId="7B6D3F49" w14:textId="6F9472CB" w:rsidR="00591A8C" w:rsidRPr="008A1238" w:rsidRDefault="00591A8C" w:rsidP="00520165">
      <w:pPr>
        <w:jc w:val="both"/>
        <w:rPr>
          <w:sz w:val="24"/>
          <w:szCs w:val="24"/>
        </w:rPr>
      </w:pPr>
    </w:p>
    <w:p w14:paraId="29800BD7" w14:textId="2935D67D" w:rsidR="00591A8C" w:rsidRPr="008A1238" w:rsidRDefault="00591A8C" w:rsidP="00591A8C">
      <w:pPr>
        <w:spacing w:before="60" w:after="60"/>
        <w:ind w:left="30" w:right="-72"/>
        <w:rPr>
          <w:b/>
          <w:bCs/>
          <w:sz w:val="24"/>
          <w:szCs w:val="24"/>
        </w:rPr>
      </w:pPr>
      <w:r w:rsidRPr="008A1238">
        <w:rPr>
          <w:b/>
          <w:bCs/>
          <w:sz w:val="24"/>
          <w:szCs w:val="24"/>
        </w:rPr>
        <w:t xml:space="preserve">Pytanie nr 22 – </w:t>
      </w:r>
      <w:r w:rsidR="009A25C1" w:rsidRPr="008A1238">
        <w:rPr>
          <w:b/>
          <w:bCs/>
          <w:sz w:val="24"/>
          <w:szCs w:val="24"/>
        </w:rPr>
        <w:t>dot. Pakietu nr 2</w:t>
      </w:r>
    </w:p>
    <w:p w14:paraId="7DB8AE75" w14:textId="03E1A743" w:rsidR="009A25C1" w:rsidRPr="008A1238" w:rsidRDefault="009A25C1" w:rsidP="009A25C1">
      <w:pPr>
        <w:pStyle w:val="Default"/>
        <w:rPr>
          <w:color w:val="auto"/>
        </w:rPr>
      </w:pPr>
      <w:r w:rsidRPr="008A1238">
        <w:rPr>
          <w:color w:val="auto"/>
        </w:rPr>
        <w:t>Bardzo prosimy Zamawiającego o podanie jak długi ma być przewód z wtyczką sieciową?</w:t>
      </w:r>
    </w:p>
    <w:p w14:paraId="3053131E" w14:textId="6A388E2C" w:rsidR="00591A8C" w:rsidRPr="008A1238" w:rsidRDefault="00591A8C" w:rsidP="00591A8C">
      <w:pPr>
        <w:spacing w:after="40"/>
        <w:ind w:left="30" w:right="-72"/>
        <w:rPr>
          <w:sz w:val="24"/>
          <w:szCs w:val="24"/>
        </w:rPr>
      </w:pPr>
      <w:r w:rsidRPr="008A1238">
        <w:rPr>
          <w:b/>
          <w:bCs/>
          <w:sz w:val="24"/>
          <w:szCs w:val="24"/>
        </w:rPr>
        <w:t>Stanowisko (wyjaśnienie) Zamawiającego:</w:t>
      </w:r>
      <w:r w:rsidR="00E602A7" w:rsidRPr="008A1238">
        <w:rPr>
          <w:b/>
          <w:bCs/>
          <w:sz w:val="24"/>
          <w:szCs w:val="24"/>
        </w:rPr>
        <w:t xml:space="preserve"> </w:t>
      </w:r>
      <w:r w:rsidR="00E602A7" w:rsidRPr="008A1238">
        <w:rPr>
          <w:sz w:val="24"/>
          <w:szCs w:val="24"/>
        </w:rPr>
        <w:t xml:space="preserve">Zamawiający wymaga przewód z wtyczką 3m. </w:t>
      </w:r>
    </w:p>
    <w:p w14:paraId="2D04BAD3" w14:textId="7E1141D5" w:rsidR="00591A8C" w:rsidRPr="008A1238" w:rsidRDefault="00591A8C" w:rsidP="00520165">
      <w:pPr>
        <w:jc w:val="both"/>
        <w:rPr>
          <w:sz w:val="24"/>
          <w:szCs w:val="24"/>
        </w:rPr>
      </w:pPr>
    </w:p>
    <w:p w14:paraId="5C24B65B" w14:textId="02DA6453" w:rsidR="00591A8C" w:rsidRPr="008A1238" w:rsidRDefault="00591A8C" w:rsidP="00591A8C">
      <w:pPr>
        <w:spacing w:before="60" w:after="60"/>
        <w:ind w:left="30" w:right="-72"/>
        <w:rPr>
          <w:b/>
          <w:bCs/>
          <w:sz w:val="24"/>
          <w:szCs w:val="24"/>
        </w:rPr>
      </w:pPr>
      <w:r w:rsidRPr="008A1238">
        <w:rPr>
          <w:b/>
          <w:bCs/>
          <w:sz w:val="24"/>
          <w:szCs w:val="24"/>
        </w:rPr>
        <w:t xml:space="preserve">Pytanie nr 23 – </w:t>
      </w:r>
      <w:r w:rsidR="009A25C1" w:rsidRPr="008A1238">
        <w:rPr>
          <w:b/>
          <w:bCs/>
          <w:sz w:val="24"/>
          <w:szCs w:val="24"/>
        </w:rPr>
        <w:t>dot. Pakietu nr 2</w:t>
      </w:r>
    </w:p>
    <w:p w14:paraId="167D2081" w14:textId="6F0CB111" w:rsidR="009A25C1" w:rsidRPr="008A1238" w:rsidRDefault="009A25C1" w:rsidP="009A25C1">
      <w:pPr>
        <w:pStyle w:val="Default"/>
        <w:rPr>
          <w:color w:val="auto"/>
        </w:rPr>
      </w:pPr>
      <w:r w:rsidRPr="008A1238">
        <w:rPr>
          <w:color w:val="auto"/>
        </w:rPr>
        <w:t>Czy Zamawiający będzie wymagał, aby statyw miał dodatkowe gniazda zasilające, co zwiększy komfort użytkowania?</w:t>
      </w:r>
    </w:p>
    <w:p w14:paraId="0774A7CA" w14:textId="5D442C9B" w:rsidR="00591A8C" w:rsidRPr="008A1238" w:rsidRDefault="00591A8C" w:rsidP="00591A8C">
      <w:pPr>
        <w:spacing w:after="40"/>
        <w:ind w:left="30" w:right="-72"/>
        <w:rPr>
          <w:b/>
          <w:bCs/>
          <w:sz w:val="24"/>
          <w:szCs w:val="24"/>
        </w:rPr>
      </w:pPr>
      <w:r w:rsidRPr="008A1238">
        <w:rPr>
          <w:b/>
          <w:bCs/>
          <w:sz w:val="24"/>
          <w:szCs w:val="24"/>
        </w:rPr>
        <w:t>Stanowisko (wyjaśnienie) Zamawiającego:</w:t>
      </w:r>
      <w:r w:rsidR="00E602A7" w:rsidRPr="008A1238">
        <w:rPr>
          <w:b/>
          <w:bCs/>
          <w:sz w:val="24"/>
          <w:szCs w:val="24"/>
        </w:rPr>
        <w:t xml:space="preserve"> </w:t>
      </w:r>
      <w:r w:rsidR="00E602A7" w:rsidRPr="008A1238">
        <w:rPr>
          <w:sz w:val="24"/>
        </w:rPr>
        <w:t>Zamawiający dopuszcza dodatkowe gniazdo  zasilające jedynie pod warunkiem spełnienia wszystkich wymogów SWZ.</w:t>
      </w:r>
    </w:p>
    <w:p w14:paraId="771783B5" w14:textId="2155A4FC" w:rsidR="00591A8C" w:rsidRPr="009D3FF2" w:rsidRDefault="00591A8C" w:rsidP="00520165">
      <w:pPr>
        <w:jc w:val="both"/>
        <w:rPr>
          <w:sz w:val="24"/>
          <w:szCs w:val="24"/>
          <w:highlight w:val="yellow"/>
        </w:rPr>
      </w:pPr>
    </w:p>
    <w:p w14:paraId="1780236D" w14:textId="77777777" w:rsidR="00591A8C" w:rsidRPr="008A1238" w:rsidRDefault="00591A8C" w:rsidP="00520165">
      <w:pPr>
        <w:jc w:val="both"/>
        <w:rPr>
          <w:sz w:val="24"/>
          <w:szCs w:val="24"/>
        </w:rPr>
      </w:pPr>
    </w:p>
    <w:p w14:paraId="507D7BE7" w14:textId="77777777" w:rsidR="006D4AB3" w:rsidRPr="0064207E" w:rsidRDefault="006D4AB3" w:rsidP="00954644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A1238">
        <w:rPr>
          <w:sz w:val="24"/>
          <w:szCs w:val="24"/>
        </w:rPr>
        <w:t>Zamawiający</w:t>
      </w:r>
    </w:p>
    <w:p w14:paraId="79072315" w14:textId="480CCE6D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42F41" w14:textId="77777777" w:rsidR="00624BA2" w:rsidRDefault="00624BA2">
      <w:r>
        <w:separator/>
      </w:r>
    </w:p>
  </w:endnote>
  <w:endnote w:type="continuationSeparator" w:id="0">
    <w:p w14:paraId="2182225C" w14:textId="77777777" w:rsidR="00624BA2" w:rsidRDefault="00624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ans-Ligh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06F6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7DC4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35690" w14:textId="3A1B8666" w:rsidR="006D4AB3" w:rsidRDefault="00F1323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11CFC7" wp14:editId="59B2C42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DB59B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C3C961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3CD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33B9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50EE4B" w14:textId="77777777" w:rsidR="006D4AB3" w:rsidRDefault="006D4AB3">
    <w:pPr>
      <w:pStyle w:val="Stopka"/>
      <w:tabs>
        <w:tab w:val="clear" w:pos="4536"/>
        <w:tab w:val="left" w:pos="6237"/>
      </w:tabs>
    </w:pPr>
  </w:p>
  <w:p w14:paraId="44D2708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D7B22" w14:textId="77777777" w:rsidR="00624BA2" w:rsidRDefault="00624BA2">
      <w:r>
        <w:separator/>
      </w:r>
    </w:p>
  </w:footnote>
  <w:footnote w:type="continuationSeparator" w:id="0">
    <w:p w14:paraId="5A7D38A2" w14:textId="77777777" w:rsidR="00624BA2" w:rsidRDefault="00624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CC33" w14:textId="77777777" w:rsidR="00BC3E06" w:rsidRDefault="00BC3E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09878" w14:textId="77777777" w:rsidR="00BC3E06" w:rsidRDefault="00BC3E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E5F03" w14:textId="77777777" w:rsidR="00BC3E06" w:rsidRDefault="00BC3E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58B7BB3"/>
    <w:multiLevelType w:val="hybridMultilevel"/>
    <w:tmpl w:val="8E26BC0C"/>
    <w:lvl w:ilvl="0" w:tplc="DA4E63A8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721767A"/>
    <w:multiLevelType w:val="hybridMultilevel"/>
    <w:tmpl w:val="D8442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86A4323"/>
    <w:multiLevelType w:val="hybridMultilevel"/>
    <w:tmpl w:val="5F387CDA"/>
    <w:lvl w:ilvl="0" w:tplc="318055F2">
      <w:start w:val="1"/>
      <w:numFmt w:val="upperLetter"/>
      <w:lvlText w:val="%1."/>
      <w:lvlJc w:val="left"/>
      <w:pPr>
        <w:ind w:left="75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1145774590">
    <w:abstractNumId w:val="5"/>
  </w:num>
  <w:num w:numId="2" w16cid:durableId="909386503">
    <w:abstractNumId w:val="8"/>
  </w:num>
  <w:num w:numId="3" w16cid:durableId="1830170524">
    <w:abstractNumId w:val="3"/>
  </w:num>
  <w:num w:numId="4" w16cid:durableId="507719823">
    <w:abstractNumId w:val="7"/>
  </w:num>
  <w:num w:numId="5" w16cid:durableId="481851396">
    <w:abstractNumId w:val="0"/>
  </w:num>
  <w:num w:numId="6" w16cid:durableId="105539857">
    <w:abstractNumId w:val="2"/>
  </w:num>
  <w:num w:numId="7" w16cid:durableId="1956789321">
    <w:abstractNumId w:val="6"/>
  </w:num>
  <w:num w:numId="8" w16cid:durableId="973024338">
    <w:abstractNumId w:val="9"/>
  </w:num>
  <w:num w:numId="9" w16cid:durableId="2118481860">
    <w:abstractNumId w:val="1"/>
  </w:num>
  <w:num w:numId="10" w16cid:durableId="5531543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BA2"/>
    <w:rsid w:val="00031374"/>
    <w:rsid w:val="00033FE4"/>
    <w:rsid w:val="000A1097"/>
    <w:rsid w:val="000A4A3C"/>
    <w:rsid w:val="000E2A8F"/>
    <w:rsid w:val="000F150B"/>
    <w:rsid w:val="0012774F"/>
    <w:rsid w:val="00144B7A"/>
    <w:rsid w:val="00180C6E"/>
    <w:rsid w:val="001A2652"/>
    <w:rsid w:val="0029606A"/>
    <w:rsid w:val="002F002D"/>
    <w:rsid w:val="004176DD"/>
    <w:rsid w:val="004848F3"/>
    <w:rsid w:val="00494483"/>
    <w:rsid w:val="004A141E"/>
    <w:rsid w:val="004A75F2"/>
    <w:rsid w:val="005144A9"/>
    <w:rsid w:val="00520165"/>
    <w:rsid w:val="00526047"/>
    <w:rsid w:val="00591A8C"/>
    <w:rsid w:val="005B1B08"/>
    <w:rsid w:val="005F3458"/>
    <w:rsid w:val="00624BA2"/>
    <w:rsid w:val="00632C3C"/>
    <w:rsid w:val="0064207E"/>
    <w:rsid w:val="00662BDB"/>
    <w:rsid w:val="006A5DF1"/>
    <w:rsid w:val="006B7198"/>
    <w:rsid w:val="006D4AB3"/>
    <w:rsid w:val="006F3B81"/>
    <w:rsid w:val="007826FE"/>
    <w:rsid w:val="00783382"/>
    <w:rsid w:val="007D7198"/>
    <w:rsid w:val="00832174"/>
    <w:rsid w:val="0086348A"/>
    <w:rsid w:val="00864A4B"/>
    <w:rsid w:val="00870F9F"/>
    <w:rsid w:val="008804B6"/>
    <w:rsid w:val="00897AB0"/>
    <w:rsid w:val="008A1238"/>
    <w:rsid w:val="008A3553"/>
    <w:rsid w:val="008D68D8"/>
    <w:rsid w:val="00954644"/>
    <w:rsid w:val="00974EF0"/>
    <w:rsid w:val="00995EA5"/>
    <w:rsid w:val="009A25C1"/>
    <w:rsid w:val="009D3FF2"/>
    <w:rsid w:val="00A905AC"/>
    <w:rsid w:val="00A97559"/>
    <w:rsid w:val="00B34D5E"/>
    <w:rsid w:val="00BA6584"/>
    <w:rsid w:val="00BC3E06"/>
    <w:rsid w:val="00BE7BFD"/>
    <w:rsid w:val="00C370F2"/>
    <w:rsid w:val="00C44EEC"/>
    <w:rsid w:val="00D22FFA"/>
    <w:rsid w:val="00D8461B"/>
    <w:rsid w:val="00D855CA"/>
    <w:rsid w:val="00D915F2"/>
    <w:rsid w:val="00DB3568"/>
    <w:rsid w:val="00DE3BD6"/>
    <w:rsid w:val="00DF32E8"/>
    <w:rsid w:val="00DF53CA"/>
    <w:rsid w:val="00E21B49"/>
    <w:rsid w:val="00E2608F"/>
    <w:rsid w:val="00E2789F"/>
    <w:rsid w:val="00E602A7"/>
    <w:rsid w:val="00E72428"/>
    <w:rsid w:val="00E74BC3"/>
    <w:rsid w:val="00E935D6"/>
    <w:rsid w:val="00EA14B3"/>
    <w:rsid w:val="00EA416E"/>
    <w:rsid w:val="00F1323B"/>
    <w:rsid w:val="00F520F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72704"/>
  <w15:chartTrackingRefBased/>
  <w15:docId w15:val="{A25AE2CA-4EE0-4A1B-A124-B05E70FE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maz_wyliczenie Znak,opis dzialania Znak,K-P_odwolanie Znak,A_wyliczenie Znak,Akapit z listą 1 Znak,CW_Lista Znak,normalny tekst Znak,L1 Znak,Numerowanie Znak,Akapit z listą5 Znak,T_SZ_List Paragraph Znak,Normalny1 Znak,Normal2 Znak"/>
    <w:link w:val="Akapitzlist"/>
    <w:uiPriority w:val="34"/>
    <w:qFormat/>
    <w:locked/>
    <w:rsid w:val="00A97559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CW_Lista,normalny tekst,L1,Numerowanie,Akapit z listą5,T_SZ_List Paragraph,Normalny1,Akapit z listą31,Wypunktowanie,Normal2,sw tekst,Akapit z listą3,Lista num,lp1"/>
    <w:basedOn w:val="Normalny"/>
    <w:link w:val="AkapitzlistZnak"/>
    <w:uiPriority w:val="34"/>
    <w:qFormat/>
    <w:rsid w:val="00A97559"/>
    <w:pPr>
      <w:ind w:left="720"/>
      <w:contextualSpacing/>
    </w:pPr>
    <w:rPr>
      <w:sz w:val="24"/>
      <w:szCs w:val="24"/>
    </w:rPr>
  </w:style>
  <w:style w:type="character" w:customStyle="1" w:styleId="tlid-translation">
    <w:name w:val="tlid-translation"/>
    <w:basedOn w:val="Domylnaczcionkaakapitu"/>
    <w:rsid w:val="00A97559"/>
  </w:style>
  <w:style w:type="paragraph" w:customStyle="1" w:styleId="Default">
    <w:name w:val="Default"/>
    <w:rsid w:val="009A25C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16156-D561-4B89-9D66-005AA2C28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150</TotalTime>
  <Pages>6</Pages>
  <Words>2045</Words>
  <Characters>13178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28</cp:revision>
  <cp:lastPrinted>2022-06-24T12:01:00Z</cp:lastPrinted>
  <dcterms:created xsi:type="dcterms:W3CDTF">2022-06-15T10:41:00Z</dcterms:created>
  <dcterms:modified xsi:type="dcterms:W3CDTF">2022-06-24T12:01:00Z</dcterms:modified>
</cp:coreProperties>
</file>