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4748D6">
        <w:rPr>
          <w:rFonts w:ascii="Times New Roman" w:eastAsia="Times New Roman" w:hAnsi="Times New Roman"/>
          <w:b/>
          <w:lang w:eastAsia="pl-PL"/>
        </w:rPr>
        <w:t>7</w:t>
      </w:r>
      <w:r w:rsidR="00982F6E">
        <w:rPr>
          <w:rFonts w:ascii="Times New Roman" w:eastAsia="Times New Roman" w:hAnsi="Times New Roman"/>
          <w:b/>
          <w:lang w:eastAsia="pl-PL"/>
        </w:rPr>
        <w:t>5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982F6E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Arial" w:hAnsi="Arial" w:cs="Arial"/>
          <w:b/>
        </w:rPr>
        <w:t>R</w:t>
      </w:r>
      <w:bookmarkStart w:id="1" w:name="_GoBack"/>
      <w:bookmarkEnd w:id="1"/>
      <w:r>
        <w:rPr>
          <w:rFonts w:ascii="Arial" w:hAnsi="Arial" w:cs="Arial"/>
          <w:b/>
        </w:rPr>
        <w:t>oboty remontowe i inwestycyjne w budynku DS-4 (21-7) Politechniki Krakowskiej przy ul. Skarżyńskiego 9 w Krakowie</w:t>
      </w:r>
      <w:r w:rsidR="000A08D8">
        <w:rPr>
          <w:rFonts w:ascii="Times New Roman" w:eastAsia="Times New Roman" w:hAnsi="Times New Roman"/>
          <w:bCs/>
          <w:lang w:eastAsia="pl-PL"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A08D8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48D6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3600A"/>
    <w:rsid w:val="00982F6E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AEC804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8</cp:revision>
  <cp:lastPrinted>2022-01-21T07:22:00Z</cp:lastPrinted>
  <dcterms:created xsi:type="dcterms:W3CDTF">2022-05-06T09:48:00Z</dcterms:created>
  <dcterms:modified xsi:type="dcterms:W3CDTF">2022-06-23T10:27:00Z</dcterms:modified>
</cp:coreProperties>
</file>