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200E38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GoBack"/>
      <w:r w:rsidRPr="00200E3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C586A" w:rsidRPr="00200E38">
        <w:rPr>
          <w:rFonts w:ascii="Arial Narrow" w:hAnsi="Arial Narrow" w:cs="Arial"/>
          <w:bCs/>
          <w:i w:val="0"/>
          <w:sz w:val="22"/>
          <w:szCs w:val="24"/>
        </w:rPr>
        <w:t>7</w:t>
      </w:r>
      <w:r w:rsidR="00360BC3" w:rsidRPr="00200E3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200E38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200E38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200E38">
        <w:rPr>
          <w:rFonts w:ascii="Arial Narrow" w:hAnsi="Arial Narrow" w:cs="Arial"/>
          <w:sz w:val="22"/>
          <w:szCs w:val="24"/>
        </w:rPr>
        <w:t xml:space="preserve">Znak Sprawy: </w:t>
      </w:r>
      <w:r w:rsidR="004C586A" w:rsidRPr="00200E38">
        <w:rPr>
          <w:rFonts w:ascii="Arial Narrow" w:hAnsi="Arial Narrow" w:cs="Arial"/>
          <w:b/>
          <w:sz w:val="22"/>
          <w:szCs w:val="24"/>
        </w:rPr>
        <w:t>89/2022</w:t>
      </w:r>
    </w:p>
    <w:p w:rsidR="00360BC3" w:rsidRPr="00200E38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200E38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200E38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200E38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200E38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200E38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200E38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200E38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200E38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200E38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200E38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200E38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200E38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200E38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200E38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200E38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200E38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200E38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200E38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200E38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586A" w:rsidRPr="00200E38" w:rsidTr="00986D6B">
        <w:tc>
          <w:tcPr>
            <w:tcW w:w="9104" w:type="dxa"/>
            <w:shd w:val="clear" w:color="auto" w:fill="D9D9D9"/>
          </w:tcPr>
          <w:p w:rsidR="004C586A" w:rsidRPr="00200E38" w:rsidRDefault="004C586A" w:rsidP="00986D6B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00E38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4C586A" w:rsidRPr="00200E38" w:rsidRDefault="004C586A" w:rsidP="00986D6B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200E38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200E38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200E38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4C586A" w:rsidRPr="00200E38" w:rsidRDefault="004C586A" w:rsidP="00986D6B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200E38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4C586A" w:rsidRPr="00200E38" w:rsidRDefault="004C586A" w:rsidP="00986D6B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200E38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200E38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200E38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200E38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200E38" w:rsidRDefault="004C586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200E38">
        <w:rPr>
          <w:rFonts w:ascii="Arial Narrow" w:hAnsi="Arial Narrow" w:cs="Arial"/>
          <w:b/>
          <w:sz w:val="22"/>
          <w:szCs w:val="24"/>
        </w:rPr>
        <w:t>Dostawa mobilnego aparatu USG</w:t>
      </w:r>
    </w:p>
    <w:p w:rsidR="0000184A" w:rsidRPr="00200E38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200E38">
        <w:rPr>
          <w:rFonts w:ascii="Arial Narrow" w:hAnsi="Arial Narrow" w:cs="Arial"/>
          <w:bCs/>
          <w:sz w:val="22"/>
          <w:szCs w:val="24"/>
        </w:rPr>
        <w:t>o</w:t>
      </w:r>
      <w:r w:rsidR="006D68D8" w:rsidRPr="00200E38">
        <w:rPr>
          <w:rFonts w:ascii="Arial Narrow" w:hAnsi="Arial Narrow" w:cs="Arial"/>
          <w:bCs/>
          <w:sz w:val="22"/>
          <w:szCs w:val="24"/>
        </w:rPr>
        <w:t>świadczam/(-my)</w:t>
      </w:r>
      <w:r w:rsidRPr="00200E38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200E38">
        <w:rPr>
          <w:rFonts w:ascii="Arial Narrow" w:hAnsi="Arial Narrow" w:cs="Arial"/>
          <w:bCs/>
          <w:sz w:val="22"/>
          <w:szCs w:val="24"/>
        </w:rPr>
        <w:t>co następuje</w:t>
      </w:r>
      <w:r w:rsidRPr="00200E38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200E38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200E38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200E38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200E38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200E38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200E38">
        <w:rPr>
          <w:rFonts w:ascii="Arial Narrow" w:hAnsi="Arial Narrow" w:cs="Arial"/>
          <w:sz w:val="22"/>
          <w:szCs w:val="24"/>
        </w:rPr>
        <w:t xml:space="preserve"> </w:t>
      </w:r>
      <w:r w:rsidR="006D68D8" w:rsidRPr="00200E38">
        <w:rPr>
          <w:rFonts w:ascii="Arial Narrow" w:hAnsi="Arial Narrow" w:cs="Arial"/>
          <w:sz w:val="22"/>
          <w:szCs w:val="24"/>
        </w:rPr>
        <w:t xml:space="preserve">do </w:t>
      </w:r>
      <w:r w:rsidR="00753DC1" w:rsidRPr="00200E38">
        <w:rPr>
          <w:rFonts w:ascii="Arial Narrow" w:hAnsi="Arial Narrow" w:cs="Arial"/>
          <w:sz w:val="22"/>
          <w:szCs w:val="24"/>
        </w:rPr>
        <w:t>tej samej grupy</w:t>
      </w:r>
      <w:r w:rsidR="006D68D8" w:rsidRPr="00200E38">
        <w:rPr>
          <w:rFonts w:ascii="Arial Narrow" w:hAnsi="Arial Narrow" w:cs="Arial"/>
          <w:sz w:val="22"/>
          <w:szCs w:val="24"/>
        </w:rPr>
        <w:t xml:space="preserve"> kapitałowej, </w:t>
      </w:r>
      <w:r w:rsidRPr="00200E38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E38">
        <w:rPr>
          <w:rFonts w:ascii="Arial Narrow" w:hAnsi="Arial Narrow" w:cs="Arial"/>
          <w:sz w:val="22"/>
          <w:szCs w:val="24"/>
        </w:rPr>
        <w:t xml:space="preserve">niniejszym </w:t>
      </w:r>
      <w:r w:rsidRPr="00200E38">
        <w:rPr>
          <w:rFonts w:ascii="Arial Narrow" w:hAnsi="Arial Narrow" w:cs="Arial"/>
          <w:sz w:val="22"/>
          <w:szCs w:val="24"/>
        </w:rPr>
        <w:t>postępowaniu.</w:t>
      </w:r>
    </w:p>
    <w:p w:rsidR="005E622E" w:rsidRPr="00200E38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200E38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200E38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200E38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200E38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200E38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200E38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E38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E38" w:rsidTr="00C37CD2">
        <w:trPr>
          <w:trHeight w:val="321"/>
        </w:trPr>
        <w:tc>
          <w:tcPr>
            <w:tcW w:w="516" w:type="dxa"/>
          </w:tcPr>
          <w:p w:rsidR="00312A4F" w:rsidRPr="00200E3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00E38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200E3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00E38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200E3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00E38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200E38" w:rsidTr="009A4CD3">
        <w:tc>
          <w:tcPr>
            <w:tcW w:w="516" w:type="dxa"/>
          </w:tcPr>
          <w:p w:rsidR="00312A4F" w:rsidRPr="00200E3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00E38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200E3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200E3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200E38" w:rsidTr="009A4CD3">
        <w:tc>
          <w:tcPr>
            <w:tcW w:w="516" w:type="dxa"/>
          </w:tcPr>
          <w:p w:rsidR="00312A4F" w:rsidRPr="00200E3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00E38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200E3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200E3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200E3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200E38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200E38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200E38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200E38">
        <w:rPr>
          <w:rFonts w:ascii="Arial Narrow" w:hAnsi="Arial Narrow" w:cs="Arial"/>
          <w:iCs/>
          <w:sz w:val="22"/>
          <w:szCs w:val="24"/>
        </w:rPr>
        <w:t>e</w:t>
      </w:r>
      <w:r w:rsidRPr="00200E38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200E38">
        <w:rPr>
          <w:rFonts w:ascii="Arial Narrow" w:hAnsi="Arial Narrow" w:cs="Arial"/>
          <w:iCs/>
          <w:sz w:val="22"/>
          <w:szCs w:val="24"/>
        </w:rPr>
        <w:t>e</w:t>
      </w:r>
      <w:r w:rsidRPr="00200E38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200E38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200E38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200E38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200E38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200E38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200E38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200E38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200E38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200E38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200E38">
        <w:rPr>
          <w:rFonts w:ascii="Arial Narrow" w:hAnsi="Arial Narrow" w:cs="Arial"/>
          <w:b/>
          <w:sz w:val="16"/>
          <w:szCs w:val="18"/>
          <w:vertAlign w:val="superscript"/>
        </w:rPr>
        <w:t>)</w:t>
      </w:r>
      <w:bookmarkEnd w:id="0"/>
    </w:p>
    <w:sectPr w:rsidR="00106AC7" w:rsidRPr="00200E3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4F9" w:rsidRDefault="009B44F9">
      <w:r>
        <w:separator/>
      </w:r>
    </w:p>
  </w:endnote>
  <w:endnote w:type="continuationSeparator" w:id="0">
    <w:p w:rsidR="009B44F9" w:rsidRDefault="009B4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E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E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6A" w:rsidRDefault="004C58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4F9" w:rsidRDefault="009B44F9">
      <w:r>
        <w:separator/>
      </w:r>
    </w:p>
  </w:footnote>
  <w:footnote w:type="continuationSeparator" w:id="0">
    <w:p w:rsidR="009B44F9" w:rsidRDefault="009B44F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6A" w:rsidRDefault="004C58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6A" w:rsidRDefault="004C58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6A" w:rsidRDefault="004C58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4F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0E3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C586A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44F9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500CD-873D-45A1-88E1-A5214917E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2022-06-28T05:59:00Z</dcterms:created>
  <dcterms:modified xsi:type="dcterms:W3CDTF">2022-06-28T05:59:00Z</dcterms:modified>
</cp:coreProperties>
</file>