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C9B" w:rsidRPr="00B42B0B" w:rsidRDefault="007E4DE0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SPECYFIKACJA TEKSTYLIÓW</w:t>
      </w: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3F36BE" w:rsidRPr="00B42B0B" w:rsidTr="003F36BE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:rsidR="003F36BE" w:rsidRPr="00B42B0B" w:rsidRDefault="003F36BE" w:rsidP="007E4D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Kołdra antyalergiczna</w:t>
            </w:r>
          </w:p>
        </w:tc>
        <w:tc>
          <w:tcPr>
            <w:tcW w:w="2551" w:type="dxa"/>
            <w:vAlign w:val="center"/>
          </w:tcPr>
          <w:p w:rsidR="00816C62" w:rsidRPr="00B42B0B" w:rsidRDefault="00205D0A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</w:t>
            </w:r>
            <w:r w:rsidR="00EF270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</w:tr>
      <w:tr w:rsidR="00816C62" w:rsidRPr="00B42B0B" w:rsidTr="00753EE9">
        <w:trPr>
          <w:trHeight w:val="301"/>
        </w:trPr>
        <w:tc>
          <w:tcPr>
            <w:tcW w:w="562" w:type="dxa"/>
            <w:vAlign w:val="center"/>
          </w:tcPr>
          <w:p w:rsidR="00816C62" w:rsidRPr="00B42B0B" w:rsidRDefault="00816C62" w:rsidP="007E4DE0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</w:p>
        </w:tc>
        <w:tc>
          <w:tcPr>
            <w:tcW w:w="6521" w:type="dxa"/>
            <w:vAlign w:val="center"/>
          </w:tcPr>
          <w:p w:rsidR="00816C62" w:rsidRPr="00B42B0B" w:rsidRDefault="00816C62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Poduszka antyalergiczna</w:t>
            </w:r>
          </w:p>
        </w:tc>
        <w:tc>
          <w:tcPr>
            <w:tcW w:w="2551" w:type="dxa"/>
            <w:vAlign w:val="center"/>
          </w:tcPr>
          <w:p w:rsidR="00816C62" w:rsidRPr="00B42B0B" w:rsidRDefault="00205D0A" w:rsidP="007E4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  <w:r w:rsidR="00EF2705">
              <w:rPr>
                <w:rFonts w:ascii="Arial" w:hAnsi="Arial" w:cs="Arial"/>
                <w:sz w:val="20"/>
                <w:szCs w:val="20"/>
              </w:rPr>
              <w:t>0</w:t>
            </w:r>
            <w:r w:rsidR="00816C62"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:rsidR="00EF4C12" w:rsidRDefault="00EF4C12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095731" w:rsidRDefault="00095731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095731" w:rsidRDefault="00095731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:rsidR="00EF4C12" w:rsidRPr="00B42B0B" w:rsidRDefault="00EF4C12" w:rsidP="00EF4C1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I – KOŁDRA ANTYALERGICZNA - </w:t>
      </w:r>
      <w:r w:rsidRPr="00B42B0B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</w:t>
      </w:r>
      <w:r w:rsidR="00205D0A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910</w:t>
      </w:r>
      <w:r w:rsidR="00EF2705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</w:t>
      </w:r>
      <w:r w:rsidRPr="00B42B0B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sztuk</w:t>
      </w:r>
      <w:r w:rsidR="00A72F98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                                               CZĘŚĆ I</w:t>
      </w:r>
    </w:p>
    <w:p w:rsidR="00816C62" w:rsidRPr="00B42B0B" w:rsidRDefault="00816C62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tbl>
      <w:tblPr>
        <w:tblpPr w:leftFromText="141" w:rightFromText="141" w:vertAnchor="page" w:horzAnchor="margin" w:tblpY="6361"/>
        <w:tblW w:w="96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512"/>
      </w:tblGrid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160x200 cm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CC7E08" w:rsidRDefault="00B63CB4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Mikrofibra</w:t>
            </w:r>
            <w:proofErr w:type="spellEnd"/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antyalergiczne włókno poliestrowe pokryte silikonem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7A53CD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wypełnienia: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CC7E08" w:rsidRDefault="00E4095C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850 do 1000 g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9805D3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do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90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="00816C62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Klasa cieplna kołdry: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całoroczna</w:t>
            </w:r>
          </w:p>
        </w:tc>
      </w:tr>
      <w:tr w:rsidR="00816C62" w:rsidRPr="00B42B0B" w:rsidTr="00B42B0B">
        <w:trPr>
          <w:trHeight w:val="2487"/>
        </w:trPr>
        <w:tc>
          <w:tcPr>
            <w:tcW w:w="2127" w:type="dxa"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12" w:type="dxa"/>
            <w:shd w:val="clear" w:color="auto" w:fill="auto"/>
            <w:vAlign w:val="center"/>
            <w:hideMark/>
          </w:tcPr>
          <w:p w:rsidR="00816C62" w:rsidRPr="00B42B0B" w:rsidRDefault="00816C62" w:rsidP="000A577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kołdra pikowana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pikowanie powinno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gwarant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ować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równomierne rozłożenie wypełnienia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;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wskazane prostokąty lub kwadraty</w:t>
            </w:r>
          </w:p>
          <w:p w:rsidR="00816C62" w:rsidRPr="00B42B0B" w:rsidRDefault="00816C62" w:rsidP="000A577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right="126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brzegi wykończone lamówką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; nie dopuszcza się lamówki z </w:t>
            </w:r>
            <w:proofErr w:type="spellStart"/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</w:t>
            </w:r>
            <w:r w:rsidR="00A639B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  <w:r w:rsid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izeliny</w:t>
            </w:r>
            <w:proofErr w:type="spellEnd"/>
            <w:r w:rsidR="00205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, narożniki kołdry zaokrąglone</w:t>
            </w:r>
          </w:p>
          <w:p w:rsidR="001B2043" w:rsidRPr="002C6EA7" w:rsidRDefault="002C6EA7" w:rsidP="002C6EA7">
            <w:pPr>
              <w:spacing w:after="0" w:line="240" w:lineRule="auto"/>
              <w:ind w:left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    oznakowanie / umieszczenie</w:t>
            </w:r>
            <w:r w:rsidR="00205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metki</w:t>
            </w:r>
            <w:r w:rsidR="001B2043" w:rsidRP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 oznaczeniami</w:t>
            </w:r>
          </w:p>
          <w:p w:rsidR="001B2043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1B2043" w:rsidRPr="001B2043" w:rsidRDefault="001B2043" w:rsidP="002C6EA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Gwarancja: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2-letnia gwarancja producenta na błędy powstałe w produkcji</w:t>
            </w:r>
          </w:p>
        </w:tc>
      </w:tr>
      <w:tr w:rsidR="00816C62" w:rsidRPr="00B42B0B" w:rsidTr="00B42B0B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:rsidR="00816C62" w:rsidRPr="00B42B0B" w:rsidRDefault="00816C62" w:rsidP="000A577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 w:rsidR="00C2090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95731" w:rsidRDefault="00095731" w:rsidP="000A57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95731" w:rsidRPr="00B42B0B" w:rsidRDefault="00095731" w:rsidP="00095731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:rsidR="00095731" w:rsidRDefault="00095731" w:rsidP="000A57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Kołdra antyalergiczna, w wymiarze 160x200 cm, wykona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 z białej, gładkiej tkaniny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mikrofibry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 z włókna poliestrowego pokrytego warstwą silikon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u. Brzegi wykończone lamówką o szerokości ok 4 cm złożona na pół = 1 cm taśmy, nie dopuszcza się lamówki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f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izeliny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Pikowanie kołdry </w:t>
      </w:r>
      <w:r w:rsidR="00BD13F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musi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gwarantować równomi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erne rozłożenie wypełnienia, wskazane są prostokąty lub </w:t>
      </w:r>
    </w:p>
    <w:p w:rsidR="008B29F6" w:rsidRPr="00B42B0B" w:rsidRDefault="002C6EA7" w:rsidP="000A577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kwadraty.</w:t>
      </w:r>
      <w:r w:rsidR="00BD13F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do prania wodnego w pralkach do 90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C. Musi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-Tex® Standard 100 oraz dwuletnią gwarancję producenta na błędy powstałe w produkcji. </w:t>
      </w:r>
      <w:r w:rsidR="00205D0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Każda kołdra musi posiadać estetycznie wszytą metkę z oznaczeniami dotyczącymi prania, suszenia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9805D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:rsidR="00ED5C9B" w:rsidRPr="00B42B0B" w:rsidRDefault="00ED5C9B">
      <w:pPr>
        <w:rPr>
          <w:rFonts w:ascii="Arial" w:hAnsi="Arial" w:cs="Arial"/>
          <w:sz w:val="20"/>
          <w:szCs w:val="20"/>
        </w:rPr>
      </w:pPr>
    </w:p>
    <w:p w:rsidR="00BE2240" w:rsidRPr="00B42B0B" w:rsidRDefault="00BE2240">
      <w:pPr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:rsidR="00095731" w:rsidRDefault="00095731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</w:p>
    <w:p w:rsidR="008B29F6" w:rsidRPr="00B42B0B" w:rsidRDefault="008B29F6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II – PODUSZKA ANTYALERGICZNA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  <w:r w:rsidR="00205D0A">
        <w:rPr>
          <w:rFonts w:ascii="Arial" w:hAnsi="Arial" w:cs="Arial"/>
          <w:b/>
          <w:color w:val="2F5496" w:themeColor="accent1" w:themeShade="BF"/>
          <w:sz w:val="20"/>
          <w:szCs w:val="20"/>
        </w:rPr>
        <w:t>96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0 </w:t>
      </w:r>
      <w:r w:rsidR="000A577A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>sztuk</w:t>
      </w:r>
    </w:p>
    <w:tbl>
      <w:tblPr>
        <w:tblW w:w="97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501"/>
      </w:tblGrid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70x80 cm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CC7E08" w:rsidRDefault="0015000E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Mikrofibra</w:t>
            </w:r>
            <w:proofErr w:type="spellEnd"/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100% poliester (kulki poliestrowe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/sztuczny puch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) 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7A53CD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="009B6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CC7E08" w:rsidRDefault="00A639B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900 do 1000 g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753EE9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minimum w 90</w:t>
            </w:r>
            <w:r w:rsidR="001B20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B29F6" w:rsidRPr="00B42B0B" w:rsidTr="00753EE9">
        <w:trPr>
          <w:trHeight w:val="6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01" w:type="dxa"/>
            <w:shd w:val="clear" w:color="auto" w:fill="auto"/>
            <w:vAlign w:val="center"/>
            <w:hideMark/>
          </w:tcPr>
          <w:p w:rsidR="008B29F6" w:rsidRPr="00753EE9" w:rsidRDefault="00A639B6" w:rsidP="001B204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poduszka musi</w:t>
            </w:r>
            <w:r w:rsidR="008B29F6"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być obszyta w całości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–</w:t>
            </w:r>
            <w:r w:rsidR="008B29F6"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zamka</w:t>
            </w:r>
          </w:p>
          <w:p w:rsidR="001B2043" w:rsidRDefault="002E41B4" w:rsidP="001B204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oznakowanie / umieszczenie metek z oznaczeniami</w:t>
            </w:r>
          </w:p>
          <w:p w:rsidR="008B29F6" w:rsidRPr="00753EE9" w:rsidRDefault="008B29F6" w:rsidP="002E41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753EE9" w:rsidRDefault="008B29F6" w:rsidP="00753EE9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2-letnia gwarancja producenta na błędy powstałe w produkcji</w:t>
            </w:r>
          </w:p>
        </w:tc>
      </w:tr>
      <w:tr w:rsidR="008B29F6" w:rsidRPr="00B42B0B" w:rsidTr="00753EE9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:rsidR="008B29F6" w:rsidRPr="00753EE9" w:rsidRDefault="00C2090E" w:rsidP="00753EE9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8B29F6" w:rsidRPr="00B42B0B" w:rsidRDefault="008B29F6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:rsidR="00A72F98" w:rsidRDefault="008B29F6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Poduszka antyalergiczna, w wymiarze 70x80 cm, wykonana z białej, gładk</w:t>
      </w:r>
      <w:r w:rsidR="0015000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iej tkaniny z </w:t>
      </w:r>
      <w:proofErr w:type="spellStart"/>
      <w:r w:rsidR="0015000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mikrofibry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 z kulek poliestrowych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/sztucznego puchu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Pikowana warstwa wierzchnia poduszki. 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Poduszka </w:t>
      </w:r>
      <w:r w:rsidR="00BD13F5" w:rsidRPr="00BD13F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musi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być obszyta w całości</w:t>
      </w:r>
      <w:r w:rsidR="002E41B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– bez zamka.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do prania wodnego w pralkach do 90</w:t>
      </w:r>
      <w:r w:rsidR="001B204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C. Musi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 oraz dwuletnią gwarancję producenta na błędy powstałe w produkcji.</w:t>
      </w:r>
      <w:r w:rsidR="00A72F98" w:rsidRP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poduszka musi posiadać estetycznie wszytą metkę z oznaczeniami dotyczącymi prania, suszenia. </w:t>
      </w: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Estetyka wykonania: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:rsidR="00053587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:rsidR="00053587" w:rsidRPr="00B42B0B" w:rsidRDefault="00053587" w:rsidP="000535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053587" w:rsidRPr="00B42B0B" w:rsidRDefault="00053587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B29F6" w:rsidRPr="00B42B0B" w:rsidRDefault="008B29F6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053587" w:rsidRPr="00B42B0B" w:rsidTr="00A677A7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053587" w:rsidRPr="00B42B0B" w:rsidTr="00A677A7">
        <w:trPr>
          <w:trHeight w:val="301"/>
        </w:trPr>
        <w:tc>
          <w:tcPr>
            <w:tcW w:w="562" w:type="dxa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:rsidR="00053587" w:rsidRPr="00B42B0B" w:rsidRDefault="00053587" w:rsidP="00A677A7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Koc</w:t>
            </w:r>
          </w:p>
        </w:tc>
        <w:tc>
          <w:tcPr>
            <w:tcW w:w="2551" w:type="dxa"/>
            <w:vAlign w:val="center"/>
          </w:tcPr>
          <w:p w:rsidR="00053587" w:rsidRPr="00B42B0B" w:rsidRDefault="00053587" w:rsidP="00A677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</w:t>
            </w:r>
            <w:r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BE2240" w:rsidRPr="00B42B0B" w:rsidRDefault="00BE2240">
      <w:pPr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:rsidR="008B29F6" w:rsidRPr="00B42B0B" w:rsidRDefault="00053587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</w:t>
      </w:r>
      <w:r w:rsidR="008B29F6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KOC</w:t>
      </w:r>
      <w:r w:rsidR="00EF270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570 sztuk</w:t>
      </w: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                                                                                              CZĘŚĆ II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622F4F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150x20</w:t>
            </w:r>
            <w:r w:rsidR="008B29F6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 cm +/- 3%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akryl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1255A7" w:rsidRDefault="00A639B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8B29F6" w:rsidRPr="001255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1,9 kg</w:t>
            </w:r>
            <w:r w:rsidR="00622F4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 do wyboru z palety co najmniej 12 kolorów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</w:t>
            </w:r>
            <w:r w:rsidR="00A639B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tym co najmniej kolory: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granatowy, ciemnoniebieski, bordo, groszkowy, ciemnoczerwony)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631837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minimum w 40 C</w:t>
            </w:r>
          </w:p>
        </w:tc>
      </w:tr>
      <w:tr w:rsidR="008B29F6" w:rsidRPr="00B42B0B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B42B0B" w:rsidRDefault="008B29F6" w:rsidP="008B29F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:rsidR="008B29F6" w:rsidRDefault="008B29F6" w:rsidP="001B204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obszyty lamówką</w:t>
            </w:r>
            <w:r w:rsidR="00404A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 nicią</w:t>
            </w: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kolorze koca</w:t>
            </w:r>
          </w:p>
          <w:p w:rsidR="001B2043" w:rsidRDefault="001B2043" w:rsidP="001B204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ożliwość oznakowania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/ umieszczenia metek z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E41B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oznaczeniami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1B2043" w:rsidRDefault="001B2043" w:rsidP="001B2043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8B29F6" w:rsidRPr="00B42B0B" w:rsidRDefault="008B29F6" w:rsidP="002E41B4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8B29F6" w:rsidRPr="00B42B0B" w:rsidRDefault="008B29F6">
      <w:pPr>
        <w:rPr>
          <w:rFonts w:ascii="Arial" w:hAnsi="Arial" w:cs="Arial"/>
          <w:sz w:val="20"/>
          <w:szCs w:val="20"/>
        </w:rPr>
      </w:pPr>
    </w:p>
    <w:p w:rsidR="008B29F6" w:rsidRPr="00B42B0B" w:rsidRDefault="008B29F6" w:rsidP="008B29F6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:rsidR="00A72F98" w:rsidRDefault="008B29F6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Koc akrylowy, w wymiarze 160 x 210 cm, wykonan</w:t>
      </w:r>
      <w:r w:rsidR="00AE3AA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 z 100%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akrylu w kolorze </w:t>
      </w:r>
      <w:r w:rsidR="00AE3AA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wybranym przez Zamawiającego z palety co najmniej 12 kolorów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(w szczególności granatowy, ciemnoniebieski, bordo, groszkowy, ciemnoczerwony) </w:t>
      </w:r>
      <w:r w:rsidR="00AE3AA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Kolor koca zostanie ostatecznie ustalony z wybranym Wykonawcą. </w:t>
      </w:r>
    </w:p>
    <w:p w:rsidR="00A72F98" w:rsidRPr="00B42B0B" w:rsidRDefault="00AE3AA3" w:rsidP="00A72F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Koc </w:t>
      </w:r>
      <w:r w:rsidR="00BD13F5" w:rsidRPr="00BD13F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musi</w:t>
      </w:r>
      <w:bookmarkStart w:id="0" w:name="_GoBack"/>
      <w:bookmarkEnd w:id="0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być obszyty lamówką</w:t>
      </w:r>
      <w:r w:rsidR="00404AF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i nicią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 kolorze koca.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Lamówka bez zmarszczeń, estetycznie zszyta z kocem.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Waga wypełnienia minimum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1,9 k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g. Produkt musi być przystosowany do prania wodnego w pralkach do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40</w:t>
      </w:r>
      <w:r w:rsidR="008B29F6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C. </w:t>
      </w:r>
      <w:r w:rsid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Każdy koc musi posiadać estetycznie wszytą metkę z oznaczeniami dotyczącymi prania, suszenia. </w:t>
      </w:r>
    </w:p>
    <w:p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Estetyka wykonania: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:rsidR="00BA1CE4" w:rsidRDefault="00BA1CE4" w:rsidP="00BA1C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:rsidR="008660A6" w:rsidRPr="004C2B96" w:rsidRDefault="00BA1CE4" w:rsidP="00FA00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:rsidR="008660A6" w:rsidRDefault="008660A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A1CE4" w:rsidRDefault="00BA1CE4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73B6" w:rsidRDefault="00C973B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C973B6" w:rsidRPr="004931C4" w:rsidRDefault="00C973B6" w:rsidP="00C973B6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Ilość zamawianego asortymentu dla poszczególnych jednostek:</w:t>
      </w:r>
    </w:p>
    <w:tbl>
      <w:tblPr>
        <w:tblStyle w:val="Tabela-Siatka"/>
        <w:tblW w:w="7939" w:type="dxa"/>
        <w:tblInd w:w="-5" w:type="dxa"/>
        <w:tblLook w:val="04A0" w:firstRow="1" w:lastRow="0" w:firstColumn="1" w:lastColumn="0" w:noHBand="0" w:noVBand="1"/>
      </w:tblPr>
      <w:tblGrid>
        <w:gridCol w:w="4111"/>
        <w:gridCol w:w="1276"/>
        <w:gridCol w:w="1276"/>
        <w:gridCol w:w="1276"/>
      </w:tblGrid>
      <w:tr w:rsidR="00C973B6" w:rsidRPr="004931C4" w:rsidTr="00C973B6">
        <w:trPr>
          <w:trHeight w:val="431"/>
        </w:trPr>
        <w:tc>
          <w:tcPr>
            <w:tcW w:w="4111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Obiekt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Kołdra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Poduszka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Koc</w:t>
            </w:r>
          </w:p>
        </w:tc>
      </w:tr>
      <w:tr w:rsidR="00C973B6" w:rsidRPr="004931C4" w:rsidTr="00C973B6">
        <w:trPr>
          <w:trHeight w:val="500"/>
        </w:trPr>
        <w:tc>
          <w:tcPr>
            <w:tcW w:w="4111" w:type="dxa"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 xml:space="preserve">DS. </w:t>
            </w:r>
            <w:proofErr w:type="spellStart"/>
            <w:r w:rsidRPr="004931C4">
              <w:rPr>
                <w:rFonts w:ascii="Arial" w:hAnsi="Arial" w:cs="Arial"/>
                <w:sz w:val="18"/>
                <w:szCs w:val="18"/>
              </w:rPr>
              <w:t>Morasko</w:t>
            </w:r>
            <w:proofErr w:type="spellEnd"/>
            <w:r w:rsidRPr="004931C4">
              <w:rPr>
                <w:rFonts w:ascii="Arial" w:hAnsi="Arial" w:cs="Arial"/>
                <w:sz w:val="18"/>
                <w:szCs w:val="18"/>
              </w:rPr>
              <w:t xml:space="preserve"> (Dostawa do DS. Zbyszko i Jagienka)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450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450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450</w:t>
            </w:r>
          </w:p>
        </w:tc>
      </w:tr>
      <w:tr w:rsidR="00C973B6" w:rsidRPr="004931C4" w:rsidTr="00C973B6">
        <w:trPr>
          <w:trHeight w:val="300"/>
        </w:trPr>
        <w:tc>
          <w:tcPr>
            <w:tcW w:w="4111" w:type="dxa"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DS. Jagienka i Zbyszko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73B6" w:rsidRPr="004931C4" w:rsidTr="00C973B6">
        <w:trPr>
          <w:trHeight w:val="300"/>
        </w:trPr>
        <w:tc>
          <w:tcPr>
            <w:tcW w:w="4111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Kołobrzeg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73B6" w:rsidRPr="004931C4" w:rsidTr="00C973B6">
        <w:trPr>
          <w:trHeight w:val="300"/>
        </w:trPr>
        <w:tc>
          <w:tcPr>
            <w:tcW w:w="4111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DS. Gniezno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276" w:type="dxa"/>
            <w:noWrap/>
            <w:hideMark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31C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</w:tr>
      <w:tr w:rsidR="00C973B6" w:rsidRPr="004931C4" w:rsidTr="00C973B6">
        <w:trPr>
          <w:trHeight w:val="300"/>
        </w:trPr>
        <w:tc>
          <w:tcPr>
            <w:tcW w:w="4111" w:type="dxa"/>
            <w:noWrap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DPT  Ciążeń</w:t>
            </w:r>
          </w:p>
        </w:tc>
        <w:tc>
          <w:tcPr>
            <w:tcW w:w="1276" w:type="dxa"/>
            <w:noWrap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276" w:type="dxa"/>
            <w:noWrap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276" w:type="dxa"/>
            <w:noWrap/>
          </w:tcPr>
          <w:p w:rsidR="00C973B6" w:rsidRPr="004931C4" w:rsidRDefault="00C973B6" w:rsidP="00C973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973B6" w:rsidRDefault="00C973B6" w:rsidP="00C973B6">
      <w:pPr>
        <w:tabs>
          <w:tab w:val="num" w:pos="680"/>
        </w:tabs>
        <w:rPr>
          <w:rFonts w:ascii="Arial" w:hAnsi="Arial" w:cs="Arial"/>
          <w:bCs/>
          <w:iCs/>
          <w:sz w:val="20"/>
          <w:szCs w:val="20"/>
        </w:rPr>
      </w:pPr>
    </w:p>
    <w:p w:rsidR="00C973B6" w:rsidRPr="005F212B" w:rsidRDefault="00C973B6" w:rsidP="00C973B6">
      <w:pPr>
        <w:tabs>
          <w:tab w:val="num" w:pos="680"/>
        </w:tabs>
        <w:jc w:val="both"/>
        <w:rPr>
          <w:rFonts w:ascii="Arial" w:hAnsi="Arial" w:cs="Arial"/>
          <w:bCs/>
          <w:iCs/>
          <w:sz w:val="20"/>
          <w:szCs w:val="20"/>
        </w:rPr>
      </w:pPr>
      <w:r w:rsidRPr="005F212B">
        <w:rPr>
          <w:rFonts w:ascii="Arial" w:hAnsi="Arial" w:cs="Arial"/>
          <w:bCs/>
          <w:iCs/>
          <w:sz w:val="20"/>
          <w:szCs w:val="20"/>
        </w:rPr>
        <w:t>Wykonawca dostarczy przedmiot zamówienia na własny koszt i ryzyko do następujących obiektów Zamawiającego:</w:t>
      </w:r>
    </w:p>
    <w:p w:rsidR="00C973B6" w:rsidRPr="005F212B" w:rsidRDefault="00C973B6" w:rsidP="00C973B6">
      <w:pPr>
        <w:jc w:val="both"/>
        <w:rPr>
          <w:rFonts w:ascii="Arial" w:hAnsi="Arial" w:cs="Arial"/>
          <w:sz w:val="20"/>
          <w:szCs w:val="20"/>
        </w:rPr>
      </w:pPr>
      <w:r w:rsidRPr="005F212B">
        <w:rPr>
          <w:rFonts w:ascii="Arial" w:hAnsi="Arial" w:cs="Arial"/>
          <w:sz w:val="20"/>
          <w:szCs w:val="20"/>
        </w:rPr>
        <w:t>a) Osiedle Studenckie Jagienka i Zbyszko,  ul. Piątkowska 80, 60-649 Poznań (miejsce dostawy dla artykułów d</w:t>
      </w:r>
      <w:r>
        <w:rPr>
          <w:rFonts w:ascii="Arial" w:hAnsi="Arial" w:cs="Arial"/>
          <w:sz w:val="20"/>
          <w:szCs w:val="20"/>
        </w:rPr>
        <w:t>la</w:t>
      </w:r>
      <w:r w:rsidRPr="005F212B">
        <w:rPr>
          <w:rFonts w:ascii="Arial" w:hAnsi="Arial" w:cs="Arial"/>
          <w:sz w:val="20"/>
          <w:szCs w:val="20"/>
        </w:rPr>
        <w:t xml:space="preserve"> Osiedla Studenckiego Jagienka i Zbyszko oraz dla Domu Studenckiego </w:t>
      </w:r>
      <w:proofErr w:type="spellStart"/>
      <w:r w:rsidRPr="005F212B">
        <w:rPr>
          <w:rFonts w:ascii="Arial" w:hAnsi="Arial" w:cs="Arial"/>
          <w:sz w:val="20"/>
          <w:szCs w:val="20"/>
        </w:rPr>
        <w:t>Morasko</w:t>
      </w:r>
      <w:proofErr w:type="spellEnd"/>
      <w:r w:rsidRPr="005F212B">
        <w:rPr>
          <w:rFonts w:ascii="Arial" w:hAnsi="Arial" w:cs="Arial"/>
          <w:sz w:val="20"/>
          <w:szCs w:val="20"/>
        </w:rPr>
        <w:t>);</w:t>
      </w:r>
    </w:p>
    <w:p w:rsidR="00C973B6" w:rsidRPr="005F212B" w:rsidRDefault="00C973B6" w:rsidP="00C973B6">
      <w:pPr>
        <w:jc w:val="both"/>
        <w:rPr>
          <w:rFonts w:ascii="Arial" w:hAnsi="Arial" w:cs="Arial"/>
          <w:sz w:val="20"/>
          <w:szCs w:val="20"/>
        </w:rPr>
      </w:pPr>
      <w:r w:rsidRPr="005F212B">
        <w:rPr>
          <w:rFonts w:ascii="Arial" w:hAnsi="Arial" w:cs="Arial"/>
          <w:sz w:val="20"/>
          <w:szCs w:val="20"/>
        </w:rPr>
        <w:t>b) Dom Studencki w Gnieźnie, ul. Kostrzewskiego 5-7, 62-200 Gniezno</w:t>
      </w:r>
    </w:p>
    <w:p w:rsidR="00C973B6" w:rsidRDefault="00C973B6" w:rsidP="00C973B6">
      <w:pPr>
        <w:jc w:val="both"/>
        <w:rPr>
          <w:rFonts w:ascii="Arial" w:hAnsi="Arial" w:cs="Arial"/>
          <w:sz w:val="20"/>
          <w:szCs w:val="20"/>
        </w:rPr>
      </w:pPr>
      <w:r w:rsidRPr="005F212B">
        <w:rPr>
          <w:rFonts w:ascii="Arial" w:hAnsi="Arial" w:cs="Arial"/>
          <w:sz w:val="20"/>
          <w:szCs w:val="20"/>
        </w:rPr>
        <w:t>c) Ośrodek Wypoczynkowo-Szkoleniowy UAM, ul. Kościuszki 1, 78-100 Kołobrzeg</w:t>
      </w:r>
    </w:p>
    <w:p w:rsidR="00C973B6" w:rsidRPr="005F212B" w:rsidRDefault="00C973B6" w:rsidP="00C973B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Dom Pracy Twórczej , </w:t>
      </w:r>
      <w:proofErr w:type="spellStart"/>
      <w:r>
        <w:rPr>
          <w:rFonts w:ascii="Arial" w:hAnsi="Arial" w:cs="Arial"/>
          <w:sz w:val="20"/>
          <w:szCs w:val="20"/>
        </w:rPr>
        <w:t>ul.Wolności</w:t>
      </w:r>
      <w:proofErr w:type="spellEnd"/>
      <w:r>
        <w:rPr>
          <w:rFonts w:ascii="Arial" w:hAnsi="Arial" w:cs="Arial"/>
          <w:sz w:val="20"/>
          <w:szCs w:val="20"/>
        </w:rPr>
        <w:t xml:space="preserve"> 33, 62-404 Ciążeń</w:t>
      </w:r>
    </w:p>
    <w:p w:rsidR="00C973B6" w:rsidRPr="005F212B" w:rsidRDefault="00C973B6" w:rsidP="00C973B6">
      <w:pPr>
        <w:jc w:val="both"/>
        <w:rPr>
          <w:rFonts w:ascii="Arial" w:hAnsi="Arial" w:cs="Arial"/>
          <w:sz w:val="20"/>
          <w:szCs w:val="20"/>
        </w:rPr>
      </w:pPr>
      <w:r w:rsidRPr="005F212B">
        <w:rPr>
          <w:rFonts w:ascii="Arial" w:hAnsi="Arial" w:cs="Arial"/>
          <w:sz w:val="20"/>
          <w:szCs w:val="20"/>
        </w:rPr>
        <w:t xml:space="preserve">Ilości przedmiotu zamówienia, które należy dostarczyć do każdego ze wskazanych obiektów zostały zawarte </w:t>
      </w:r>
      <w:r>
        <w:rPr>
          <w:rFonts w:ascii="Arial" w:hAnsi="Arial" w:cs="Arial"/>
          <w:sz w:val="20"/>
          <w:szCs w:val="20"/>
        </w:rPr>
        <w:t>tabeli powyżej</w:t>
      </w:r>
      <w:r w:rsidRPr="005F212B">
        <w:rPr>
          <w:rFonts w:ascii="Arial" w:hAnsi="Arial" w:cs="Arial"/>
          <w:sz w:val="20"/>
          <w:szCs w:val="20"/>
        </w:rPr>
        <w:t>.</w:t>
      </w:r>
    </w:p>
    <w:p w:rsidR="00C973B6" w:rsidRDefault="00C973B6" w:rsidP="00FA00E8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660A6" w:rsidRPr="00B42B0B" w:rsidRDefault="008660A6" w:rsidP="00FA00E8">
      <w:pPr>
        <w:jc w:val="both"/>
        <w:rPr>
          <w:rFonts w:ascii="Arial" w:hAnsi="Arial" w:cs="Arial"/>
          <w:sz w:val="20"/>
          <w:szCs w:val="20"/>
        </w:rPr>
      </w:pPr>
    </w:p>
    <w:sectPr w:rsidR="008660A6" w:rsidRPr="00B42B0B" w:rsidSect="000A5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51564"/>
    <w:multiLevelType w:val="hybridMultilevel"/>
    <w:tmpl w:val="A78AD6D2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6DF8"/>
    <w:multiLevelType w:val="hybridMultilevel"/>
    <w:tmpl w:val="6E947E0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53514"/>
    <w:multiLevelType w:val="hybridMultilevel"/>
    <w:tmpl w:val="5F084FB4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90A83"/>
    <w:multiLevelType w:val="hybridMultilevel"/>
    <w:tmpl w:val="06FEA35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55039"/>
    <w:multiLevelType w:val="hybridMultilevel"/>
    <w:tmpl w:val="F1420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4071C"/>
    <w:multiLevelType w:val="hybridMultilevel"/>
    <w:tmpl w:val="D3DE87A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E6E1F"/>
    <w:multiLevelType w:val="hybridMultilevel"/>
    <w:tmpl w:val="B048574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A4F80"/>
    <w:multiLevelType w:val="hybridMultilevel"/>
    <w:tmpl w:val="3BDE1340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73395"/>
    <w:multiLevelType w:val="hybridMultilevel"/>
    <w:tmpl w:val="B0BA6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84183"/>
    <w:multiLevelType w:val="hybridMultilevel"/>
    <w:tmpl w:val="E368C010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C5F2B"/>
    <w:multiLevelType w:val="hybridMultilevel"/>
    <w:tmpl w:val="8506BDA4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9B"/>
    <w:rsid w:val="00053587"/>
    <w:rsid w:val="00095731"/>
    <w:rsid w:val="000A577A"/>
    <w:rsid w:val="001255A7"/>
    <w:rsid w:val="0015000E"/>
    <w:rsid w:val="001828F2"/>
    <w:rsid w:val="001B2043"/>
    <w:rsid w:val="00205D0A"/>
    <w:rsid w:val="00242473"/>
    <w:rsid w:val="002C6EA7"/>
    <w:rsid w:val="002E41B4"/>
    <w:rsid w:val="00356780"/>
    <w:rsid w:val="003826C4"/>
    <w:rsid w:val="003B31C3"/>
    <w:rsid w:val="003F36BE"/>
    <w:rsid w:val="00404AF3"/>
    <w:rsid w:val="00434894"/>
    <w:rsid w:val="00484F7A"/>
    <w:rsid w:val="004C2B96"/>
    <w:rsid w:val="00500388"/>
    <w:rsid w:val="0054446B"/>
    <w:rsid w:val="005C2103"/>
    <w:rsid w:val="005F30AA"/>
    <w:rsid w:val="00622F4F"/>
    <w:rsid w:val="00631837"/>
    <w:rsid w:val="006336D9"/>
    <w:rsid w:val="00743D4E"/>
    <w:rsid w:val="00753EE9"/>
    <w:rsid w:val="007A53CD"/>
    <w:rsid w:val="007E4DE0"/>
    <w:rsid w:val="00816C62"/>
    <w:rsid w:val="00826E0D"/>
    <w:rsid w:val="00837F16"/>
    <w:rsid w:val="008660A6"/>
    <w:rsid w:val="008B29F6"/>
    <w:rsid w:val="00904EB8"/>
    <w:rsid w:val="009632F0"/>
    <w:rsid w:val="00966BDC"/>
    <w:rsid w:val="00970B86"/>
    <w:rsid w:val="009805D3"/>
    <w:rsid w:val="009A2412"/>
    <w:rsid w:val="009B6A23"/>
    <w:rsid w:val="00A62E9E"/>
    <w:rsid w:val="00A639B6"/>
    <w:rsid w:val="00A72F98"/>
    <w:rsid w:val="00A84621"/>
    <w:rsid w:val="00AE3AA3"/>
    <w:rsid w:val="00B42B0B"/>
    <w:rsid w:val="00B63CB4"/>
    <w:rsid w:val="00BA1CE4"/>
    <w:rsid w:val="00BD13F5"/>
    <w:rsid w:val="00BE2240"/>
    <w:rsid w:val="00C2090E"/>
    <w:rsid w:val="00C973B6"/>
    <w:rsid w:val="00CA3715"/>
    <w:rsid w:val="00CC7E08"/>
    <w:rsid w:val="00CD0197"/>
    <w:rsid w:val="00CE2943"/>
    <w:rsid w:val="00D40C15"/>
    <w:rsid w:val="00D46FF2"/>
    <w:rsid w:val="00DD1968"/>
    <w:rsid w:val="00E1651A"/>
    <w:rsid w:val="00E27C7D"/>
    <w:rsid w:val="00E4095C"/>
    <w:rsid w:val="00E960F5"/>
    <w:rsid w:val="00ED0572"/>
    <w:rsid w:val="00ED5C9B"/>
    <w:rsid w:val="00EE79A9"/>
    <w:rsid w:val="00EF2705"/>
    <w:rsid w:val="00EF429E"/>
    <w:rsid w:val="00EF4C12"/>
    <w:rsid w:val="00FA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CCB95"/>
  <w15:docId w15:val="{BDE9D115-1914-47F4-AF96-6232C957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C9B"/>
    <w:pPr>
      <w:ind w:left="720"/>
      <w:contextualSpacing/>
    </w:pPr>
  </w:style>
  <w:style w:type="table" w:styleId="Tabela-Siatka">
    <w:name w:val="Table Grid"/>
    <w:basedOn w:val="Standardowy"/>
    <w:uiPriority w:val="39"/>
    <w:rsid w:val="00ED5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1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83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209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1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804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paupie</dc:creator>
  <cp:keywords/>
  <dc:description/>
  <cp:lastModifiedBy>Karolina Ciechanowska</cp:lastModifiedBy>
  <cp:revision>3</cp:revision>
  <cp:lastPrinted>2022-06-22T08:53:00Z</cp:lastPrinted>
  <dcterms:created xsi:type="dcterms:W3CDTF">2022-06-30T10:04:00Z</dcterms:created>
  <dcterms:modified xsi:type="dcterms:W3CDTF">2022-07-01T10:52:00Z</dcterms:modified>
</cp:coreProperties>
</file>