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04/07/2022    S126</w:t>
      </w:r>
    </w:p>
    <w:p w:rsidR="00E219DD" w:rsidRPr="00E219DD" w:rsidRDefault="00E219DD" w:rsidP="00E219D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diagnostyczne</w:t>
      </w:r>
    </w:p>
    <w:p w:rsidR="00E219DD" w:rsidRPr="00E219DD" w:rsidRDefault="00E219DD" w:rsidP="00E219D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126-357784</w:t>
      </w:r>
    </w:p>
    <w:p w:rsidR="00E219DD" w:rsidRPr="00E219DD" w:rsidRDefault="00E219DD" w:rsidP="00E219D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219DD" w:rsidRPr="00E219DD" w:rsidRDefault="00E219DD" w:rsidP="00E219D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amplifikacji DNA metodą PCR w czasie rzeczywistym (PQPCR)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92/2022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33124100 Urządzenia diagnostyczne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amplifikacji DNA metodą PCR w czasie rzeczywistym (PQPCR)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amplifikacji DNA metodą PCR w czasie rzeczywistym (PQPCR)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28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1 500.00 PLN.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Minimalny poziom ewentualnie wymaganych standardów: 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73 800,00 zł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05/08/2022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02/11/2022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05/08/2022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E219DD" w:rsidRPr="00E219DD" w:rsidRDefault="00E219DD" w:rsidP="00E219D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219D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Deklaracji zgodności</w:t>
      </w:r>
    </w:p>
    <w:p w:rsidR="00E219DD" w:rsidRPr="00E219DD" w:rsidRDefault="00E219DD" w:rsidP="0027049A">
      <w:pPr>
        <w:shd w:val="clear" w:color="auto" w:fill="FFFFFF"/>
        <w:spacing w:before="120"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4 do SWZ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</w:t>
      </w:r>
      <w:proofErr w:type="gram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Pzp, 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Rzeczpospolitej Polskiej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219DD" w:rsidRPr="00E219DD" w:rsidRDefault="00E219DD" w:rsidP="0027049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E219D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E219DD" w:rsidRPr="00E219DD" w:rsidRDefault="00E219DD" w:rsidP="00E219D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219D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219DD" w:rsidRPr="00E219DD" w:rsidRDefault="00E219DD" w:rsidP="00E219DD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219D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29/06/2022</w:t>
      </w:r>
    </w:p>
    <w:p w:rsid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3 ark.</w:t>
      </w:r>
    </w:p>
    <w:p w:rsidR="0027049A" w:rsidRP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27049A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27049A" w:rsidRP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27049A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27049A" w:rsidRDefault="0027049A" w:rsidP="0027049A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D34BC2" w:rsidRDefault="0027049A" w:rsidP="0027049A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</w:t>
      </w:r>
      <w:r>
        <w:rPr>
          <w:rFonts w:ascii="Lucida Sans Unicode" w:hAnsi="Lucida Sans Unicode" w:cs="Lucida Sans Unicode"/>
          <w:sz w:val="18"/>
          <w:szCs w:val="18"/>
        </w:rPr>
        <w:t>07-04</w:t>
      </w:r>
    </w:p>
    <w:sectPr w:rsidR="00D34BC2" w:rsidSect="0027049A">
      <w:headerReference w:type="default" r:id="rId18"/>
      <w:footerReference w:type="default" r:id="rId19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59B" w:rsidRDefault="00FA259B" w:rsidP="00E219DD">
      <w:pPr>
        <w:spacing w:after="0" w:line="240" w:lineRule="auto"/>
      </w:pPr>
      <w:r>
        <w:separator/>
      </w:r>
    </w:p>
  </w:endnote>
  <w:endnote w:type="continuationSeparator" w:id="0">
    <w:p w:rsidR="00FA259B" w:rsidRDefault="00FA259B" w:rsidP="00E21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3415147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27049A" w:rsidRPr="0027049A" w:rsidRDefault="0027049A">
        <w:pPr>
          <w:pStyle w:val="Stopka"/>
          <w:jc w:val="right"/>
          <w:rPr>
            <w:sz w:val="20"/>
            <w:szCs w:val="20"/>
          </w:rPr>
        </w:pPr>
        <w:r w:rsidRPr="0027049A">
          <w:rPr>
            <w:sz w:val="20"/>
            <w:szCs w:val="20"/>
          </w:rPr>
          <w:fldChar w:fldCharType="begin"/>
        </w:r>
        <w:r w:rsidRPr="0027049A">
          <w:rPr>
            <w:sz w:val="20"/>
            <w:szCs w:val="20"/>
          </w:rPr>
          <w:instrText xml:space="preserve"> PAGE   \* MERGEFORMAT </w:instrText>
        </w:r>
        <w:r w:rsidRPr="0027049A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5</w:t>
        </w:r>
        <w:r w:rsidRPr="0027049A">
          <w:rPr>
            <w:noProof/>
            <w:sz w:val="20"/>
            <w:szCs w:val="20"/>
          </w:rPr>
          <w:fldChar w:fldCharType="end"/>
        </w:r>
      </w:p>
    </w:sdtContent>
  </w:sdt>
  <w:p w:rsidR="0027049A" w:rsidRDefault="002704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59B" w:rsidRDefault="00FA259B" w:rsidP="00E219DD">
      <w:pPr>
        <w:spacing w:after="0" w:line="240" w:lineRule="auto"/>
      </w:pPr>
      <w:r>
        <w:separator/>
      </w:r>
    </w:p>
  </w:footnote>
  <w:footnote w:type="continuationSeparator" w:id="0">
    <w:p w:rsidR="00FA259B" w:rsidRDefault="00FA259B" w:rsidP="00E21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DD" w:rsidRPr="00E219DD" w:rsidRDefault="00E219DD">
    <w:pPr>
      <w:pStyle w:val="Nagwek"/>
      <w:rPr>
        <w:b/>
      </w:rPr>
    </w:pPr>
    <w:r>
      <w:rPr>
        <w:b/>
      </w:rPr>
      <w:tab/>
    </w:r>
    <w:r>
      <w:rPr>
        <w:b/>
      </w:rPr>
      <w:tab/>
      <w:t>Sprawa 92/2022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02477"/>
    <w:multiLevelType w:val="multilevel"/>
    <w:tmpl w:val="2B12A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A1"/>
    <w:rsid w:val="0027049A"/>
    <w:rsid w:val="006615A1"/>
    <w:rsid w:val="0075259A"/>
    <w:rsid w:val="00D34BC2"/>
    <w:rsid w:val="00E219DD"/>
    <w:rsid w:val="00FA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19DD"/>
  </w:style>
  <w:style w:type="paragraph" w:styleId="Stopka">
    <w:name w:val="footer"/>
    <w:basedOn w:val="Normalny"/>
    <w:link w:val="StopkaZnak"/>
    <w:uiPriority w:val="99"/>
    <w:unhideWhenUsed/>
    <w:rsid w:val="00E2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19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19DD"/>
  </w:style>
  <w:style w:type="paragraph" w:styleId="Stopka">
    <w:name w:val="footer"/>
    <w:basedOn w:val="Normalny"/>
    <w:link w:val="StopkaZnak"/>
    <w:uiPriority w:val="99"/>
    <w:unhideWhenUsed/>
    <w:rsid w:val="00E2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1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6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7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60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92591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312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265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748581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602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2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203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847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960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87008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7898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642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3799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825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6098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6307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4597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22087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234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8195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247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597332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220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839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787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190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6390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455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9513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6041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655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607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520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344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162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42566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28027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4960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4422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758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06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5256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94781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177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7592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229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4689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7585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56102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3857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7763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57295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5728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92005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247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4076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988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3283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988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488697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632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5064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8306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4197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933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867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4694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05323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2545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2088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61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8808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51022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7914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158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104391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0472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44031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581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8469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6716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530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6904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3088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0441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596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625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5812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663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9634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638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8853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4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950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8828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5051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034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256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244338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488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929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7444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845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2309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562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9210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9538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49242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579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98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9795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1552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73174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62258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627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75194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21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1534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2022-07-04T07:45:00Z</cp:lastPrinted>
  <dcterms:created xsi:type="dcterms:W3CDTF">2022-07-04T07:09:00Z</dcterms:created>
  <dcterms:modified xsi:type="dcterms:W3CDTF">2022-07-04T07:45:00Z</dcterms:modified>
</cp:coreProperties>
</file>