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E07C75" w:rsidRDefault="00CB6204" w:rsidP="00CB6204">
      <w:pPr>
        <w:pStyle w:val="Nagwek4"/>
        <w:rPr>
          <w:rFonts w:ascii="Arial Narrow" w:hAnsi="Arial Narrow" w:cs="Arial"/>
          <w:b/>
          <w:bCs/>
          <w:i w:val="0"/>
          <w:szCs w:val="24"/>
        </w:rPr>
      </w:pPr>
      <w:r w:rsidRPr="00E07C75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E07C75" w:rsidRPr="00E07C75">
        <w:rPr>
          <w:rFonts w:ascii="Arial Narrow" w:hAnsi="Arial Narrow" w:cs="Arial"/>
          <w:b/>
          <w:bCs/>
          <w:i w:val="0"/>
          <w:szCs w:val="24"/>
        </w:rPr>
        <w:t>5</w:t>
      </w:r>
      <w:r w:rsidR="00360BC3" w:rsidRPr="00E07C75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p w:rsidR="00CB6204" w:rsidRPr="00E07C75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E07C75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E07C75">
        <w:rPr>
          <w:rFonts w:ascii="Arial Narrow" w:hAnsi="Arial Narrow" w:cs="Arial"/>
          <w:sz w:val="24"/>
          <w:szCs w:val="24"/>
        </w:rPr>
        <w:t xml:space="preserve">Znak Sprawy: </w:t>
      </w:r>
      <w:r w:rsidR="00B737B4" w:rsidRPr="00E07C75">
        <w:rPr>
          <w:rFonts w:ascii="Arial Narrow" w:hAnsi="Arial Narrow" w:cs="Arial"/>
          <w:b/>
          <w:sz w:val="24"/>
          <w:szCs w:val="24"/>
        </w:rPr>
        <w:t>92/2022</w:t>
      </w:r>
    </w:p>
    <w:p w:rsidR="00360BC3" w:rsidRPr="00E07C75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E07C75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  <w:bookmarkStart w:id="0" w:name="_GoBack"/>
      <w:bookmarkEnd w:id="0"/>
    </w:p>
    <w:p w:rsidR="0043102D" w:rsidRPr="00E07C75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E07C75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E07C75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E07C75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E07C75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E07C75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E07C75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E07C75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E07C75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E07C75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E07C75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E07C75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E07C75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E07C75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E07C75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E07C75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E07C75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E07C75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E07C75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E07C75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37B4" w:rsidRPr="00E07C75" w:rsidTr="00802155">
        <w:tc>
          <w:tcPr>
            <w:tcW w:w="9104" w:type="dxa"/>
            <w:shd w:val="clear" w:color="auto" w:fill="D9D9D9"/>
          </w:tcPr>
          <w:p w:rsidR="00B737B4" w:rsidRPr="00E07C75" w:rsidRDefault="00B737B4" w:rsidP="00802155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07C75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B737B4" w:rsidRPr="00E07C75" w:rsidRDefault="00B737B4" w:rsidP="00802155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E07C75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E07C75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E07C75">
              <w:rPr>
                <w:rFonts w:ascii="Arial Narrow" w:hAnsi="Arial Narrow" w:cs="Arial"/>
                <w:sz w:val="22"/>
                <w:szCs w:val="22"/>
              </w:rPr>
              <w:t xml:space="preserve">(t.j. Dz.U. </w:t>
            </w:r>
            <w:proofErr w:type="gramStart"/>
            <w:r w:rsidRPr="00E07C75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E07C75">
              <w:rPr>
                <w:rFonts w:ascii="Arial Narrow" w:hAnsi="Arial Narrow" w:cs="Arial"/>
                <w:sz w:val="22"/>
                <w:szCs w:val="22"/>
              </w:rPr>
              <w:t xml:space="preserve"> 2021r. poz. 1129 z późn. zm.)</w:t>
            </w:r>
            <w:r w:rsidRPr="00E07C75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E07C75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E07C75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B737B4" w:rsidRPr="00E07C75" w:rsidRDefault="00B737B4" w:rsidP="00802155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E07C75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E07C75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B737B4" w:rsidRPr="00E07C75" w:rsidRDefault="00B737B4" w:rsidP="00802155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E07C75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E07C75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E07C75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E07C75">
        <w:rPr>
          <w:rFonts w:ascii="Arial Narrow" w:hAnsi="Arial Narrow" w:cs="Arial"/>
          <w:szCs w:val="24"/>
        </w:rPr>
        <w:t xml:space="preserve"> pn.:</w:t>
      </w:r>
    </w:p>
    <w:p w:rsidR="006E0FAA" w:rsidRPr="00E07C75" w:rsidRDefault="00B737B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E07C75">
        <w:rPr>
          <w:rFonts w:ascii="Arial Narrow" w:hAnsi="Arial Narrow" w:cs="Arial"/>
          <w:b/>
          <w:sz w:val="24"/>
          <w:szCs w:val="24"/>
        </w:rPr>
        <w:t>Dostawa aparatu do amplifikacji DNA metodą PCR w czasie rzeczywistym (PQPCR)</w:t>
      </w:r>
    </w:p>
    <w:p w:rsidR="0000184A" w:rsidRPr="00E07C75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E07C75">
        <w:rPr>
          <w:rFonts w:ascii="Arial Narrow" w:hAnsi="Arial Narrow" w:cs="Arial"/>
          <w:bCs/>
          <w:szCs w:val="24"/>
        </w:rPr>
        <w:t>o</w:t>
      </w:r>
      <w:r w:rsidR="006D68D8" w:rsidRPr="00E07C75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E07C75">
        <w:rPr>
          <w:rFonts w:ascii="Arial Narrow" w:hAnsi="Arial Narrow" w:cs="Arial"/>
          <w:bCs/>
          <w:szCs w:val="24"/>
        </w:rPr>
        <w:t>/(-my)</w:t>
      </w:r>
      <w:r w:rsidRPr="00E07C75">
        <w:rPr>
          <w:rFonts w:ascii="Arial Narrow" w:hAnsi="Arial Narrow" w:cs="Arial"/>
          <w:bCs/>
          <w:szCs w:val="24"/>
        </w:rPr>
        <w:t xml:space="preserve">, </w:t>
      </w:r>
      <w:r w:rsidR="000719DC" w:rsidRPr="00E07C75">
        <w:rPr>
          <w:rFonts w:ascii="Arial Narrow" w:hAnsi="Arial Narrow" w:cs="Arial"/>
          <w:bCs/>
          <w:szCs w:val="24"/>
        </w:rPr>
        <w:t>co następuje</w:t>
      </w:r>
      <w:r w:rsidRPr="00E07C75">
        <w:rPr>
          <w:rFonts w:ascii="Arial Narrow" w:hAnsi="Arial Narrow" w:cs="Arial"/>
          <w:bCs/>
          <w:szCs w:val="24"/>
        </w:rPr>
        <w:t>:</w:t>
      </w:r>
    </w:p>
    <w:p w:rsidR="0000184A" w:rsidRPr="00E07C7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E07C75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E07C75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E07C75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E07C75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E07C75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E07C75">
        <w:rPr>
          <w:rFonts w:ascii="Arial Narrow" w:hAnsi="Arial Narrow" w:cs="Arial"/>
          <w:sz w:val="24"/>
          <w:szCs w:val="24"/>
        </w:rPr>
        <w:t xml:space="preserve"> </w:t>
      </w:r>
      <w:r w:rsidR="006D68D8" w:rsidRPr="00E07C75">
        <w:rPr>
          <w:rFonts w:ascii="Arial Narrow" w:hAnsi="Arial Narrow" w:cs="Arial"/>
          <w:sz w:val="24"/>
          <w:szCs w:val="24"/>
        </w:rPr>
        <w:t xml:space="preserve">do </w:t>
      </w:r>
      <w:r w:rsidR="00753DC1" w:rsidRPr="00E07C75">
        <w:rPr>
          <w:rFonts w:ascii="Arial Narrow" w:hAnsi="Arial Narrow" w:cs="Arial"/>
          <w:sz w:val="24"/>
          <w:szCs w:val="24"/>
        </w:rPr>
        <w:t>tej samej grupy</w:t>
      </w:r>
      <w:r w:rsidR="006D68D8" w:rsidRPr="00E07C75">
        <w:rPr>
          <w:rFonts w:ascii="Arial Narrow" w:hAnsi="Arial Narrow" w:cs="Arial"/>
          <w:sz w:val="24"/>
          <w:szCs w:val="24"/>
        </w:rPr>
        <w:t xml:space="preserve"> kapitałowej, </w:t>
      </w:r>
      <w:r w:rsidRPr="00E07C75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E07C75">
        <w:rPr>
          <w:rFonts w:ascii="Arial Narrow" w:hAnsi="Arial Narrow" w:cs="Arial"/>
          <w:sz w:val="24"/>
          <w:szCs w:val="24"/>
        </w:rPr>
        <w:t>z</w:t>
      </w:r>
      <w:proofErr w:type="gramEnd"/>
      <w:r w:rsidRPr="00E07C75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E07C75">
        <w:rPr>
          <w:rFonts w:ascii="Arial Narrow" w:hAnsi="Arial Narrow" w:cs="Arial"/>
          <w:sz w:val="24"/>
          <w:szCs w:val="24"/>
        </w:rPr>
        <w:t xml:space="preserve">niniejszym </w:t>
      </w:r>
      <w:r w:rsidRPr="00E07C75">
        <w:rPr>
          <w:rFonts w:ascii="Arial Narrow" w:hAnsi="Arial Narrow" w:cs="Arial"/>
          <w:sz w:val="24"/>
          <w:szCs w:val="24"/>
        </w:rPr>
        <w:t>postępowaniu.</w:t>
      </w:r>
    </w:p>
    <w:p w:rsidR="005E622E" w:rsidRPr="00E07C75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E07C7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E07C75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E07C75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E07C75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E07C75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E07C75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E07C75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E07C75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E07C75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07C75" w:rsidTr="00C37CD2">
        <w:trPr>
          <w:trHeight w:val="321"/>
        </w:trPr>
        <w:tc>
          <w:tcPr>
            <w:tcW w:w="516" w:type="dxa"/>
          </w:tcPr>
          <w:p w:rsidR="00312A4F" w:rsidRPr="00E07C7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7C75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E07C7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7C75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E07C7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7C75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E07C75" w:rsidTr="009A4CD3">
        <w:tc>
          <w:tcPr>
            <w:tcW w:w="516" w:type="dxa"/>
          </w:tcPr>
          <w:p w:rsidR="00312A4F" w:rsidRPr="00E07C7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7C7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E07C7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E07C7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E07C75" w:rsidTr="009A4CD3">
        <w:tc>
          <w:tcPr>
            <w:tcW w:w="516" w:type="dxa"/>
          </w:tcPr>
          <w:p w:rsidR="00312A4F" w:rsidRPr="00E07C7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7C7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E07C7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E07C7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E07C7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E07C75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E07C7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E07C75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E07C75">
        <w:rPr>
          <w:rFonts w:ascii="Arial Narrow" w:hAnsi="Arial Narrow" w:cs="Arial"/>
          <w:iCs/>
          <w:sz w:val="24"/>
          <w:szCs w:val="24"/>
        </w:rPr>
        <w:t>e</w:t>
      </w:r>
      <w:r w:rsidRPr="00E07C75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E07C75">
        <w:rPr>
          <w:rFonts w:ascii="Arial Narrow" w:hAnsi="Arial Narrow" w:cs="Arial"/>
          <w:iCs/>
          <w:sz w:val="24"/>
          <w:szCs w:val="24"/>
        </w:rPr>
        <w:t>e</w:t>
      </w:r>
      <w:r w:rsidRPr="00E07C75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E07C75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E07C75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E07C75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E07C75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E07C75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E07C75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E07C75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E07C75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E07C75">
        <w:rPr>
          <w:rFonts w:ascii="Arial Narrow" w:hAnsi="Arial Narrow" w:cs="Arial"/>
          <w:i/>
          <w:vertAlign w:val="superscript"/>
        </w:rPr>
        <w:t xml:space="preserve">                   </w:t>
      </w:r>
      <w:r w:rsidRPr="00E07C75">
        <w:rPr>
          <w:rFonts w:ascii="Arial Narrow" w:hAnsi="Arial Narrow" w:cs="Arial"/>
          <w:i/>
          <w:vertAlign w:val="superscript"/>
        </w:rPr>
        <w:t xml:space="preserve">  </w:t>
      </w:r>
      <w:r w:rsidR="004B1027" w:rsidRPr="00E07C75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E07C75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E07C7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DFC" w:rsidRDefault="00C14DFC">
      <w:r>
        <w:separator/>
      </w:r>
    </w:p>
  </w:endnote>
  <w:endnote w:type="continuationSeparator" w:id="0">
    <w:p w:rsidR="00C14DFC" w:rsidRDefault="00C14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7C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7C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7B4" w:rsidRDefault="00B737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DFC" w:rsidRDefault="00C14DFC">
      <w:r>
        <w:separator/>
      </w:r>
    </w:p>
  </w:footnote>
  <w:footnote w:type="continuationSeparator" w:id="0">
    <w:p w:rsidR="00C14DFC" w:rsidRDefault="00C14DF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7B4" w:rsidRDefault="00B73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7B4" w:rsidRDefault="00B737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7B4" w:rsidRDefault="00B73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4DF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37B4"/>
    <w:rsid w:val="00BE6092"/>
    <w:rsid w:val="00C14DFC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07C75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86ED8-11FC-4456-AC9C-511C9E1BF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2022-07-04T06:13:00Z</dcterms:created>
  <dcterms:modified xsi:type="dcterms:W3CDTF">2022-07-04T06:13:00Z</dcterms:modified>
</cp:coreProperties>
</file>