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99FD7" w14:textId="77777777" w:rsidR="006A5DF1" w:rsidRPr="00E93DFA" w:rsidRDefault="00B25C40" w:rsidP="00E93DFA">
      <w:pPr>
        <w:jc w:val="right"/>
        <w:rPr>
          <w:sz w:val="22"/>
          <w:szCs w:val="22"/>
        </w:rPr>
      </w:pPr>
      <w:r w:rsidRPr="00E93DFA">
        <w:rPr>
          <w:sz w:val="22"/>
          <w:szCs w:val="22"/>
        </w:rPr>
        <w:t>Poznań</w:t>
      </w:r>
      <w:r w:rsidR="006A5DF1" w:rsidRPr="00E93DFA">
        <w:rPr>
          <w:sz w:val="22"/>
          <w:szCs w:val="22"/>
        </w:rPr>
        <w:t xml:space="preserve"> dnia: </w:t>
      </w:r>
      <w:r w:rsidRPr="00E93DFA">
        <w:rPr>
          <w:sz w:val="22"/>
          <w:szCs w:val="22"/>
        </w:rPr>
        <w:t>2022-07-04</w:t>
      </w:r>
    </w:p>
    <w:p w14:paraId="7AA51BD7" w14:textId="77777777" w:rsidR="00B25C40" w:rsidRPr="00E93DFA" w:rsidRDefault="00B25C40" w:rsidP="00E93DFA">
      <w:pPr>
        <w:rPr>
          <w:b/>
          <w:bCs/>
          <w:sz w:val="22"/>
          <w:szCs w:val="22"/>
        </w:rPr>
      </w:pPr>
      <w:r w:rsidRPr="00E93DFA">
        <w:rPr>
          <w:b/>
          <w:bCs/>
          <w:sz w:val="22"/>
          <w:szCs w:val="22"/>
        </w:rPr>
        <w:t>Szpital Wojewódzki w Poznaniu</w:t>
      </w:r>
    </w:p>
    <w:p w14:paraId="2B2A007E" w14:textId="77777777" w:rsidR="006A5DF1" w:rsidRPr="00E93DFA" w:rsidRDefault="00B25C40" w:rsidP="00E93DFA">
      <w:pPr>
        <w:rPr>
          <w:b/>
          <w:bCs/>
          <w:sz w:val="22"/>
          <w:szCs w:val="22"/>
        </w:rPr>
      </w:pPr>
      <w:r w:rsidRPr="00E93DFA">
        <w:rPr>
          <w:b/>
          <w:bCs/>
          <w:sz w:val="22"/>
          <w:szCs w:val="22"/>
        </w:rPr>
        <w:t>Dział Zamówień Publicznych</w:t>
      </w:r>
    </w:p>
    <w:p w14:paraId="05619F25" w14:textId="77777777" w:rsidR="006A5DF1" w:rsidRPr="00E93DFA" w:rsidRDefault="00B25C40" w:rsidP="00E93DFA">
      <w:pPr>
        <w:rPr>
          <w:sz w:val="22"/>
          <w:szCs w:val="22"/>
        </w:rPr>
      </w:pPr>
      <w:r w:rsidRPr="00E93DFA">
        <w:rPr>
          <w:sz w:val="22"/>
          <w:szCs w:val="22"/>
        </w:rPr>
        <w:t>Juraszów</w:t>
      </w:r>
      <w:r w:rsidR="006A5DF1" w:rsidRPr="00E93DFA">
        <w:rPr>
          <w:sz w:val="22"/>
          <w:szCs w:val="22"/>
        </w:rPr>
        <w:t xml:space="preserve"> </w:t>
      </w:r>
      <w:r w:rsidRPr="00E93DFA">
        <w:rPr>
          <w:sz w:val="22"/>
          <w:szCs w:val="22"/>
        </w:rPr>
        <w:t>7/19</w:t>
      </w:r>
    </w:p>
    <w:p w14:paraId="0D22F8DB" w14:textId="77777777" w:rsidR="006A5DF1" w:rsidRPr="00E93DFA" w:rsidRDefault="00B25C40" w:rsidP="00E93DFA">
      <w:pPr>
        <w:rPr>
          <w:sz w:val="22"/>
          <w:szCs w:val="22"/>
        </w:rPr>
      </w:pPr>
      <w:r w:rsidRPr="00E93DFA">
        <w:rPr>
          <w:sz w:val="22"/>
          <w:szCs w:val="22"/>
        </w:rPr>
        <w:t>60-479</w:t>
      </w:r>
      <w:r w:rsidR="006A5DF1" w:rsidRPr="00E93DFA">
        <w:rPr>
          <w:sz w:val="22"/>
          <w:szCs w:val="22"/>
        </w:rPr>
        <w:t xml:space="preserve"> </w:t>
      </w:r>
      <w:r w:rsidRPr="00E93DFA">
        <w:rPr>
          <w:sz w:val="22"/>
          <w:szCs w:val="22"/>
        </w:rPr>
        <w:t>Poznań</w:t>
      </w:r>
    </w:p>
    <w:p w14:paraId="0888A0E9" w14:textId="6587A938" w:rsidR="006A5DF1" w:rsidRPr="00E93DFA" w:rsidRDefault="006A5DF1" w:rsidP="00E93DFA">
      <w:pPr>
        <w:pStyle w:val="Nagwek"/>
        <w:tabs>
          <w:tab w:val="clear" w:pos="4536"/>
        </w:tabs>
        <w:rPr>
          <w:sz w:val="22"/>
          <w:szCs w:val="22"/>
        </w:rPr>
      </w:pPr>
      <w:r w:rsidRPr="00E93DFA">
        <w:rPr>
          <w:sz w:val="22"/>
          <w:szCs w:val="22"/>
        </w:rPr>
        <w:t xml:space="preserve"> </w:t>
      </w:r>
    </w:p>
    <w:p w14:paraId="7C91B008" w14:textId="77777777" w:rsidR="006A5DF1" w:rsidRPr="00E93DFA" w:rsidRDefault="006A5DF1" w:rsidP="00E93DFA">
      <w:pPr>
        <w:pStyle w:val="Nagwek"/>
        <w:tabs>
          <w:tab w:val="clear" w:pos="4536"/>
          <w:tab w:val="clear" w:pos="9072"/>
        </w:tabs>
        <w:rPr>
          <w:sz w:val="22"/>
          <w:szCs w:val="22"/>
        </w:rPr>
      </w:pPr>
    </w:p>
    <w:p w14:paraId="7C1B153E" w14:textId="77777777" w:rsidR="006A5DF1" w:rsidRPr="00E93DFA" w:rsidRDefault="006A5DF1" w:rsidP="00E93DFA">
      <w:pPr>
        <w:tabs>
          <w:tab w:val="left" w:pos="708"/>
          <w:tab w:val="center" w:pos="4536"/>
          <w:tab w:val="right" w:pos="9072"/>
        </w:tabs>
        <w:ind w:left="4820"/>
        <w:rPr>
          <w:b/>
          <w:sz w:val="22"/>
          <w:szCs w:val="22"/>
        </w:rPr>
      </w:pPr>
      <w:r w:rsidRPr="00E93DFA">
        <w:rPr>
          <w:b/>
          <w:sz w:val="22"/>
          <w:szCs w:val="22"/>
        </w:rPr>
        <w:t>WYKONAWCY</w:t>
      </w:r>
    </w:p>
    <w:p w14:paraId="360AF2EB" w14:textId="77777777" w:rsidR="006A5DF1" w:rsidRPr="00E93DFA" w:rsidRDefault="006A5DF1" w:rsidP="00E93DFA">
      <w:pPr>
        <w:tabs>
          <w:tab w:val="left" w:pos="708"/>
          <w:tab w:val="center" w:pos="4536"/>
          <w:tab w:val="right" w:pos="9072"/>
        </w:tabs>
        <w:ind w:left="4820"/>
        <w:rPr>
          <w:sz w:val="22"/>
          <w:szCs w:val="22"/>
        </w:rPr>
      </w:pPr>
      <w:r w:rsidRPr="00E93DFA">
        <w:rPr>
          <w:sz w:val="22"/>
          <w:szCs w:val="22"/>
        </w:rPr>
        <w:t>ubiegający się o zamówienie publiczne</w:t>
      </w:r>
    </w:p>
    <w:p w14:paraId="5D1603E6" w14:textId="77777777" w:rsidR="006D4AB3" w:rsidRPr="00E93DFA" w:rsidRDefault="006D4AB3" w:rsidP="00E93DFA">
      <w:pPr>
        <w:pStyle w:val="Nagwek"/>
        <w:tabs>
          <w:tab w:val="clear" w:pos="4536"/>
        </w:tabs>
        <w:rPr>
          <w:sz w:val="22"/>
          <w:szCs w:val="22"/>
        </w:rPr>
      </w:pPr>
    </w:p>
    <w:p w14:paraId="30A0894A" w14:textId="77777777" w:rsidR="006D4AB3" w:rsidRPr="00E93DFA" w:rsidRDefault="006D4AB3" w:rsidP="00E93DFA">
      <w:pPr>
        <w:pStyle w:val="Nagwek"/>
        <w:tabs>
          <w:tab w:val="clear" w:pos="4536"/>
          <w:tab w:val="clear" w:pos="9072"/>
        </w:tabs>
        <w:rPr>
          <w:sz w:val="22"/>
          <w:szCs w:val="22"/>
        </w:rPr>
      </w:pPr>
    </w:p>
    <w:p w14:paraId="67F3AB2C" w14:textId="2073BC10" w:rsidR="00632C3C" w:rsidRDefault="00E21B49" w:rsidP="00E93DFA">
      <w:pPr>
        <w:pStyle w:val="Nagwek1"/>
        <w:spacing w:before="0" w:after="0"/>
        <w:jc w:val="center"/>
        <w:rPr>
          <w:rFonts w:ascii="Times New Roman" w:hAnsi="Times New Roman"/>
          <w:sz w:val="22"/>
          <w:szCs w:val="22"/>
        </w:rPr>
      </w:pPr>
      <w:r w:rsidRPr="00E93DFA">
        <w:rPr>
          <w:rFonts w:ascii="Times New Roman" w:hAnsi="Times New Roman"/>
          <w:sz w:val="22"/>
          <w:szCs w:val="22"/>
        </w:rPr>
        <w:t>WYJAŚNIENI</w:t>
      </w:r>
      <w:r w:rsidR="00520165" w:rsidRPr="00E93DFA">
        <w:rPr>
          <w:rFonts w:ascii="Times New Roman" w:hAnsi="Times New Roman"/>
          <w:sz w:val="22"/>
          <w:szCs w:val="22"/>
        </w:rPr>
        <w:t>A</w:t>
      </w:r>
      <w:r w:rsidR="00632C3C" w:rsidRPr="00E93DFA">
        <w:rPr>
          <w:rFonts w:ascii="Times New Roman" w:hAnsi="Times New Roman"/>
          <w:sz w:val="22"/>
          <w:szCs w:val="22"/>
        </w:rPr>
        <w:t xml:space="preserve"> TREŚCI</w:t>
      </w:r>
      <w:r w:rsidR="0029606A" w:rsidRPr="00E93DFA">
        <w:rPr>
          <w:rFonts w:ascii="Times New Roman" w:hAnsi="Times New Roman"/>
          <w:sz w:val="22"/>
          <w:szCs w:val="22"/>
        </w:rPr>
        <w:t xml:space="preserve"> SWZ</w:t>
      </w:r>
    </w:p>
    <w:p w14:paraId="130268D0" w14:textId="77777777" w:rsidR="00E93DFA" w:rsidRPr="00E93DFA" w:rsidRDefault="00E93DFA" w:rsidP="00E93DFA"/>
    <w:p w14:paraId="09FAB697" w14:textId="299C53BC" w:rsidR="006D4AB3" w:rsidRDefault="00632C3C" w:rsidP="00E93DFA">
      <w:pPr>
        <w:jc w:val="both"/>
        <w:rPr>
          <w:b/>
          <w:sz w:val="22"/>
          <w:szCs w:val="22"/>
        </w:rPr>
      </w:pPr>
      <w:r w:rsidRPr="00E93DFA">
        <w:rPr>
          <w:sz w:val="22"/>
          <w:szCs w:val="22"/>
        </w:rPr>
        <w:t xml:space="preserve">Dotyczy: </w:t>
      </w:r>
      <w:r w:rsidR="006A5DF1" w:rsidRPr="00E93DFA">
        <w:rPr>
          <w:sz w:val="22"/>
          <w:szCs w:val="22"/>
        </w:rPr>
        <w:t>p</w:t>
      </w:r>
      <w:r w:rsidRPr="00E93DFA">
        <w:rPr>
          <w:sz w:val="22"/>
          <w:szCs w:val="22"/>
        </w:rPr>
        <w:t>ostępowani</w:t>
      </w:r>
      <w:r w:rsidR="006A5DF1" w:rsidRPr="00E93DFA">
        <w:rPr>
          <w:sz w:val="22"/>
          <w:szCs w:val="22"/>
        </w:rPr>
        <w:t>a</w:t>
      </w:r>
      <w:r w:rsidRPr="00E93DFA">
        <w:rPr>
          <w:sz w:val="22"/>
          <w:szCs w:val="22"/>
        </w:rPr>
        <w:t xml:space="preserve"> o udzielenie zamówienia publicznego, prowadzone</w:t>
      </w:r>
      <w:r w:rsidR="006A5DF1" w:rsidRPr="00E93DFA">
        <w:rPr>
          <w:sz w:val="22"/>
          <w:szCs w:val="22"/>
        </w:rPr>
        <w:t>go</w:t>
      </w:r>
      <w:r w:rsidRPr="00E93DFA">
        <w:rPr>
          <w:sz w:val="22"/>
          <w:szCs w:val="22"/>
        </w:rPr>
        <w:t xml:space="preserve"> w trybie </w:t>
      </w:r>
      <w:r w:rsidR="00B25C40" w:rsidRPr="00E93DFA">
        <w:rPr>
          <w:sz w:val="22"/>
          <w:szCs w:val="22"/>
        </w:rPr>
        <w:t>przetarg</w:t>
      </w:r>
      <w:r w:rsidR="00E93DFA">
        <w:rPr>
          <w:sz w:val="22"/>
          <w:szCs w:val="22"/>
        </w:rPr>
        <w:t>u</w:t>
      </w:r>
      <w:r w:rsidR="00B25C40" w:rsidRPr="00E93DFA">
        <w:rPr>
          <w:sz w:val="22"/>
          <w:szCs w:val="22"/>
        </w:rPr>
        <w:t xml:space="preserve"> nieograniczon</w:t>
      </w:r>
      <w:r w:rsidR="00E93DFA">
        <w:rPr>
          <w:sz w:val="22"/>
          <w:szCs w:val="22"/>
        </w:rPr>
        <w:t>ego</w:t>
      </w:r>
      <w:r w:rsidRPr="00E93DFA">
        <w:rPr>
          <w:b/>
          <w:sz w:val="22"/>
          <w:szCs w:val="22"/>
        </w:rPr>
        <w:t xml:space="preserve"> </w:t>
      </w:r>
      <w:r w:rsidRPr="00E93DFA">
        <w:rPr>
          <w:bCs/>
          <w:sz w:val="22"/>
          <w:szCs w:val="22"/>
        </w:rPr>
        <w:t>na</w:t>
      </w:r>
      <w:r w:rsidRPr="00E93DFA">
        <w:rPr>
          <w:b/>
          <w:sz w:val="22"/>
          <w:szCs w:val="22"/>
        </w:rPr>
        <w:t xml:space="preserve"> </w:t>
      </w:r>
      <w:r w:rsidR="00E72428" w:rsidRPr="00E93DFA">
        <w:rPr>
          <w:bCs/>
          <w:sz w:val="22"/>
          <w:szCs w:val="22"/>
        </w:rPr>
        <w:t>”</w:t>
      </w:r>
      <w:r w:rsidR="00B25C40" w:rsidRPr="00E93DFA">
        <w:rPr>
          <w:b/>
          <w:bCs/>
          <w:sz w:val="22"/>
          <w:szCs w:val="22"/>
        </w:rPr>
        <w:t>Sukcesywna dostawa płynów infuzyjnych oraz preparatów do żywienia pozajelitowego do Szpitala Wojewódzkiego w Poznaniu</w:t>
      </w:r>
      <w:r w:rsidR="00E72428" w:rsidRPr="00E93DFA">
        <w:rPr>
          <w:bCs/>
          <w:sz w:val="22"/>
          <w:szCs w:val="22"/>
        </w:rPr>
        <w:t>”</w:t>
      </w:r>
      <w:r w:rsidRPr="00E93DFA">
        <w:rPr>
          <w:b/>
          <w:sz w:val="22"/>
          <w:szCs w:val="22"/>
        </w:rPr>
        <w:t xml:space="preserve"> </w:t>
      </w:r>
      <w:r w:rsidRPr="00E93DFA">
        <w:rPr>
          <w:bCs/>
          <w:sz w:val="22"/>
          <w:szCs w:val="22"/>
        </w:rPr>
        <w:t>– znak sprawy</w:t>
      </w:r>
      <w:r w:rsidRPr="00E93DFA">
        <w:rPr>
          <w:b/>
          <w:sz w:val="22"/>
          <w:szCs w:val="22"/>
        </w:rPr>
        <w:t xml:space="preserve"> </w:t>
      </w:r>
      <w:r w:rsidR="00B25C40" w:rsidRPr="00E93DFA">
        <w:rPr>
          <w:b/>
          <w:sz w:val="22"/>
          <w:szCs w:val="22"/>
        </w:rPr>
        <w:t>SZW/DZP/30/2022</w:t>
      </w:r>
      <w:r w:rsidRPr="00E93DFA">
        <w:rPr>
          <w:b/>
          <w:sz w:val="22"/>
          <w:szCs w:val="22"/>
        </w:rPr>
        <w:t>.</w:t>
      </w:r>
    </w:p>
    <w:p w14:paraId="6D4511DC" w14:textId="77777777" w:rsidR="00E93DFA" w:rsidRPr="00E93DFA" w:rsidRDefault="00E93DFA" w:rsidP="00E93DFA">
      <w:pPr>
        <w:jc w:val="both"/>
        <w:rPr>
          <w:sz w:val="22"/>
          <w:szCs w:val="22"/>
        </w:rPr>
      </w:pPr>
    </w:p>
    <w:p w14:paraId="6F89826F" w14:textId="2B272B38" w:rsidR="0012774F" w:rsidRPr="00E93DFA" w:rsidRDefault="00520165" w:rsidP="00E93DFA">
      <w:pPr>
        <w:jc w:val="both"/>
        <w:rPr>
          <w:sz w:val="22"/>
          <w:szCs w:val="22"/>
        </w:rPr>
      </w:pPr>
      <w:r w:rsidRPr="00E93DFA">
        <w:rPr>
          <w:sz w:val="22"/>
          <w:szCs w:val="22"/>
        </w:rPr>
        <w:t xml:space="preserve">Zamawiający, </w:t>
      </w:r>
      <w:r w:rsidR="00B25C40" w:rsidRPr="00E93DFA">
        <w:rPr>
          <w:b/>
          <w:sz w:val="22"/>
          <w:szCs w:val="22"/>
        </w:rPr>
        <w:t>Szpital Wojewódzki w Poznaniu</w:t>
      </w:r>
      <w:r w:rsidR="00E93DFA">
        <w:rPr>
          <w:b/>
          <w:sz w:val="22"/>
          <w:szCs w:val="22"/>
        </w:rPr>
        <w:t xml:space="preserve">, </w:t>
      </w:r>
      <w:r w:rsidR="00B25C40" w:rsidRPr="00E93DFA">
        <w:rPr>
          <w:b/>
          <w:sz w:val="22"/>
          <w:szCs w:val="22"/>
        </w:rPr>
        <w:t>Dział Zamówień Publicznych</w:t>
      </w:r>
      <w:r w:rsidRPr="00E93DFA">
        <w:rPr>
          <w:sz w:val="22"/>
          <w:szCs w:val="22"/>
        </w:rPr>
        <w:t xml:space="preserve">, działając na podstawie art. </w:t>
      </w:r>
      <w:r w:rsidR="0029606A" w:rsidRPr="00E93DFA">
        <w:rPr>
          <w:sz w:val="22"/>
          <w:szCs w:val="22"/>
        </w:rPr>
        <w:t>1</w:t>
      </w:r>
      <w:r w:rsidRPr="00E93DFA">
        <w:rPr>
          <w:sz w:val="22"/>
          <w:szCs w:val="22"/>
        </w:rPr>
        <w:t>3</w:t>
      </w:r>
      <w:r w:rsidR="0029606A" w:rsidRPr="00E93DFA">
        <w:rPr>
          <w:sz w:val="22"/>
          <w:szCs w:val="22"/>
        </w:rPr>
        <w:t>5</w:t>
      </w:r>
      <w:r w:rsidRPr="00E93DFA">
        <w:rPr>
          <w:sz w:val="22"/>
          <w:szCs w:val="22"/>
        </w:rPr>
        <w:t xml:space="preserve"> ust</w:t>
      </w:r>
      <w:r w:rsidR="00D9049C" w:rsidRPr="00E93DFA">
        <w:rPr>
          <w:sz w:val="22"/>
          <w:szCs w:val="22"/>
        </w:rPr>
        <w:t xml:space="preserve">. </w:t>
      </w:r>
      <w:r w:rsidR="0029606A" w:rsidRPr="00E93DFA">
        <w:rPr>
          <w:sz w:val="22"/>
          <w:szCs w:val="22"/>
        </w:rPr>
        <w:t>6</w:t>
      </w:r>
      <w:r w:rsidRPr="00E93DFA">
        <w:rPr>
          <w:sz w:val="22"/>
          <w:szCs w:val="22"/>
        </w:rPr>
        <w:t xml:space="preserve"> ustawy z dnia </w:t>
      </w:r>
      <w:r w:rsidR="0029606A" w:rsidRPr="00E93DFA">
        <w:rPr>
          <w:sz w:val="22"/>
          <w:szCs w:val="22"/>
        </w:rPr>
        <w:t>11</w:t>
      </w:r>
      <w:r w:rsidRPr="00E93DFA">
        <w:rPr>
          <w:sz w:val="22"/>
          <w:szCs w:val="22"/>
        </w:rPr>
        <w:t xml:space="preserve"> </w:t>
      </w:r>
      <w:r w:rsidR="0029606A" w:rsidRPr="00E93DFA">
        <w:rPr>
          <w:sz w:val="22"/>
          <w:szCs w:val="22"/>
        </w:rPr>
        <w:t xml:space="preserve">września </w:t>
      </w:r>
      <w:r w:rsidRPr="00E93DFA">
        <w:rPr>
          <w:sz w:val="22"/>
          <w:szCs w:val="22"/>
        </w:rPr>
        <w:t>20</w:t>
      </w:r>
      <w:r w:rsidR="0029606A" w:rsidRPr="00E93DFA">
        <w:rPr>
          <w:sz w:val="22"/>
          <w:szCs w:val="22"/>
        </w:rPr>
        <w:t>19</w:t>
      </w:r>
      <w:r w:rsidRPr="00E93DFA">
        <w:rPr>
          <w:sz w:val="22"/>
          <w:szCs w:val="22"/>
        </w:rPr>
        <w:t xml:space="preserve"> r</w:t>
      </w:r>
      <w:r w:rsidR="0029606A" w:rsidRPr="00E93DFA">
        <w:rPr>
          <w:sz w:val="22"/>
          <w:szCs w:val="22"/>
        </w:rPr>
        <w:t>.</w:t>
      </w:r>
      <w:r w:rsidRPr="00E93DFA">
        <w:rPr>
          <w:sz w:val="22"/>
          <w:szCs w:val="22"/>
        </w:rPr>
        <w:t xml:space="preserve"> Prawo </w:t>
      </w:r>
      <w:r w:rsidR="0029606A" w:rsidRPr="00E93DFA">
        <w:rPr>
          <w:sz w:val="22"/>
          <w:szCs w:val="22"/>
        </w:rPr>
        <w:t>z</w:t>
      </w:r>
      <w:r w:rsidRPr="00E93DFA">
        <w:rPr>
          <w:sz w:val="22"/>
          <w:szCs w:val="22"/>
        </w:rPr>
        <w:t xml:space="preserve">amówień </w:t>
      </w:r>
      <w:r w:rsidR="0029606A" w:rsidRPr="00E93DFA">
        <w:rPr>
          <w:sz w:val="22"/>
          <w:szCs w:val="22"/>
        </w:rPr>
        <w:t>p</w:t>
      </w:r>
      <w:r w:rsidRPr="00E93DFA">
        <w:rPr>
          <w:sz w:val="22"/>
          <w:szCs w:val="22"/>
        </w:rPr>
        <w:t xml:space="preserve">ublicznych </w:t>
      </w:r>
      <w:r w:rsidR="00B25C40" w:rsidRPr="00E93DFA">
        <w:rPr>
          <w:sz w:val="22"/>
          <w:szCs w:val="22"/>
        </w:rPr>
        <w:t>(t.j. Dz.U. z 2021r. poz. 1129 z późn. zm.)</w:t>
      </w:r>
      <w:r w:rsidR="00BE7BFD" w:rsidRPr="00E93DFA">
        <w:rPr>
          <w:sz w:val="22"/>
          <w:szCs w:val="22"/>
        </w:rPr>
        <w:t xml:space="preserve">, </w:t>
      </w:r>
      <w:r w:rsidR="00D9049C" w:rsidRPr="00E93DFA">
        <w:rPr>
          <w:sz w:val="22"/>
          <w:szCs w:val="22"/>
        </w:rPr>
        <w:t>udostępnia</w:t>
      </w:r>
      <w:r w:rsidR="00BE7BFD" w:rsidRPr="00E93DFA">
        <w:rPr>
          <w:sz w:val="22"/>
          <w:szCs w:val="22"/>
        </w:rPr>
        <w:t xml:space="preserve"> poniżej treść zapytań do S</w:t>
      </w:r>
      <w:r w:rsidR="0012774F" w:rsidRPr="00E93DFA">
        <w:rPr>
          <w:sz w:val="22"/>
          <w:szCs w:val="22"/>
        </w:rPr>
        <w:t>pecyfikacji Warunków Zamówienia (</w:t>
      </w:r>
      <w:r w:rsidR="0012774F" w:rsidRPr="00E93DFA">
        <w:rPr>
          <w:sz w:val="22"/>
          <w:szCs w:val="22"/>
          <w:lang w:eastAsia="ar-SA"/>
        </w:rPr>
        <w:t>zwanej dalej</w:t>
      </w:r>
      <w:r w:rsidR="0012774F" w:rsidRPr="00E93DFA">
        <w:rPr>
          <w:b/>
          <w:sz w:val="22"/>
          <w:szCs w:val="22"/>
          <w:lang w:eastAsia="ar-SA"/>
        </w:rPr>
        <w:t xml:space="preserve"> </w:t>
      </w:r>
      <w:r w:rsidR="0012774F" w:rsidRPr="00E93DFA">
        <w:rPr>
          <w:bCs/>
          <w:sz w:val="22"/>
          <w:szCs w:val="22"/>
          <w:lang w:eastAsia="ar-SA"/>
        </w:rPr>
        <w:t>”SWZ”)</w:t>
      </w:r>
      <w:r w:rsidR="00D9049C" w:rsidRPr="00E93DFA">
        <w:rPr>
          <w:bCs/>
          <w:sz w:val="22"/>
          <w:szCs w:val="22"/>
          <w:lang w:eastAsia="ar-SA"/>
        </w:rPr>
        <w:t xml:space="preserve"> </w:t>
      </w:r>
      <w:r w:rsidR="00D9049C" w:rsidRPr="00E93DFA">
        <w:rPr>
          <w:sz w:val="22"/>
          <w:szCs w:val="22"/>
        </w:rPr>
        <w:t>wraz z wyjaśnieniami</w:t>
      </w:r>
      <w:r w:rsidR="0012774F" w:rsidRPr="00E93DFA">
        <w:rPr>
          <w:bCs/>
          <w:sz w:val="22"/>
          <w:szCs w:val="22"/>
          <w:lang w:eastAsia="ar-SA"/>
        </w:rPr>
        <w:t>:</w:t>
      </w:r>
    </w:p>
    <w:tbl>
      <w:tblPr>
        <w:tblW w:w="9356" w:type="dxa"/>
        <w:tblInd w:w="-34" w:type="dxa"/>
        <w:tblLook w:val="04A0" w:firstRow="1" w:lastRow="0" w:firstColumn="1" w:lastColumn="0" w:noHBand="0" w:noVBand="1"/>
      </w:tblPr>
      <w:tblGrid>
        <w:gridCol w:w="9356"/>
      </w:tblGrid>
      <w:tr w:rsidR="00B25C40" w:rsidRPr="00E93DFA" w14:paraId="0764C027" w14:textId="77777777" w:rsidTr="00402B48">
        <w:tc>
          <w:tcPr>
            <w:tcW w:w="9356" w:type="dxa"/>
            <w:shd w:val="clear" w:color="auto" w:fill="auto"/>
          </w:tcPr>
          <w:p w14:paraId="7201B7B5" w14:textId="77777777" w:rsidR="00E93DFA" w:rsidRDefault="00E93DFA" w:rsidP="00E93DFA">
            <w:pPr>
              <w:ind w:left="30" w:right="-72"/>
              <w:jc w:val="both"/>
              <w:rPr>
                <w:sz w:val="22"/>
                <w:szCs w:val="22"/>
              </w:rPr>
            </w:pPr>
          </w:p>
          <w:p w14:paraId="5F02A4CA" w14:textId="5FD7B9DA" w:rsidR="00B25C40" w:rsidRPr="00E93DFA" w:rsidRDefault="00B25C40" w:rsidP="00E93DFA">
            <w:pPr>
              <w:ind w:left="30" w:right="-72"/>
              <w:jc w:val="both"/>
              <w:rPr>
                <w:sz w:val="22"/>
                <w:szCs w:val="22"/>
              </w:rPr>
            </w:pPr>
            <w:r w:rsidRPr="00E93DFA">
              <w:rPr>
                <w:sz w:val="22"/>
                <w:szCs w:val="22"/>
              </w:rPr>
              <w:t>1.</w:t>
            </w:r>
            <w:r w:rsidRPr="00E93DFA">
              <w:rPr>
                <w:sz w:val="22"/>
                <w:szCs w:val="22"/>
              </w:rPr>
              <w:tab/>
              <w:t>Dotyczy pak. 5</w:t>
            </w:r>
          </w:p>
          <w:p w14:paraId="0378C489" w14:textId="77777777" w:rsidR="00B25C40" w:rsidRPr="00E93DFA" w:rsidRDefault="00B25C40" w:rsidP="00E93DFA">
            <w:pPr>
              <w:ind w:left="30" w:right="-72"/>
              <w:jc w:val="both"/>
              <w:rPr>
                <w:sz w:val="22"/>
                <w:szCs w:val="22"/>
              </w:rPr>
            </w:pPr>
            <w:r w:rsidRPr="00E93DFA">
              <w:rPr>
                <w:sz w:val="22"/>
                <w:szCs w:val="22"/>
              </w:rPr>
              <w:t xml:space="preserve">Czy Zamawiający dopuści do wyceny: </w:t>
            </w:r>
          </w:p>
          <w:p w14:paraId="1164A28E" w14:textId="0EBB72D7" w:rsidR="00B25C40" w:rsidRPr="00E93DFA" w:rsidRDefault="00B25C40" w:rsidP="00E93DFA">
            <w:pPr>
              <w:ind w:left="30" w:right="-72"/>
              <w:jc w:val="both"/>
              <w:rPr>
                <w:sz w:val="22"/>
                <w:szCs w:val="22"/>
              </w:rPr>
            </w:pPr>
            <w:proofErr w:type="spellStart"/>
            <w:r w:rsidRPr="00E93DFA">
              <w:rPr>
                <w:sz w:val="22"/>
                <w:szCs w:val="22"/>
              </w:rPr>
              <w:t>Vitamine</w:t>
            </w:r>
            <w:proofErr w:type="spellEnd"/>
            <w:r w:rsidRPr="00E93DFA">
              <w:rPr>
                <w:sz w:val="22"/>
                <w:szCs w:val="22"/>
              </w:rPr>
              <w:t xml:space="preserve"> B1 </w:t>
            </w:r>
            <w:proofErr w:type="spellStart"/>
            <w:r w:rsidRPr="00E93DFA">
              <w:rPr>
                <w:sz w:val="22"/>
                <w:szCs w:val="22"/>
              </w:rPr>
              <w:t>Sterop</w:t>
            </w:r>
            <w:proofErr w:type="spellEnd"/>
            <w:r w:rsidRPr="00E93DFA">
              <w:rPr>
                <w:sz w:val="22"/>
                <w:szCs w:val="22"/>
              </w:rPr>
              <w:t xml:space="preserve">, 100 mg/2 </w:t>
            </w:r>
            <w:proofErr w:type="spellStart"/>
            <w:r w:rsidRPr="00E93DFA">
              <w:rPr>
                <w:sz w:val="22"/>
                <w:szCs w:val="22"/>
              </w:rPr>
              <w:t>ml,roztw.d</w:t>
            </w:r>
            <w:proofErr w:type="spellEnd"/>
            <w:r w:rsidRPr="00E93DFA">
              <w:rPr>
                <w:sz w:val="22"/>
                <w:szCs w:val="22"/>
              </w:rPr>
              <w:t xml:space="preserve">/wstrz,100amp? Preparat jest dostępny na jednorazowe pozwolenie Ministra Zdrowia. "Witamina B1 </w:t>
            </w:r>
            <w:proofErr w:type="spellStart"/>
            <w:r w:rsidRPr="00E93DFA">
              <w:rPr>
                <w:sz w:val="22"/>
                <w:szCs w:val="22"/>
              </w:rPr>
              <w:t>Sterop</w:t>
            </w:r>
            <w:proofErr w:type="spellEnd"/>
            <w:r w:rsidRPr="00E93DFA">
              <w:rPr>
                <w:sz w:val="22"/>
                <w:szCs w:val="22"/>
              </w:rPr>
              <w:t xml:space="preserve"> jest podawana domięśniowo lub bardzo powoli dożylnie." </w:t>
            </w:r>
            <w:r w:rsidR="00E93DFA">
              <w:rPr>
                <w:sz w:val="22"/>
                <w:szCs w:val="22"/>
              </w:rPr>
              <w:t xml:space="preserve"> </w:t>
            </w:r>
            <w:r w:rsidRPr="00E93DFA">
              <w:rPr>
                <w:sz w:val="22"/>
                <w:szCs w:val="22"/>
              </w:rPr>
              <w:t>Odpowiedź: Zamawiający dopuszcza także do wycen zaproponowany wyżej preparat.</w:t>
            </w:r>
          </w:p>
          <w:p w14:paraId="5CBCE579" w14:textId="77777777" w:rsidR="00B25C40" w:rsidRPr="00E93DFA" w:rsidRDefault="00B25C40" w:rsidP="00E93DFA">
            <w:pPr>
              <w:ind w:left="30" w:right="-72"/>
              <w:jc w:val="both"/>
              <w:rPr>
                <w:sz w:val="22"/>
                <w:szCs w:val="22"/>
              </w:rPr>
            </w:pPr>
          </w:p>
          <w:p w14:paraId="55BC332A" w14:textId="77777777" w:rsidR="00B25C40" w:rsidRPr="00E93DFA" w:rsidRDefault="00B25C40" w:rsidP="00E93DFA">
            <w:pPr>
              <w:ind w:left="30" w:right="-72"/>
              <w:jc w:val="both"/>
              <w:rPr>
                <w:sz w:val="22"/>
                <w:szCs w:val="22"/>
              </w:rPr>
            </w:pPr>
            <w:r w:rsidRPr="00E93DFA">
              <w:rPr>
                <w:sz w:val="22"/>
                <w:szCs w:val="22"/>
              </w:rPr>
              <w:t>1. Czy w celu umiarkowania kar umownych Zamawiający dokona modyfikacji postanowień projektu przyszłej umowy w zakresie zapisów § 11 ust. 1, 2, 3, 5 :</w:t>
            </w:r>
          </w:p>
          <w:p w14:paraId="3003B4CA" w14:textId="77777777" w:rsidR="00B25C40" w:rsidRPr="00E93DFA" w:rsidRDefault="00B25C40" w:rsidP="00E93DFA">
            <w:pPr>
              <w:ind w:left="708" w:right="-72"/>
              <w:jc w:val="both"/>
              <w:rPr>
                <w:sz w:val="22"/>
                <w:szCs w:val="22"/>
              </w:rPr>
            </w:pPr>
            <w:r w:rsidRPr="00E93DFA">
              <w:rPr>
                <w:sz w:val="22"/>
                <w:szCs w:val="22"/>
              </w:rPr>
              <w:t>1. W przypadku zwłoki Wykonawcy w dostawie zamówionego Asortymentu, Zamawiającemu może naliczyć Wykonawcy karę umowną w wysokości 0,5% wartości brutto zamówionego towaru (w danym jednostkowym zapotrzebowaniu), jednak nie mniej niż 50,00 zł,  za każdy dzień opóźnienia, ponad termin określony umową i nie więcej niż 10% wartości brutto zamówionego towaru.</w:t>
            </w:r>
          </w:p>
          <w:p w14:paraId="193B7DC1" w14:textId="77777777" w:rsidR="00B25C40" w:rsidRPr="00E93DFA" w:rsidRDefault="00B25C40" w:rsidP="00E93DFA">
            <w:pPr>
              <w:ind w:left="708" w:right="-72"/>
              <w:jc w:val="both"/>
              <w:rPr>
                <w:sz w:val="22"/>
                <w:szCs w:val="22"/>
              </w:rPr>
            </w:pPr>
            <w:r w:rsidRPr="00E93DFA">
              <w:rPr>
                <w:sz w:val="22"/>
                <w:szCs w:val="22"/>
              </w:rPr>
              <w:t>2. W przypadku zwłoki Wykonawcy, w dostawie towaru  pełnowartościowego, po zgłoszeniu reklamacji przez Zamawiającego, Zamawiający może naliczyć Wykonawcy karę umowna w wysokości 0,5% wartości brutto zareklamowanego towaru (z danego jednostkowego zapotrzebowania), jednak nie mniej  niż 30,00 zł,  za każdy dzień oczekiwania na wymianę, ponad termin określony umową i nie więcej niż 10% wartości brutto zareklamowanego towaru.</w:t>
            </w:r>
          </w:p>
          <w:p w14:paraId="1A541CD3" w14:textId="77777777" w:rsidR="00B25C40" w:rsidRPr="00E93DFA" w:rsidRDefault="00B25C40" w:rsidP="00E93DFA">
            <w:pPr>
              <w:ind w:left="708" w:right="-72"/>
              <w:jc w:val="both"/>
              <w:rPr>
                <w:sz w:val="22"/>
                <w:szCs w:val="22"/>
              </w:rPr>
            </w:pPr>
            <w:r w:rsidRPr="00E93DFA">
              <w:rPr>
                <w:sz w:val="22"/>
                <w:szCs w:val="22"/>
              </w:rPr>
              <w:t xml:space="preserve">3. W przypadku naruszenia postanowień umowy przez Wykonawcę, którego skutkiem będzie wypowiedzenie lub odstąpienie od umowy przez Zamawiającego z przyczyn dotyczących Wykonawcy,  Zamawiający ma prawo do obciążenia Wykonawcy karę umowną w wysokości 10% niezrealizowanej części kwoty brutto określonej w § 7 ust. 1 umowy. W przypadku wypowiedzenia umowy w części, kara umowna zostanie naliczona w wysokości 10% kwoty brutto wartości tej części umowy (pakietu lub pozycji), którą Zamawiający wypowiedział. </w:t>
            </w:r>
          </w:p>
          <w:p w14:paraId="27E2779C" w14:textId="77777777" w:rsidR="00B25C40" w:rsidRPr="00E93DFA" w:rsidRDefault="00B25C40" w:rsidP="00E93DFA">
            <w:pPr>
              <w:ind w:left="30" w:right="-72"/>
              <w:jc w:val="both"/>
              <w:rPr>
                <w:sz w:val="22"/>
                <w:szCs w:val="22"/>
              </w:rPr>
            </w:pPr>
            <w:r w:rsidRPr="00E93DFA">
              <w:rPr>
                <w:sz w:val="22"/>
                <w:szCs w:val="22"/>
              </w:rPr>
              <w:t>Odpowiedź: Zgodnie z treścią zmodyfikowanego wzoru umowy.</w:t>
            </w:r>
          </w:p>
          <w:p w14:paraId="361374EA" w14:textId="77777777" w:rsidR="00B25C40" w:rsidRPr="00E93DFA" w:rsidRDefault="00B25C40" w:rsidP="00E93DFA">
            <w:pPr>
              <w:ind w:left="30" w:right="-72"/>
              <w:jc w:val="both"/>
              <w:rPr>
                <w:sz w:val="22"/>
                <w:szCs w:val="22"/>
              </w:rPr>
            </w:pPr>
          </w:p>
          <w:p w14:paraId="2378F54C" w14:textId="77777777" w:rsidR="00B25C40" w:rsidRPr="00E93DFA" w:rsidRDefault="00B25C40" w:rsidP="00E93DFA">
            <w:pPr>
              <w:ind w:left="30" w:right="-72"/>
              <w:jc w:val="both"/>
              <w:rPr>
                <w:sz w:val="22"/>
                <w:szCs w:val="22"/>
              </w:rPr>
            </w:pPr>
            <w:r w:rsidRPr="00E93DFA">
              <w:rPr>
                <w:sz w:val="22"/>
                <w:szCs w:val="22"/>
              </w:rPr>
              <w:t>2. Czy Zamawiający uzupełni projekt umowy o zapis, że na podstawie art. 106n ust. 1 ustawy z dnia 11 marca 2004 r. o podatku od towarów i usług udziela Wykonawcy zgody na wystawianie i przesyłanie faktur, duplikatów faktur oraz ich korekt, a także not obciążeniowych i not korygujących w formacie pliku elektronicznego PDF na wskazany przez siebie adres poczty e-mail, ze wskazanych w umowie adresów poczty e-mail Wykonawcy? Odpowiedź: Zgodnie z treścią zmodyfikowanego wzoru umowy.</w:t>
            </w:r>
          </w:p>
          <w:p w14:paraId="7267389A" w14:textId="77777777" w:rsidR="00B25C40" w:rsidRPr="00E93DFA" w:rsidRDefault="00B25C40" w:rsidP="00E93DFA">
            <w:pPr>
              <w:ind w:left="30" w:right="-72"/>
              <w:jc w:val="both"/>
              <w:rPr>
                <w:sz w:val="22"/>
                <w:szCs w:val="22"/>
              </w:rPr>
            </w:pPr>
          </w:p>
          <w:p w14:paraId="7CF35D89" w14:textId="77777777" w:rsidR="00B25C40" w:rsidRPr="00E93DFA" w:rsidRDefault="00B25C40" w:rsidP="00E93DFA">
            <w:pPr>
              <w:ind w:left="30" w:right="-72"/>
              <w:jc w:val="both"/>
              <w:rPr>
                <w:sz w:val="22"/>
                <w:szCs w:val="22"/>
              </w:rPr>
            </w:pPr>
          </w:p>
          <w:p w14:paraId="1F5838B3" w14:textId="77777777" w:rsidR="00B25C40" w:rsidRPr="00E93DFA" w:rsidRDefault="00B25C40" w:rsidP="00E93DFA">
            <w:pPr>
              <w:ind w:left="30" w:right="-72"/>
              <w:jc w:val="both"/>
              <w:rPr>
                <w:sz w:val="22"/>
                <w:szCs w:val="22"/>
              </w:rPr>
            </w:pPr>
            <w:r w:rsidRPr="00E93DFA">
              <w:rPr>
                <w:sz w:val="22"/>
                <w:szCs w:val="22"/>
              </w:rPr>
              <w:lastRenderedPageBreak/>
              <w:t>3. W celu zapewnienia równego traktowania Stron i umożliwienia Wykonawcy sprawdzenia zasadności reklamacji wnosimy o wprowadzenie w § 8 ust. 2 projektu umowy 5 dniowego terminu na rozpatrzenie reklamacji. Odpowiedź: Zgodnie z treścią zmodyfikowanego wzoru umowy.</w:t>
            </w:r>
          </w:p>
          <w:p w14:paraId="1683DC1C" w14:textId="77777777" w:rsidR="00B25C40" w:rsidRPr="00E93DFA" w:rsidRDefault="00B25C40" w:rsidP="00E93DFA">
            <w:pPr>
              <w:ind w:left="30" w:right="-72"/>
              <w:jc w:val="both"/>
              <w:rPr>
                <w:sz w:val="22"/>
                <w:szCs w:val="22"/>
              </w:rPr>
            </w:pPr>
          </w:p>
          <w:p w14:paraId="5B9FD0AC" w14:textId="77777777" w:rsidR="00B25C40" w:rsidRPr="00E93DFA" w:rsidRDefault="00B25C40" w:rsidP="00E93DFA">
            <w:pPr>
              <w:ind w:left="30" w:right="-72"/>
              <w:jc w:val="both"/>
              <w:rPr>
                <w:sz w:val="22"/>
                <w:szCs w:val="22"/>
              </w:rPr>
            </w:pPr>
            <w:r w:rsidRPr="00E93DFA">
              <w:rPr>
                <w:sz w:val="22"/>
                <w:szCs w:val="22"/>
              </w:rPr>
              <w:t xml:space="preserve">Pytania do wzoru umowy: </w:t>
            </w:r>
          </w:p>
          <w:p w14:paraId="1D1540A9" w14:textId="77777777" w:rsidR="00B25C40" w:rsidRPr="00E93DFA" w:rsidRDefault="00B25C40" w:rsidP="00E93DFA">
            <w:pPr>
              <w:ind w:left="30" w:right="-72"/>
              <w:jc w:val="both"/>
              <w:rPr>
                <w:sz w:val="22"/>
                <w:szCs w:val="22"/>
              </w:rPr>
            </w:pPr>
            <w:r w:rsidRPr="00E93DFA">
              <w:rPr>
                <w:sz w:val="22"/>
                <w:szCs w:val="22"/>
              </w:rPr>
              <w:t>1. Do §4 pkt 5 wzoru umowy. Skoro Zamawiający przewiduje dostawy sukcesywne, zgodne z bieżącym zapotrzebowaniem, czyli nie przewiduje konieczności dłuższego przechowywania zamówionych produktów w magazynie apteki szpitalnej, to dlaczego wyznacza warunek 12-miesięcznego okresu ważności zamówionych towarów? Wskazujemy przy tym, że zgodnie z Prawem farmaceutycznym produkty lecznicze do ostatniego dnia terminu ważności są pełnowartościowe i dopuszczone do obrotu. W związku z powyższym prosimy o dopisanie do §4 pkt 5 wzoru umowy następującej treści: "Dostawy produktów z krótszym terminem ważności mogą być dopuszczone w wyjątkowych sytuacjach i każdorazowo zgodę na nie musi wyrazić upoważniony przedstawiciel Zamawiającego." Odpowiedź: Zgodnie z treścią zmodyfikowanego wzoru umowy</w:t>
            </w:r>
          </w:p>
          <w:p w14:paraId="535E55A1" w14:textId="77777777" w:rsidR="00B25C40" w:rsidRPr="00E93DFA" w:rsidRDefault="00B25C40" w:rsidP="00E93DFA">
            <w:pPr>
              <w:ind w:left="30" w:right="-72"/>
              <w:jc w:val="both"/>
              <w:rPr>
                <w:sz w:val="22"/>
                <w:szCs w:val="22"/>
              </w:rPr>
            </w:pPr>
          </w:p>
          <w:p w14:paraId="6507F134" w14:textId="77777777" w:rsidR="00B25C40" w:rsidRPr="00E93DFA" w:rsidRDefault="00B25C40" w:rsidP="00E93DFA">
            <w:pPr>
              <w:ind w:left="30" w:right="-72"/>
              <w:jc w:val="both"/>
              <w:rPr>
                <w:sz w:val="22"/>
                <w:szCs w:val="22"/>
              </w:rPr>
            </w:pPr>
            <w:r w:rsidRPr="00E93DFA">
              <w:rPr>
                <w:sz w:val="22"/>
                <w:szCs w:val="22"/>
              </w:rPr>
              <w:t>2. Do §5 ust. 3, §8 ust. 3, §11 ust. 6 wzoru umowy: Prosimy o dodanie słów zgodnych z przesłanką wynikającą z treści art. 552 k.c.: "... z wyłączeniem powołania się przez Dostawcę na okoliczności, które zgodnie z przepisami prawa powszechnie obowiązującego uprawniają Sprzedającego do odmowy dostarczenia towaru Kupującemu." Odpowiedź: Zgodnie z treścią zmodyfikowanego wzoru umowy</w:t>
            </w:r>
          </w:p>
          <w:p w14:paraId="7CBD516C" w14:textId="77777777" w:rsidR="00B25C40" w:rsidRPr="00E93DFA" w:rsidRDefault="00B25C40" w:rsidP="00E93DFA">
            <w:pPr>
              <w:ind w:left="30" w:right="-72"/>
              <w:jc w:val="both"/>
              <w:rPr>
                <w:sz w:val="22"/>
                <w:szCs w:val="22"/>
              </w:rPr>
            </w:pPr>
          </w:p>
          <w:p w14:paraId="05E98DE8" w14:textId="77777777" w:rsidR="00B25C40" w:rsidRPr="00E93DFA" w:rsidRDefault="00B25C40" w:rsidP="00E93DFA">
            <w:pPr>
              <w:ind w:left="30" w:right="-72"/>
              <w:jc w:val="both"/>
              <w:rPr>
                <w:sz w:val="22"/>
                <w:szCs w:val="22"/>
              </w:rPr>
            </w:pPr>
            <w:r w:rsidRPr="00E93DFA">
              <w:rPr>
                <w:sz w:val="22"/>
                <w:szCs w:val="22"/>
              </w:rPr>
              <w:t>3. Do §7 ust. 2 oraz §10 ust. 2 lit. e) wzoru umowy: Prosimy o modyfikację treści §7 ust. 2 oraz §10 ust. 2 lit. e) poprzez skonkretyzowanie granicznych wartości dla poszczególnych pozycji asortymentowych, jakie Zamawiający zamierza zrealizować, np. poprzez podanie, że zmiany ilości produktów określonych w formularzu asortymentowo - cenowym mogą ulec zmniejszeniu lub zwiększeniu w granicach +/- 20%, przy czym przez takie sformułowanie Zamawiający będzie rozumiał możliwość zamówienia o 20% mniejszych lub o 20% większych ilości, każdego z zamówionych asortymentów. Aktualna treść postanowień §7 ust. 2 oraz §10 ust. 2 lit. e) wzoru umowy jest na tyle ogólna oraz nieprecyzyjna, że na ich podstawie wykonawcy nie są w stanie określić faktycznej wielkości przedmiotu zamówienia w zakresie jego poszczególnych pozycji asortymentowych, a tym samym nie są w stanie dokonać prawidłowej kalkulacji cen na potrzeby składanej oferty. Odpowiedź: Zgodnie z treścią zmodyfikowanego wzoru umowy</w:t>
            </w:r>
          </w:p>
          <w:p w14:paraId="6BF59F85" w14:textId="77777777" w:rsidR="00B25C40" w:rsidRPr="00E93DFA" w:rsidRDefault="00B25C40" w:rsidP="00E93DFA">
            <w:pPr>
              <w:ind w:left="30" w:right="-72"/>
              <w:jc w:val="both"/>
              <w:rPr>
                <w:sz w:val="22"/>
                <w:szCs w:val="22"/>
              </w:rPr>
            </w:pPr>
          </w:p>
          <w:p w14:paraId="48F5B1E5" w14:textId="77777777" w:rsidR="00B25C40" w:rsidRPr="00E93DFA" w:rsidRDefault="00B25C40" w:rsidP="00E93DFA">
            <w:pPr>
              <w:ind w:left="30" w:right="-72"/>
              <w:jc w:val="both"/>
              <w:rPr>
                <w:sz w:val="22"/>
                <w:szCs w:val="22"/>
              </w:rPr>
            </w:pPr>
            <w:r w:rsidRPr="00E93DFA">
              <w:rPr>
                <w:sz w:val="22"/>
                <w:szCs w:val="22"/>
              </w:rPr>
              <w:t>4. Do §10 ust. 4 wzoru umowy. Prosimy o informację, czy w przypadku wstrzymania produkcji lub wycofania z obrotu przedmiotu umowy oraz braku możliwości dostarczenia zamiennika leku w cenie przetargowej (bo np. będzie to groziło rażącą stratą dla Wykonawcy), Zamawiający wyrazi zgodę na sprzedaż w cenie zbliżonej do rynkowej lub na wyłączenie tego produktu z umowy bez konieczności ponoszenia kary przez Wykonawcę? Odpowiedź: Zgodnie z treścią zmodyfikowanego wzoru umowy</w:t>
            </w:r>
          </w:p>
          <w:p w14:paraId="14B66C58" w14:textId="77777777" w:rsidR="00B25C40" w:rsidRPr="00E93DFA" w:rsidRDefault="00B25C40" w:rsidP="00E93DFA">
            <w:pPr>
              <w:ind w:left="30" w:right="-72"/>
              <w:jc w:val="both"/>
              <w:rPr>
                <w:sz w:val="22"/>
                <w:szCs w:val="22"/>
              </w:rPr>
            </w:pPr>
          </w:p>
          <w:p w14:paraId="356730C1" w14:textId="77777777" w:rsidR="00B25C40" w:rsidRPr="00E93DFA" w:rsidRDefault="00B25C40" w:rsidP="00E93DFA">
            <w:pPr>
              <w:ind w:left="30" w:right="-72"/>
              <w:jc w:val="both"/>
              <w:rPr>
                <w:sz w:val="22"/>
                <w:szCs w:val="22"/>
              </w:rPr>
            </w:pPr>
            <w:r w:rsidRPr="00E93DFA">
              <w:rPr>
                <w:sz w:val="22"/>
                <w:szCs w:val="22"/>
              </w:rPr>
              <w:t>5. Do §11 ust. 1 wzoru umowy. Czy Zamawiający wyrazi zgodę na zmianę §11 ust. 1 wzoru umowy w taki sposób, aby kara umowna zastrzeżona na wypadek opóźnienia w realizacji zamówienia była wyłącznie proporcjonalna do wartości części zamówienia zrealizowanej z opóźnieniem - bez sztywnej kary, tj. 50,00 zł - i wynosiła 1% wartości asortymentu, z którego dostawą Wykonawca pozostaje w zwłoce, za każdy dzień? Wskazujemy przy tym, że wysokość ww. kary umownej możliwej do naliczenia przez Zamawiającego (zawsze 50,00 zł) nie zostaje uzależniona ani od realnej wartości niezrealizowanej terminowo pozycji zamówienia, czy od poniesionej przez Zamawiającego szkody, ani też od żadnych innych obiektywnych czynników. W konsekwencji, taki sposób naliczania budzi zastrzeżenia Wykonawcy z uwagi na fakt, iż może być on dotknięty sankcją nieważności na podstawie art. 3531 Kodeksu cywilnego - ze względu na sprzeczność z naturą stosunku zobowiązaniowego. Reasumując, ww. sankcja wynikająca z proponowanej treści umowy nie spełnia zasadniczego celu, dla którego jest wprowadzona i uwzględnia jedynie represyjną funkcję kary umownej. Mając na uwadze powyższe, Wykonawca wnosi o zmianę wspomnianego zapisu, aby był on zgodny z reżimem prawa cywilnego. Odpowiedź: Zgodnie z treścią zmodyfikowanego wzoru umowy</w:t>
            </w:r>
          </w:p>
          <w:p w14:paraId="52C62C36" w14:textId="77777777" w:rsidR="00B25C40" w:rsidRPr="00E93DFA" w:rsidRDefault="00B25C40" w:rsidP="00E93DFA">
            <w:pPr>
              <w:ind w:left="30" w:right="-72"/>
              <w:jc w:val="both"/>
              <w:rPr>
                <w:sz w:val="22"/>
                <w:szCs w:val="22"/>
              </w:rPr>
            </w:pPr>
          </w:p>
          <w:p w14:paraId="179AF421" w14:textId="77777777" w:rsidR="00B25C40" w:rsidRPr="00E93DFA" w:rsidRDefault="00B25C40" w:rsidP="00E93DFA">
            <w:pPr>
              <w:ind w:left="30" w:right="-72"/>
              <w:jc w:val="both"/>
              <w:rPr>
                <w:sz w:val="22"/>
                <w:szCs w:val="22"/>
              </w:rPr>
            </w:pPr>
            <w:r w:rsidRPr="00E93DFA">
              <w:rPr>
                <w:sz w:val="22"/>
                <w:szCs w:val="22"/>
              </w:rPr>
              <w:t xml:space="preserve">6. Do §11 ust. 2 wzoru umowy. Mając na uwadze argumentację jak powyżej, prosimy o odpowiedź, czy Zamawiający wyrazi zgodę na zmianę zapisu dotyczącego kary umownej za niedostarczenie w terminie </w:t>
            </w:r>
            <w:r w:rsidRPr="00E93DFA">
              <w:rPr>
                <w:sz w:val="22"/>
                <w:szCs w:val="22"/>
              </w:rPr>
              <w:lastRenderedPageBreak/>
              <w:t>towaru pełnowartościowego po zgłoszeniu reklamacji, poprzez wprowadzenie kary w wysokości 1% wartości części towaru podlegającego reklamacji, za każdy rozpoczęty dzień zwłoki? Odpowiedź: Zgodnie z treścią zmodyfikowanego wzoru umowy</w:t>
            </w:r>
          </w:p>
          <w:p w14:paraId="2E9447AB" w14:textId="77777777" w:rsidR="00B25C40" w:rsidRPr="00E93DFA" w:rsidRDefault="00B25C40" w:rsidP="00E93DFA">
            <w:pPr>
              <w:ind w:left="30" w:right="-72"/>
              <w:jc w:val="both"/>
              <w:rPr>
                <w:sz w:val="22"/>
                <w:szCs w:val="22"/>
              </w:rPr>
            </w:pPr>
          </w:p>
          <w:p w14:paraId="098E2F03" w14:textId="77777777" w:rsidR="00B25C40" w:rsidRPr="00E93DFA" w:rsidRDefault="00B25C40" w:rsidP="00E93DFA">
            <w:pPr>
              <w:ind w:left="30" w:right="-72"/>
              <w:jc w:val="both"/>
              <w:rPr>
                <w:sz w:val="22"/>
                <w:szCs w:val="22"/>
              </w:rPr>
            </w:pPr>
            <w:r w:rsidRPr="00E93DFA">
              <w:rPr>
                <w:sz w:val="22"/>
                <w:szCs w:val="22"/>
              </w:rPr>
              <w:t>7. Do §11 ust. 5 wzoru umowy: Prosimy o dodanie słów: ", pod warunkiem, że potrącana kara umowna będzie miała charakter bezsporny oraz wymagalny, a możliwość dokonania potrącenia wynikała będzie z aktualnych oraz powszechnie obowiązujących norm prawnych." Odpowiedź: Zgodnie z treścią zmodyfikowanego wzoru umowy</w:t>
            </w:r>
          </w:p>
          <w:p w14:paraId="2EAE28EF" w14:textId="77777777" w:rsidR="00B25C40" w:rsidRPr="00E93DFA" w:rsidRDefault="00B25C40" w:rsidP="00E93DFA">
            <w:pPr>
              <w:ind w:left="30" w:right="-72"/>
              <w:jc w:val="both"/>
              <w:rPr>
                <w:sz w:val="22"/>
                <w:szCs w:val="22"/>
              </w:rPr>
            </w:pPr>
          </w:p>
          <w:p w14:paraId="6A651E0E" w14:textId="77777777" w:rsidR="00B25C40" w:rsidRPr="00E93DFA" w:rsidRDefault="00B25C40" w:rsidP="00E93DFA">
            <w:pPr>
              <w:ind w:left="30" w:right="-72"/>
              <w:jc w:val="both"/>
              <w:rPr>
                <w:sz w:val="22"/>
                <w:szCs w:val="22"/>
              </w:rPr>
            </w:pPr>
            <w:r w:rsidRPr="00E93DFA">
              <w:rPr>
                <w:sz w:val="22"/>
                <w:szCs w:val="22"/>
              </w:rPr>
              <w:t>8. Do §15 ust. 16 wzoru umowy. Wskazujemy, że zapis §15 ust. 16 wzoru umowy jest nazbyt ogólny oraz nieprecyzyjny, gdyż na jego podstawie wykonawcy nie są w stanie dokonać prawidłowej kalkulacji cen na potrzeby składanej oferty, ponieważ nie będą w stanie określić faktycznej wielkości przedmiotu zamówienia. Powyższy zapis w sposób rażący narusza równowagę stron, dając Zamawiającemu uprawnienie do jednostronnego kształtowania zasad realizacji zamówienia, a także umożliwiając Zamawiającemu dowolne ograniczenia wielkości zamówienia, z pominięciem zasady wyrażonej w art. 433 pkt 4) ustawy z dnia 11 września 2019 r. Prawo Zamówień Publicznych (tj. Dz. U. z 2021 poz. 1129 ze zm.). Ponadto, wykonawca zamówienia publicznego nie jest stroną umowy Zamawiającego z NFZ, nie ma wpływu na decyzje dotyczące finansowania procedur medycznych przez NFZ i w związku z tym nie może być obarczany ryzykiem nieprzewidywalnej konieczności rozwiązania umowy w związku ze zmniejszeniem lub odstąpieniem od finansowania procedury medycznej przez NFZ. Niniejsza argumentacja znajduje również potwierdzenie w orzecznictwie Krajowej Izby Odwoławczej, która w wyroku z dnia 8 listopada 2021 r. (KIO 3107/21) stwierdziła, że postanowienia zakładające możliwość odstąpienia od umowy w każdej chwili, bez gwarancji wykonania zamówienia w minimalnym zakresie, stanowią nadużycie pozycji dominującej przez Zamawiającego i jako takie stanowią klauzulę abuzywną w świetle art. 433 pkt 4 ustawy PZP. W związku z tym, wnosimy o doprecyzowanie zapisu §15 ust. 16 wzoru umowy, w taki sposób, aby był zgodny z zasadami określonymi w ustawie z dnia 11 września 2019 r. (tj. Dz. U. z 2021 poz. 1129 ze zm.), a w szczególności przepisami art. 99 ust.1 (nakazującym precyzyjne opisywanie przedmiotu zamówienia), art. 433 pkt 4) (nakazującym wskazanie minimalnej wartości lub wielkości świadczenia), art. 454 ust.1 i ust.2 pkt 3) (zakazującym istotnych zmian umowy, jeśli zmiana w sposób znaczny rozszerza albo zmniejsza zakres świadczeń i zobowiązań wynikający z umowy) oraz art. 455 ust.1 pkt 1 (dopuszczającym zmiany umowy wyłącznie po spełnieniu warunków wskazanych w ustawie PZP). Odpowiedź: Zgodnie z treścią zmodyfikowanego wzoru umowy</w:t>
            </w:r>
          </w:p>
          <w:p w14:paraId="443EF8FF" w14:textId="77777777" w:rsidR="00B25C40" w:rsidRPr="00E93DFA" w:rsidRDefault="00B25C40" w:rsidP="00E93DFA">
            <w:pPr>
              <w:ind w:left="30" w:right="-72"/>
              <w:jc w:val="both"/>
              <w:rPr>
                <w:sz w:val="22"/>
                <w:szCs w:val="22"/>
              </w:rPr>
            </w:pPr>
          </w:p>
          <w:p w14:paraId="3EE3166B" w14:textId="77777777" w:rsidR="00B25C40" w:rsidRPr="00E93DFA" w:rsidRDefault="00B25C40" w:rsidP="00E93DFA">
            <w:pPr>
              <w:ind w:left="30" w:right="-72"/>
              <w:jc w:val="both"/>
              <w:rPr>
                <w:sz w:val="22"/>
                <w:szCs w:val="22"/>
              </w:rPr>
            </w:pPr>
            <w:r w:rsidRPr="00E93DFA">
              <w:rPr>
                <w:sz w:val="22"/>
                <w:szCs w:val="22"/>
              </w:rPr>
              <w:t>Pytanie 1 Prosimy o podanie, w jaki sposób prawidłowo przeliczyć ilość opakowań handlowych w przypadku występowania na rynku opakowań posiadających inną ilość sztuk (tabletek, ampułek itp.), niż umieszczone w SIWZ (czy podawać pełne ilości opakowań zaokrąglone w górę, czy ilość opakowań przeliczyć do dwóch miejsc po przecinku)? Odpowiedź: W przypadku gdy zaoferowane przez Wykonawcę opakowanie handlowe jest niepodzielne przez całkowitą ilość danego leku określoną przez Zamawiającego należy ilość opakowań przeliczyć do dwóch miejsc po przecinku.</w:t>
            </w:r>
          </w:p>
          <w:p w14:paraId="2FCDB704" w14:textId="77777777" w:rsidR="00B25C40" w:rsidRPr="00E93DFA" w:rsidRDefault="00B25C40" w:rsidP="00E93DFA">
            <w:pPr>
              <w:ind w:left="30" w:right="-72"/>
              <w:jc w:val="both"/>
              <w:rPr>
                <w:sz w:val="22"/>
                <w:szCs w:val="22"/>
              </w:rPr>
            </w:pPr>
          </w:p>
          <w:p w14:paraId="01F2D51F" w14:textId="77777777" w:rsidR="00B25C40" w:rsidRPr="00E93DFA" w:rsidRDefault="00B25C40" w:rsidP="00E93DFA">
            <w:pPr>
              <w:ind w:left="30" w:right="-72"/>
              <w:jc w:val="both"/>
              <w:rPr>
                <w:sz w:val="22"/>
                <w:szCs w:val="22"/>
              </w:rPr>
            </w:pPr>
            <w:r w:rsidRPr="00E93DFA">
              <w:rPr>
                <w:sz w:val="22"/>
                <w:szCs w:val="22"/>
              </w:rPr>
              <w:t>1.</w:t>
            </w:r>
            <w:r w:rsidRPr="00E93DFA">
              <w:rPr>
                <w:sz w:val="22"/>
                <w:szCs w:val="22"/>
              </w:rPr>
              <w:tab/>
              <w:t xml:space="preserve">Czy Zamawiający żąda, aby produkty z pakietu nr 4 pozycja 1-5 były dodawane do worków trzykomorowych </w:t>
            </w:r>
            <w:proofErr w:type="spellStart"/>
            <w:r w:rsidRPr="00E93DFA">
              <w:rPr>
                <w:sz w:val="22"/>
                <w:szCs w:val="22"/>
              </w:rPr>
              <w:t>Fresenius</w:t>
            </w:r>
            <w:proofErr w:type="spellEnd"/>
            <w:r w:rsidRPr="00E93DFA">
              <w:rPr>
                <w:sz w:val="22"/>
                <w:szCs w:val="22"/>
              </w:rPr>
              <w:t xml:space="preserve"> </w:t>
            </w:r>
            <w:proofErr w:type="spellStart"/>
            <w:r w:rsidRPr="00E93DFA">
              <w:rPr>
                <w:sz w:val="22"/>
                <w:szCs w:val="22"/>
              </w:rPr>
              <w:t>Kabi</w:t>
            </w:r>
            <w:proofErr w:type="spellEnd"/>
            <w:r w:rsidRPr="00E93DFA">
              <w:rPr>
                <w:sz w:val="22"/>
                <w:szCs w:val="22"/>
              </w:rPr>
              <w:t xml:space="preserve"> i posiadały potwierdzoną badaniami stabilność umożliwiającą przygotowanie kompletnej mieszaniny żywieniowej stabilnej minimum na 7 dni w ten sposób, że 6 dni w temperaturze 2-8°C, a następnie 24h godziny w temperaturze 20°C-25°C?</w:t>
            </w:r>
          </w:p>
          <w:p w14:paraId="5BE6B05F" w14:textId="77777777" w:rsidR="00B25C40" w:rsidRPr="00E93DFA" w:rsidRDefault="00B25C40" w:rsidP="00E93DFA">
            <w:pPr>
              <w:ind w:left="30" w:right="-72"/>
              <w:jc w:val="both"/>
              <w:rPr>
                <w:sz w:val="22"/>
                <w:szCs w:val="22"/>
              </w:rPr>
            </w:pPr>
            <w:r w:rsidRPr="00E93DFA">
              <w:rPr>
                <w:sz w:val="22"/>
                <w:szCs w:val="22"/>
              </w:rPr>
              <w:t>Na potwierdzenie cech oferowanych produktów wykonawca ma obowiązek przedłożyć badania wykonane lub zlecone przez wytwórcę oferowanych produktów wraz z potwierdzeniem prawa wykonawcy do posługiwania się tymi badaniami. Zamawiający przyjmie też alternatywne środki dowodowe, o których mowa w art 30b ust 4 PZP. Odpowiedź: Zgodnie z SWZ.</w:t>
            </w:r>
          </w:p>
          <w:p w14:paraId="3C090980" w14:textId="77777777" w:rsidR="00B25C40" w:rsidRPr="00E93DFA" w:rsidRDefault="00B25C40" w:rsidP="00E93DFA">
            <w:pPr>
              <w:ind w:left="30" w:right="-72"/>
              <w:jc w:val="both"/>
              <w:rPr>
                <w:sz w:val="22"/>
                <w:szCs w:val="22"/>
              </w:rPr>
            </w:pPr>
            <w:r w:rsidRPr="00E93DFA">
              <w:rPr>
                <w:sz w:val="22"/>
                <w:szCs w:val="22"/>
              </w:rPr>
              <w:t>2.</w:t>
            </w:r>
            <w:r w:rsidRPr="00E93DFA">
              <w:rPr>
                <w:sz w:val="22"/>
                <w:szCs w:val="22"/>
              </w:rPr>
              <w:tab/>
              <w:t>Pakiet 7 i 8: Czy w trosce o bezpieczeństwo personelu i pacjentów Zamawiający wymaga, aby zaoferować produkty lecznicze w opakowaniach, które posiadają jałowe, niewymagające dezynfekcji przed pierwszym zastosowaniem membrany, co będzie potwierdzone w Charakterystyce Produktu Leczniczego? Odpowiedź: Zamawiający dopuszcza także wyżej opisane rozwiązanie.</w:t>
            </w:r>
          </w:p>
          <w:p w14:paraId="41BE4DF0" w14:textId="77777777" w:rsidR="00B25C40" w:rsidRPr="00E93DFA" w:rsidRDefault="00B25C40" w:rsidP="00E93DFA">
            <w:pPr>
              <w:ind w:left="30" w:right="-72"/>
              <w:jc w:val="both"/>
              <w:rPr>
                <w:sz w:val="22"/>
                <w:szCs w:val="22"/>
              </w:rPr>
            </w:pPr>
            <w:r w:rsidRPr="00E93DFA">
              <w:rPr>
                <w:sz w:val="22"/>
                <w:szCs w:val="22"/>
              </w:rPr>
              <w:t>3.</w:t>
            </w:r>
            <w:r w:rsidRPr="00E93DFA">
              <w:rPr>
                <w:sz w:val="22"/>
                <w:szCs w:val="22"/>
              </w:rPr>
              <w:tab/>
              <w:t xml:space="preserve">Pakiet 2 poz. 13 Czy Zamawiający miał na myśli </w:t>
            </w:r>
            <w:proofErr w:type="spellStart"/>
            <w:r w:rsidRPr="00E93DFA">
              <w:rPr>
                <w:sz w:val="22"/>
                <w:szCs w:val="22"/>
              </w:rPr>
              <w:t>Smofkabiven</w:t>
            </w:r>
            <w:proofErr w:type="spellEnd"/>
            <w:r w:rsidRPr="00E93DFA">
              <w:rPr>
                <w:sz w:val="22"/>
                <w:szCs w:val="22"/>
              </w:rPr>
              <w:t xml:space="preserve"> Extra </w:t>
            </w:r>
            <w:proofErr w:type="spellStart"/>
            <w:r w:rsidRPr="00E93DFA">
              <w:rPr>
                <w:sz w:val="22"/>
                <w:szCs w:val="22"/>
              </w:rPr>
              <w:t>Nitrogen</w:t>
            </w:r>
            <w:proofErr w:type="spellEnd"/>
            <w:r w:rsidRPr="00E93DFA">
              <w:rPr>
                <w:sz w:val="22"/>
                <w:szCs w:val="22"/>
              </w:rPr>
              <w:t xml:space="preserve"> zawierający elektrolity? Odpowiedź: Zgodnie z SWZ.</w:t>
            </w:r>
          </w:p>
          <w:p w14:paraId="3CC0D33E" w14:textId="77777777" w:rsidR="00B25C40" w:rsidRPr="00E93DFA" w:rsidRDefault="00B25C40" w:rsidP="00E93DFA">
            <w:pPr>
              <w:ind w:left="30" w:right="-72"/>
              <w:jc w:val="both"/>
              <w:rPr>
                <w:sz w:val="22"/>
                <w:szCs w:val="22"/>
              </w:rPr>
            </w:pPr>
            <w:r w:rsidRPr="00E93DFA">
              <w:rPr>
                <w:sz w:val="22"/>
                <w:szCs w:val="22"/>
              </w:rPr>
              <w:lastRenderedPageBreak/>
              <w:t>4.</w:t>
            </w:r>
            <w:r w:rsidRPr="00E93DFA">
              <w:rPr>
                <w:sz w:val="22"/>
                <w:szCs w:val="22"/>
              </w:rPr>
              <w:tab/>
              <w:t>Pakiet 4 poz. 3 Czy Zamawiający dopuści opakowanie 20 ampułek 20ml z odpowiednim przeliczeniem ilości? Odpowiedź: Zamawiający dopuszcza opakowanie 20 ampułek 20ml z odpowiednim przeliczeniem ilości.</w:t>
            </w:r>
          </w:p>
          <w:p w14:paraId="4C74D04F" w14:textId="77777777" w:rsidR="00B25C40" w:rsidRPr="00E93DFA" w:rsidRDefault="00B25C40" w:rsidP="00E93DFA">
            <w:pPr>
              <w:ind w:left="30" w:right="-72"/>
              <w:jc w:val="both"/>
              <w:rPr>
                <w:sz w:val="22"/>
                <w:szCs w:val="22"/>
              </w:rPr>
            </w:pPr>
            <w:r w:rsidRPr="00E93DFA">
              <w:rPr>
                <w:sz w:val="22"/>
                <w:szCs w:val="22"/>
              </w:rPr>
              <w:t>5.</w:t>
            </w:r>
            <w:r w:rsidRPr="00E93DFA">
              <w:rPr>
                <w:sz w:val="22"/>
                <w:szCs w:val="22"/>
              </w:rPr>
              <w:tab/>
              <w:t>Pakiet 10 poz. 6 Produkt znajdujący się w tej pozycji nie jest już produkowany, dlatego prosimy o informacje jak postąpić z tą pozycją? Odpowiedź: Zamawiający dokonuje korekty w pakiecie 10 poz. 6, kolumna 4 ilość: Jest 40, powinno być: 0.</w:t>
            </w:r>
          </w:p>
          <w:p w14:paraId="386837EC" w14:textId="77777777" w:rsidR="00B25C40" w:rsidRPr="00E93DFA" w:rsidRDefault="00B25C40" w:rsidP="00E93DFA">
            <w:pPr>
              <w:ind w:left="30" w:right="-72"/>
              <w:jc w:val="both"/>
              <w:rPr>
                <w:sz w:val="22"/>
                <w:szCs w:val="22"/>
              </w:rPr>
            </w:pPr>
            <w:r w:rsidRPr="00E93DFA">
              <w:rPr>
                <w:sz w:val="22"/>
                <w:szCs w:val="22"/>
              </w:rPr>
              <w:t>6.</w:t>
            </w:r>
            <w:r w:rsidRPr="00E93DFA">
              <w:rPr>
                <w:sz w:val="22"/>
                <w:szCs w:val="22"/>
              </w:rPr>
              <w:tab/>
              <w:t>Czy Zamawiający dopuszcza wycenę produktów za opakowanie handlowe, a nie za sztukę, z przeliczeniem do pełnych opakowań? Odpowiedź: Zgodnie z SWZ.</w:t>
            </w:r>
          </w:p>
          <w:p w14:paraId="11362EAE" w14:textId="77777777" w:rsidR="00B25C40" w:rsidRPr="00E93DFA" w:rsidRDefault="00B25C40" w:rsidP="00E93DFA">
            <w:pPr>
              <w:ind w:left="30" w:right="-72"/>
              <w:jc w:val="both"/>
              <w:rPr>
                <w:sz w:val="22"/>
                <w:szCs w:val="22"/>
              </w:rPr>
            </w:pPr>
            <w:r w:rsidRPr="00E93DFA">
              <w:rPr>
                <w:sz w:val="22"/>
                <w:szCs w:val="22"/>
              </w:rPr>
              <w:t>7.</w:t>
            </w:r>
            <w:r w:rsidRPr="00E93DFA">
              <w:rPr>
                <w:sz w:val="22"/>
                <w:szCs w:val="22"/>
              </w:rPr>
              <w:tab/>
              <w:t>Prosimy o podanie, w jaki sposób prawidłowo przeliczyć ilość opakowań handlowych w przypadku gdy zaoferowane przez Wykonawcę opakowanie handlowe jest niepodzielne przez całkowitą ilość danego leku określoną przez Zamawiającego - czy podać pełne ilości opakowań zaokrąglone w górę, czy ilość opakowań przeliczyć po dwóch miejsc po przecinku? Odpowiedź: W przypadku gdy zaoferowane przez Wykonawcę opakowanie handlowe jest niepodzielne przez całkowitą ilość danego leku określoną przez Zamawiającego należy ilość opakowań przeliczyć do dwóch miejsc po przecinku.</w:t>
            </w:r>
          </w:p>
          <w:p w14:paraId="750BC674" w14:textId="77777777" w:rsidR="00865D27" w:rsidRPr="00E93DFA" w:rsidRDefault="00B25C40" w:rsidP="00865D27">
            <w:pPr>
              <w:ind w:left="30" w:right="-72"/>
              <w:jc w:val="both"/>
              <w:rPr>
                <w:sz w:val="22"/>
                <w:szCs w:val="22"/>
              </w:rPr>
            </w:pPr>
            <w:r w:rsidRPr="00E93DFA">
              <w:rPr>
                <w:sz w:val="22"/>
                <w:szCs w:val="22"/>
              </w:rPr>
              <w:t>8.</w:t>
            </w:r>
            <w:r w:rsidRPr="00865D27">
              <w:rPr>
                <w:sz w:val="22"/>
                <w:szCs w:val="22"/>
              </w:rPr>
              <w:tab/>
              <w:t>Dotyczy § 7 ust. 5 umowy: Czy Zamawiający wyrazi zgodę na dostarczanie faktur elektronicznych w formacie .</w:t>
            </w:r>
            <w:proofErr w:type="spellStart"/>
            <w:r w:rsidRPr="00865D27">
              <w:rPr>
                <w:sz w:val="22"/>
                <w:szCs w:val="22"/>
              </w:rPr>
              <w:t>fak</w:t>
            </w:r>
            <w:proofErr w:type="spellEnd"/>
            <w:r w:rsidRPr="00865D27">
              <w:rPr>
                <w:sz w:val="22"/>
                <w:szCs w:val="22"/>
              </w:rPr>
              <w:t xml:space="preserve"> lub .pdf?</w:t>
            </w:r>
            <w:r w:rsidR="00721215" w:rsidRPr="00865D27">
              <w:rPr>
                <w:sz w:val="22"/>
                <w:szCs w:val="22"/>
              </w:rPr>
              <w:t xml:space="preserve"> </w:t>
            </w:r>
            <w:r w:rsidR="00865D27" w:rsidRPr="00865D27">
              <w:rPr>
                <w:sz w:val="22"/>
                <w:szCs w:val="22"/>
              </w:rPr>
              <w:t>Odpowiedź: Zgodnie z treścią zmodyfikowanego wzoru umowy.</w:t>
            </w:r>
          </w:p>
          <w:p w14:paraId="111846FB" w14:textId="5FC936DE" w:rsidR="00B25C40" w:rsidRPr="00E93DFA" w:rsidRDefault="00B25C40" w:rsidP="00E93DFA">
            <w:pPr>
              <w:ind w:left="30" w:right="-72"/>
              <w:jc w:val="both"/>
              <w:rPr>
                <w:sz w:val="22"/>
                <w:szCs w:val="22"/>
              </w:rPr>
            </w:pPr>
            <w:r w:rsidRPr="00E93DFA">
              <w:rPr>
                <w:sz w:val="22"/>
                <w:szCs w:val="22"/>
              </w:rPr>
              <w:t>9.</w:t>
            </w:r>
            <w:r w:rsidRPr="00E93DFA">
              <w:rPr>
                <w:sz w:val="22"/>
                <w:szCs w:val="22"/>
              </w:rPr>
              <w:tab/>
              <w:t>Czy Zamawiający w § 8 ust. 2 umowy wydłuży termin do rozpatrzenia reklamacji przez Wykonawcę do 14 dni roboczych? Zgłoszona reklamacja wymaga rozpatrzenia z uwzględnieniem i tu np. wyjaśnień firmy kurierskiej dostarczającej leki bądź zbadania jakościowo wadliwego towaru, a następnie (przy uwzględnieniu reklamacji) dostarczenia towaru. Wykonanie tego w krótszym czasie jest niemożliwe. Odpowiedź: Zgodnie z treścią zmodyfikowanego wzoru umowy</w:t>
            </w:r>
          </w:p>
          <w:p w14:paraId="6B67C5ED" w14:textId="77777777" w:rsidR="00B25C40" w:rsidRPr="00E93DFA" w:rsidRDefault="00B25C40" w:rsidP="00E93DFA">
            <w:pPr>
              <w:ind w:left="30" w:right="-72"/>
              <w:jc w:val="both"/>
              <w:rPr>
                <w:sz w:val="22"/>
                <w:szCs w:val="22"/>
              </w:rPr>
            </w:pPr>
            <w:r w:rsidRPr="00E93DFA">
              <w:rPr>
                <w:sz w:val="22"/>
                <w:szCs w:val="22"/>
              </w:rPr>
              <w:t>Dotyczy § 11 ustęp 3 umowy. Czy Zamawiający wyrazi zgodę na wskazanie jako podstawy do ustalenia wysokości kary umownej wartość niezrealizowanej części umowy? W przypadku zrealizowania zgodnie z umową znacznej części zamówienia, kara naliczana od całości umowy jest wyraźnie zawyżona. Odpowiedź: Zgodnie z treścią zmodyfikowanego wzoru umowy.</w:t>
            </w:r>
          </w:p>
          <w:p w14:paraId="0720FE87" w14:textId="77777777" w:rsidR="00B25C40" w:rsidRPr="00E93DFA" w:rsidRDefault="00B25C40" w:rsidP="00E93DFA">
            <w:pPr>
              <w:ind w:left="30" w:right="-72"/>
              <w:jc w:val="both"/>
              <w:rPr>
                <w:sz w:val="22"/>
                <w:szCs w:val="22"/>
              </w:rPr>
            </w:pPr>
          </w:p>
          <w:p w14:paraId="17D1240A" w14:textId="77777777" w:rsidR="00B25C40" w:rsidRPr="00E93DFA" w:rsidRDefault="00B25C40" w:rsidP="00E93DFA">
            <w:pPr>
              <w:ind w:left="30" w:right="-72"/>
              <w:jc w:val="both"/>
              <w:rPr>
                <w:sz w:val="22"/>
                <w:szCs w:val="22"/>
              </w:rPr>
            </w:pPr>
            <w:r w:rsidRPr="00E93DFA">
              <w:rPr>
                <w:sz w:val="22"/>
                <w:szCs w:val="22"/>
              </w:rPr>
              <w:t>Pytanie nr 1 Czy Zamawiający w zakresie pakietu nr 6 "</w:t>
            </w:r>
            <w:proofErr w:type="spellStart"/>
            <w:r w:rsidRPr="00E93DFA">
              <w:rPr>
                <w:sz w:val="22"/>
                <w:szCs w:val="22"/>
              </w:rPr>
              <w:t>Cernevit</w:t>
            </w:r>
            <w:proofErr w:type="spellEnd"/>
            <w:r w:rsidRPr="00E93DFA">
              <w:rPr>
                <w:sz w:val="22"/>
                <w:szCs w:val="22"/>
              </w:rPr>
              <w:t xml:space="preserve"> proszek do sporządzania roztworu do </w:t>
            </w:r>
            <w:proofErr w:type="spellStart"/>
            <w:r w:rsidRPr="00E93DFA">
              <w:rPr>
                <w:sz w:val="22"/>
                <w:szCs w:val="22"/>
              </w:rPr>
              <w:t>wstrzykiwań</w:t>
            </w:r>
            <w:proofErr w:type="spellEnd"/>
            <w:r w:rsidRPr="00E93DFA">
              <w:rPr>
                <w:sz w:val="22"/>
                <w:szCs w:val="22"/>
              </w:rPr>
              <w:t xml:space="preserve"> i infuzji opakowanie 10 fiolek" oczekuje zaoferowania 30 opakowań produktu * 10 fiolek czy 30 fiolek rozumianych jako jednostka miary </w:t>
            </w:r>
            <w:proofErr w:type="spellStart"/>
            <w:r w:rsidRPr="00E93DFA">
              <w:rPr>
                <w:sz w:val="22"/>
                <w:szCs w:val="22"/>
              </w:rPr>
              <w:t>szt</w:t>
            </w:r>
            <w:proofErr w:type="spellEnd"/>
            <w:r w:rsidRPr="00E93DFA">
              <w:rPr>
                <w:sz w:val="22"/>
                <w:szCs w:val="22"/>
              </w:rPr>
              <w:t>? Odpowiedź: Zamawiający miał na myśli 30 opakowań leku zawierającego 10 fiolek</w:t>
            </w:r>
          </w:p>
          <w:p w14:paraId="4D604070" w14:textId="77777777" w:rsidR="00B25C40" w:rsidRPr="00E93DFA" w:rsidRDefault="00B25C40" w:rsidP="00E93DFA">
            <w:pPr>
              <w:ind w:left="30" w:right="-72"/>
              <w:jc w:val="both"/>
              <w:rPr>
                <w:sz w:val="22"/>
                <w:szCs w:val="22"/>
              </w:rPr>
            </w:pPr>
          </w:p>
          <w:p w14:paraId="0094FA5C" w14:textId="77777777" w:rsidR="00B25C40" w:rsidRPr="00E93DFA" w:rsidRDefault="00B25C40" w:rsidP="00E93DFA">
            <w:pPr>
              <w:ind w:left="30" w:right="-72"/>
              <w:jc w:val="both"/>
              <w:rPr>
                <w:sz w:val="22"/>
                <w:szCs w:val="22"/>
              </w:rPr>
            </w:pPr>
            <w:r w:rsidRPr="00E93DFA">
              <w:rPr>
                <w:sz w:val="22"/>
                <w:szCs w:val="22"/>
              </w:rPr>
              <w:t xml:space="preserve">Pytanie nr 2 W trosce o uzyskanie najkorzystniejszych warunków zakupu i sprostanie wymaganiom Zamawiającego czy Zamawiający wyrazi zgodę na dostarczenie w pakiecie nr 1 w poz.nr 2 produktu o takim samym zastosowaniu klinicznym, worka trójkomorowego do podawania drogą żył obwodowych lub centralnych, zawierającego aminokwasy 34g, glukozę 77g, azot 5,6g oraz emulsję tłuszczową zawierającą połączony olej z czterech różnych źródeł: olej sojowy (30%), olej zawierający </w:t>
            </w:r>
            <w:proofErr w:type="spellStart"/>
            <w:r w:rsidRPr="00E93DFA">
              <w:rPr>
                <w:sz w:val="22"/>
                <w:szCs w:val="22"/>
              </w:rPr>
              <w:t>triglicerydy</w:t>
            </w:r>
            <w:proofErr w:type="spellEnd"/>
            <w:r w:rsidRPr="00E93DFA">
              <w:rPr>
                <w:sz w:val="22"/>
                <w:szCs w:val="22"/>
              </w:rPr>
              <w:t xml:space="preserve"> </w:t>
            </w:r>
            <w:proofErr w:type="spellStart"/>
            <w:r w:rsidRPr="00E93DFA">
              <w:rPr>
                <w:sz w:val="22"/>
                <w:szCs w:val="22"/>
              </w:rPr>
              <w:t>średniołańcuchowe</w:t>
            </w:r>
            <w:proofErr w:type="spellEnd"/>
            <w:r w:rsidRPr="00E93DFA">
              <w:rPr>
                <w:sz w:val="22"/>
                <w:szCs w:val="22"/>
              </w:rPr>
              <w:t xml:space="preserve"> (25%), olej z oliwek (25%) i olej rybi (20%) o energii całkowitej 751 kcal - </w:t>
            </w:r>
            <w:proofErr w:type="spellStart"/>
            <w:r w:rsidRPr="00E93DFA">
              <w:rPr>
                <w:sz w:val="22"/>
                <w:szCs w:val="22"/>
              </w:rPr>
              <w:t>Finomel</w:t>
            </w:r>
            <w:proofErr w:type="spellEnd"/>
            <w:r w:rsidRPr="00E93DFA">
              <w:rPr>
                <w:sz w:val="22"/>
                <w:szCs w:val="22"/>
              </w:rPr>
              <w:t xml:space="preserve"> Peri 1085ml ? Pozytywna odpowiedź pozwoli na składanie konkurencyjnych ofert. W przypadku pozytywnej odpowiedzi prosimy o wydzielenie w/w produktu do osobnego pakietu. Odpowiedź: Zgodnie z SWZ.</w:t>
            </w:r>
          </w:p>
          <w:p w14:paraId="6E553D96" w14:textId="77777777" w:rsidR="00B25C40" w:rsidRPr="00E93DFA" w:rsidRDefault="00B25C40" w:rsidP="00E93DFA">
            <w:pPr>
              <w:ind w:left="30" w:right="-72"/>
              <w:jc w:val="both"/>
              <w:rPr>
                <w:sz w:val="22"/>
                <w:szCs w:val="22"/>
              </w:rPr>
            </w:pPr>
          </w:p>
          <w:p w14:paraId="57289D1A" w14:textId="77777777" w:rsidR="00B25C40" w:rsidRPr="00E93DFA" w:rsidRDefault="00B25C40" w:rsidP="00E93DFA">
            <w:pPr>
              <w:ind w:left="30" w:right="-72"/>
              <w:jc w:val="both"/>
              <w:rPr>
                <w:sz w:val="22"/>
                <w:szCs w:val="22"/>
              </w:rPr>
            </w:pPr>
            <w:r w:rsidRPr="00E93DFA">
              <w:rPr>
                <w:sz w:val="22"/>
                <w:szCs w:val="22"/>
              </w:rPr>
              <w:t xml:space="preserve">Pytanie nr 3 Czy </w:t>
            </w:r>
            <w:proofErr w:type="spellStart"/>
            <w:r w:rsidRPr="00E93DFA">
              <w:rPr>
                <w:sz w:val="22"/>
                <w:szCs w:val="22"/>
              </w:rPr>
              <w:t>Zamawiajacy</w:t>
            </w:r>
            <w:proofErr w:type="spellEnd"/>
            <w:r w:rsidRPr="00E93DFA">
              <w:rPr>
                <w:sz w:val="22"/>
                <w:szCs w:val="22"/>
              </w:rPr>
              <w:t xml:space="preserve"> w pakiecie nr 1 w poz.1 dopuszcza możliwość zaoferowania produktu o takim samym zastosowaniu klinicznym, witamin rozpuszczalnych w wodzie i w tłuszczach w jednej fiolce o składzie: witamina A 3500 </w:t>
            </w:r>
            <w:proofErr w:type="spellStart"/>
            <w:r w:rsidRPr="00E93DFA">
              <w:rPr>
                <w:sz w:val="22"/>
                <w:szCs w:val="22"/>
              </w:rPr>
              <w:t>j.m.,witamina</w:t>
            </w:r>
            <w:proofErr w:type="spellEnd"/>
            <w:r w:rsidRPr="00E93DFA">
              <w:rPr>
                <w:sz w:val="22"/>
                <w:szCs w:val="22"/>
              </w:rPr>
              <w:t xml:space="preserve"> D 220 j.m., witamina E 11,20 j.m., witamina C 125 mg, witamina B1 (tiamina)3,51 mg, witamina B2 (ryboflawina) 4,14 mg, witamina B6 (pirydoksyna)4,53 mg, witamina B12 6 ?g, kwas foliowy 414 ?g, kwas pantotenowy 17,25 mg, biotyna 69 ?g , witamina B3 46 mg- </w:t>
            </w:r>
            <w:proofErr w:type="spellStart"/>
            <w:r w:rsidRPr="00E93DFA">
              <w:rPr>
                <w:sz w:val="22"/>
                <w:szCs w:val="22"/>
              </w:rPr>
              <w:t>Cernevit</w:t>
            </w:r>
            <w:proofErr w:type="spellEnd"/>
            <w:r w:rsidRPr="00E93DFA">
              <w:rPr>
                <w:sz w:val="22"/>
                <w:szCs w:val="22"/>
              </w:rPr>
              <w:t xml:space="preserve"> 750mg. ? Produkt nie wymaga przechowywania w lodówce (2°C-8°C) przez cały okres ważności a dodatkowo po rozpuszczeniu zachowuje stabilność fizyczną i chemiczną przez 24h w temperaturze 25 C. Pozytywna odpowiedź pozwoli na składanie konkurencyjnych ofert. W przypadku pozytywnej odpowiedzi prosimy o wydzielenie w/w produktu do osobnego pakietu. Odpowiedź: Zgodnie z SWZ.</w:t>
            </w:r>
          </w:p>
          <w:p w14:paraId="4C1FCC54" w14:textId="77777777" w:rsidR="00B25C40" w:rsidRPr="00E93DFA" w:rsidRDefault="00B25C40" w:rsidP="00E93DFA">
            <w:pPr>
              <w:ind w:left="30" w:right="-72"/>
              <w:jc w:val="both"/>
              <w:rPr>
                <w:sz w:val="22"/>
                <w:szCs w:val="22"/>
              </w:rPr>
            </w:pPr>
          </w:p>
          <w:p w14:paraId="7AEEA334" w14:textId="77777777" w:rsidR="00B25C40" w:rsidRPr="00E93DFA" w:rsidRDefault="00B25C40" w:rsidP="00E93DFA">
            <w:pPr>
              <w:ind w:left="30" w:right="-72"/>
              <w:jc w:val="both"/>
              <w:rPr>
                <w:sz w:val="22"/>
                <w:szCs w:val="22"/>
              </w:rPr>
            </w:pPr>
            <w:r w:rsidRPr="00E93DFA">
              <w:rPr>
                <w:sz w:val="22"/>
                <w:szCs w:val="22"/>
              </w:rPr>
              <w:t xml:space="preserve">Pytanie nr 4 Czy zamawiający w pakiecie nr 1 w pozycji nr 3 dopuszcza pierwiastki śladowe stosowane w suplementacji żywienia pozajelitowego </w:t>
            </w:r>
            <w:proofErr w:type="spellStart"/>
            <w:r w:rsidRPr="00E93DFA">
              <w:rPr>
                <w:sz w:val="22"/>
                <w:szCs w:val="22"/>
              </w:rPr>
              <w:t>inj</w:t>
            </w:r>
            <w:proofErr w:type="spellEnd"/>
            <w:r w:rsidRPr="00E93DFA">
              <w:rPr>
                <w:sz w:val="22"/>
                <w:szCs w:val="22"/>
              </w:rPr>
              <w:t xml:space="preserve">. iv op. 10ml x10 ampułek, charakteryzujące się wysokim </w:t>
            </w:r>
            <w:r w:rsidRPr="00E93DFA">
              <w:rPr>
                <w:sz w:val="22"/>
                <w:szCs w:val="22"/>
              </w:rPr>
              <w:lastRenderedPageBreak/>
              <w:t xml:space="preserve">stężeniem cynku - 153 </w:t>
            </w:r>
            <w:proofErr w:type="spellStart"/>
            <w:r w:rsidRPr="00E93DFA">
              <w:rPr>
                <w:sz w:val="22"/>
                <w:szCs w:val="22"/>
              </w:rPr>
              <w:t>umol</w:t>
            </w:r>
            <w:proofErr w:type="spellEnd"/>
            <w:r w:rsidRPr="00E93DFA">
              <w:rPr>
                <w:sz w:val="22"/>
                <w:szCs w:val="22"/>
              </w:rPr>
              <w:t xml:space="preserve">/10ml oraz selenu - 0,9 </w:t>
            </w:r>
            <w:proofErr w:type="spellStart"/>
            <w:r w:rsidRPr="00E93DFA">
              <w:rPr>
                <w:sz w:val="22"/>
                <w:szCs w:val="22"/>
              </w:rPr>
              <w:t>umol</w:t>
            </w:r>
            <w:proofErr w:type="spellEnd"/>
            <w:r w:rsidRPr="00E93DFA">
              <w:rPr>
                <w:sz w:val="22"/>
                <w:szCs w:val="22"/>
              </w:rPr>
              <w:t xml:space="preserve">/10ml - </w:t>
            </w:r>
            <w:proofErr w:type="spellStart"/>
            <w:r w:rsidRPr="00E93DFA">
              <w:rPr>
                <w:sz w:val="22"/>
                <w:szCs w:val="22"/>
              </w:rPr>
              <w:t>Nutryelt</w:t>
            </w:r>
            <w:proofErr w:type="spellEnd"/>
            <w:r w:rsidRPr="00E93DFA">
              <w:rPr>
                <w:sz w:val="22"/>
                <w:szCs w:val="22"/>
              </w:rPr>
              <w:t xml:space="preserve"> ? Pozytywna odpowiedź pozwoli na składanie konkurencyjnych ofert. W przypadku pozytywnej odpowiedzi prosimy o wydzielenie w/w produktu do osobnego pakietu. Odpowiedź: Zgodnie z SWZ. </w:t>
            </w:r>
          </w:p>
          <w:p w14:paraId="2FF8094A" w14:textId="77777777" w:rsidR="00B25C40" w:rsidRPr="00E93DFA" w:rsidRDefault="00B25C40" w:rsidP="00E93DFA">
            <w:pPr>
              <w:ind w:left="30" w:right="-72"/>
              <w:jc w:val="both"/>
              <w:rPr>
                <w:sz w:val="22"/>
                <w:szCs w:val="22"/>
              </w:rPr>
            </w:pPr>
          </w:p>
          <w:p w14:paraId="5989180D" w14:textId="77777777" w:rsidR="00B25C40" w:rsidRPr="00E93DFA" w:rsidRDefault="00B25C40" w:rsidP="00E93DFA">
            <w:pPr>
              <w:ind w:left="30" w:right="-72"/>
              <w:jc w:val="both"/>
              <w:rPr>
                <w:sz w:val="22"/>
                <w:szCs w:val="22"/>
              </w:rPr>
            </w:pPr>
            <w:r w:rsidRPr="00E93DFA">
              <w:rPr>
                <w:sz w:val="22"/>
                <w:szCs w:val="22"/>
              </w:rPr>
              <w:t xml:space="preserve">Pytanie nr 5 W trosce o uzyskanie najkorzystniejszych warunków zakupu i sprostanie wymaganiom Zamawiającego, czy Zamawiający wyrazi zgodę na dostarczenie w pakiecie nr 4 w pozycjach 4 i 5 jednego preparatu zawierającego zbilansowany zestaw witamin rozpuszczalnych w wodzie i witamin rozpuszczalnych w tłuszczach, zarejestrowanego do podawania we wlewie i wstrzyknięciu ? </w:t>
            </w:r>
            <w:proofErr w:type="spellStart"/>
            <w:r w:rsidRPr="00E93DFA">
              <w:rPr>
                <w:sz w:val="22"/>
                <w:szCs w:val="22"/>
              </w:rPr>
              <w:t>Liofilizat</w:t>
            </w:r>
            <w:proofErr w:type="spellEnd"/>
            <w:r w:rsidRPr="00E93DFA">
              <w:rPr>
                <w:sz w:val="22"/>
                <w:szCs w:val="22"/>
              </w:rPr>
              <w:t xml:space="preserve"> zawierający 12 witamin w jednej fiolce - </w:t>
            </w:r>
            <w:proofErr w:type="spellStart"/>
            <w:r w:rsidRPr="00E93DFA">
              <w:rPr>
                <w:sz w:val="22"/>
                <w:szCs w:val="22"/>
              </w:rPr>
              <w:t>Cernevit</w:t>
            </w:r>
            <w:proofErr w:type="spellEnd"/>
            <w:r w:rsidRPr="00E93DFA">
              <w:rPr>
                <w:sz w:val="22"/>
                <w:szCs w:val="22"/>
              </w:rPr>
              <w:t xml:space="preserve"> 750mg ? Prosimy o wyrażenie zgody na zaoferowanie 375 opakowań preparatu </w:t>
            </w:r>
            <w:proofErr w:type="spellStart"/>
            <w:r w:rsidRPr="00E93DFA">
              <w:rPr>
                <w:sz w:val="22"/>
                <w:szCs w:val="22"/>
              </w:rPr>
              <w:t>Cernevit</w:t>
            </w:r>
            <w:proofErr w:type="spellEnd"/>
            <w:r w:rsidRPr="00E93DFA">
              <w:rPr>
                <w:sz w:val="22"/>
                <w:szCs w:val="22"/>
              </w:rPr>
              <w:t xml:space="preserve"> w pakiecie nr 4 zamiast preparatów konfekcjonowanych w oddzielnych fiolkach w pozycjach 4 oraz 5. Pozytywna odpowiedź pozwoli na składanie konkurencyjnych ofert. W przypadku pozytywnej odpowiedzi prosimy o wydzielenie w/w produktu do osobnego pakietu. Odpowiedź: Zgodnie z SWZ.</w:t>
            </w:r>
          </w:p>
          <w:p w14:paraId="7B6C7F17" w14:textId="77777777" w:rsidR="00B25C40" w:rsidRPr="00E93DFA" w:rsidRDefault="00B25C40" w:rsidP="00E93DFA">
            <w:pPr>
              <w:ind w:left="30" w:right="-72"/>
              <w:jc w:val="both"/>
              <w:rPr>
                <w:sz w:val="22"/>
                <w:szCs w:val="22"/>
              </w:rPr>
            </w:pPr>
          </w:p>
          <w:p w14:paraId="0C54836E" w14:textId="77777777" w:rsidR="00B25C40" w:rsidRPr="00E93DFA" w:rsidRDefault="00B25C40" w:rsidP="00E93DFA">
            <w:pPr>
              <w:ind w:left="30" w:right="-72"/>
              <w:jc w:val="both"/>
              <w:rPr>
                <w:sz w:val="22"/>
                <w:szCs w:val="22"/>
              </w:rPr>
            </w:pPr>
            <w:r w:rsidRPr="00E93DFA">
              <w:rPr>
                <w:sz w:val="22"/>
                <w:szCs w:val="22"/>
              </w:rPr>
              <w:t xml:space="preserve">Pytanie nr 6 W trosce o uzyskanie najkorzystniejszych warunków zakupu i sprostanie wymaganiom Zamawiającego, czy Zamawiający wyrazi zgodę na dostarczenie w pakiecie nr 2 w pozycji nr 6 produktu o takim samym zastosowaniu klinicznym, worka trójkomorowego do podaży drogą żył obwodowych lub centralnych zawierającego aminokwasy 33g, glukozę 120g, azot 5,4g oraz emulsję tłuszczową, która jest związkiem oleju z oliwek oraz oleju sojowego ( w stosunku 80/20), energii całkowitej 910 kcal - </w:t>
            </w:r>
            <w:proofErr w:type="spellStart"/>
            <w:r w:rsidRPr="00E93DFA">
              <w:rPr>
                <w:sz w:val="22"/>
                <w:szCs w:val="22"/>
              </w:rPr>
              <w:t>Multimel</w:t>
            </w:r>
            <w:proofErr w:type="spellEnd"/>
            <w:r w:rsidRPr="00E93DFA">
              <w:rPr>
                <w:sz w:val="22"/>
                <w:szCs w:val="22"/>
              </w:rPr>
              <w:t xml:space="preserve"> N4-550E 1500ml ? Pozytywna odpowiedź pozwoli na składanie konkurencyjnych ofert. W przypadku pozytywnej odpowiedzi prosimy o wydzielenie w/w produktu do osobnego pakietu. Odpowiedź: Zgodnie z SWZ.</w:t>
            </w:r>
          </w:p>
          <w:p w14:paraId="2142BFFF" w14:textId="77777777" w:rsidR="00B25C40" w:rsidRPr="00E93DFA" w:rsidRDefault="00B25C40" w:rsidP="00E93DFA">
            <w:pPr>
              <w:ind w:left="30" w:right="-72"/>
              <w:jc w:val="both"/>
              <w:rPr>
                <w:sz w:val="22"/>
                <w:szCs w:val="22"/>
              </w:rPr>
            </w:pPr>
          </w:p>
          <w:p w14:paraId="18CC537C" w14:textId="77777777" w:rsidR="00B25C40" w:rsidRPr="00E93DFA" w:rsidRDefault="00B25C40" w:rsidP="00E93DFA">
            <w:pPr>
              <w:ind w:left="30" w:right="-72"/>
              <w:jc w:val="both"/>
              <w:rPr>
                <w:sz w:val="22"/>
                <w:szCs w:val="22"/>
              </w:rPr>
            </w:pPr>
            <w:r w:rsidRPr="00E93DFA">
              <w:rPr>
                <w:sz w:val="22"/>
                <w:szCs w:val="22"/>
              </w:rPr>
              <w:t xml:space="preserve">Pytanie nr 7 W trosce o uzyskanie najkorzystniejszych warunków zakupu i sprostanie wymaganiom Zamawiającego, czy Zamawiający wyrazi zgodę na dostarczenie w pakiecie nr 2 w pozycji nr 7 produktu o takim samym zastosowaniu klinicznym, worka trójkomorowego do podaży drogą żył obwodowych lub centralnych zawierającego aminokwasy 44g, glukozę 160g, azot 7,3g oraz emulsję tłuszczową, która jest związkiem oleju z oliwek oraz oleju sojowego ( w stosunku 80/20), energii całkowitej 1215 kcal - </w:t>
            </w:r>
            <w:proofErr w:type="spellStart"/>
            <w:r w:rsidRPr="00E93DFA">
              <w:rPr>
                <w:sz w:val="22"/>
                <w:szCs w:val="22"/>
              </w:rPr>
              <w:t>Multimel</w:t>
            </w:r>
            <w:proofErr w:type="spellEnd"/>
            <w:r w:rsidRPr="00E93DFA">
              <w:rPr>
                <w:sz w:val="22"/>
                <w:szCs w:val="22"/>
              </w:rPr>
              <w:t xml:space="preserve"> N4-550E 2000ml ? Pozytywna odpowiedź pozwoli na składanie konkurencyjnych ofert. W przypadku pozytywnej odpowiedzi prosimy o wydzielenie w/w produktu do osobnego pakietu. Odpowiedź: Zgodnie z SWZ.</w:t>
            </w:r>
          </w:p>
          <w:p w14:paraId="71AB7836" w14:textId="77777777" w:rsidR="00B25C40" w:rsidRPr="00E93DFA" w:rsidRDefault="00B25C40" w:rsidP="00E93DFA">
            <w:pPr>
              <w:ind w:left="30" w:right="-72"/>
              <w:jc w:val="both"/>
              <w:rPr>
                <w:sz w:val="22"/>
                <w:szCs w:val="22"/>
              </w:rPr>
            </w:pPr>
          </w:p>
          <w:p w14:paraId="5A2FAA59" w14:textId="77777777" w:rsidR="00B25C40" w:rsidRPr="00E93DFA" w:rsidRDefault="00B25C40" w:rsidP="00E93DFA">
            <w:pPr>
              <w:ind w:left="30" w:right="-72"/>
              <w:jc w:val="both"/>
              <w:rPr>
                <w:sz w:val="22"/>
                <w:szCs w:val="22"/>
              </w:rPr>
            </w:pPr>
            <w:r w:rsidRPr="00E93DFA">
              <w:rPr>
                <w:sz w:val="22"/>
                <w:szCs w:val="22"/>
              </w:rPr>
              <w:t xml:space="preserve">Pytanie nr 8 W trosce o uzyskanie najkorzystniejszych warunków zakupu i sprostanie wymaganiom Zamawiającego, czy Zamawiający wyrazi zgodę na dostarczenie w pakiecie 2 w pozycji nr 11 produktu o takim samym zastosowaniu klinicznym, worka trójkomorowego zawierającego aminokwasy 55g, glukozę 138g, azot 9,1g oraz emulsję tłuszczową zawierającą połączony olej z czterech różnych źródeł: olej sojowy (30%), olej zawierający </w:t>
            </w:r>
            <w:proofErr w:type="spellStart"/>
            <w:r w:rsidRPr="00E93DFA">
              <w:rPr>
                <w:sz w:val="22"/>
                <w:szCs w:val="22"/>
              </w:rPr>
              <w:t>triglicerydy</w:t>
            </w:r>
            <w:proofErr w:type="spellEnd"/>
            <w:r w:rsidRPr="00E93DFA">
              <w:rPr>
                <w:sz w:val="22"/>
                <w:szCs w:val="22"/>
              </w:rPr>
              <w:t xml:space="preserve"> </w:t>
            </w:r>
            <w:proofErr w:type="spellStart"/>
            <w:r w:rsidRPr="00E93DFA">
              <w:rPr>
                <w:sz w:val="22"/>
                <w:szCs w:val="22"/>
              </w:rPr>
              <w:t>średniołańcuchowe</w:t>
            </w:r>
            <w:proofErr w:type="spellEnd"/>
            <w:r w:rsidRPr="00E93DFA">
              <w:rPr>
                <w:sz w:val="22"/>
                <w:szCs w:val="22"/>
              </w:rPr>
              <w:t xml:space="preserve"> (25%), olej z oliwek (25%) i olej rybi (20%) o energii całkowitej 1184 kcal - </w:t>
            </w:r>
            <w:proofErr w:type="spellStart"/>
            <w:r w:rsidRPr="00E93DFA">
              <w:rPr>
                <w:sz w:val="22"/>
                <w:szCs w:val="22"/>
              </w:rPr>
              <w:t>Finomel</w:t>
            </w:r>
            <w:proofErr w:type="spellEnd"/>
            <w:r w:rsidRPr="00E93DFA">
              <w:rPr>
                <w:sz w:val="22"/>
                <w:szCs w:val="22"/>
              </w:rPr>
              <w:t xml:space="preserve"> 1085ml ? Pozytywna odpowiedź pozwoli na składanie konkurencyjnych ofert. W przypadku pozytywnej odpowiedzi prosimy o wydzielenie w/w produktu do osobnego pakietu. Odpowiedź: Zgodnie z SWZ.</w:t>
            </w:r>
          </w:p>
          <w:p w14:paraId="71A7068D" w14:textId="77777777" w:rsidR="00B25C40" w:rsidRPr="00E93DFA" w:rsidRDefault="00B25C40" w:rsidP="00E93DFA">
            <w:pPr>
              <w:ind w:left="30" w:right="-72"/>
              <w:jc w:val="both"/>
              <w:rPr>
                <w:sz w:val="22"/>
                <w:szCs w:val="22"/>
              </w:rPr>
            </w:pPr>
          </w:p>
          <w:p w14:paraId="2FB3307B" w14:textId="77777777" w:rsidR="00B25C40" w:rsidRPr="00E93DFA" w:rsidRDefault="00B25C40" w:rsidP="00E93DFA">
            <w:pPr>
              <w:ind w:left="30" w:right="-72"/>
              <w:jc w:val="both"/>
              <w:rPr>
                <w:sz w:val="22"/>
                <w:szCs w:val="22"/>
              </w:rPr>
            </w:pPr>
            <w:r w:rsidRPr="00E93DFA">
              <w:rPr>
                <w:sz w:val="22"/>
                <w:szCs w:val="22"/>
              </w:rPr>
              <w:t xml:space="preserve">Pytanie nr 9 W trosce o uzyskanie najkorzystniejszych warunków zakupu i sprostanie wymaganiom Zamawiającego, czy Zamawiający wyrazi zgodę na dostarczenie w pakiecie nr 2 w pozycji nr 10 produktu o takim samym zastosowaniu klinicznym, worka trójkomorowego zawierającego aminokwasy 73g, glukozę 182g, azot 12g oraz emulsję tłuszczową zawierającą połączony olej z czterech różnych źródeł: olej sojowy (30%), olej zawierający </w:t>
            </w:r>
            <w:proofErr w:type="spellStart"/>
            <w:r w:rsidRPr="00E93DFA">
              <w:rPr>
                <w:sz w:val="22"/>
                <w:szCs w:val="22"/>
              </w:rPr>
              <w:t>triglicerydy</w:t>
            </w:r>
            <w:proofErr w:type="spellEnd"/>
            <w:r w:rsidRPr="00E93DFA">
              <w:rPr>
                <w:sz w:val="22"/>
                <w:szCs w:val="22"/>
              </w:rPr>
              <w:t xml:space="preserve"> </w:t>
            </w:r>
            <w:proofErr w:type="spellStart"/>
            <w:r w:rsidRPr="00E93DFA">
              <w:rPr>
                <w:sz w:val="22"/>
                <w:szCs w:val="22"/>
              </w:rPr>
              <w:t>średniołańcuchowe</w:t>
            </w:r>
            <w:proofErr w:type="spellEnd"/>
            <w:r w:rsidRPr="00E93DFA">
              <w:rPr>
                <w:sz w:val="22"/>
                <w:szCs w:val="22"/>
              </w:rPr>
              <w:t xml:space="preserve"> (25%), olej z oliwek (25%) i olej rybi (20%) o energii całkowitej 1567 kcal - </w:t>
            </w:r>
            <w:proofErr w:type="spellStart"/>
            <w:r w:rsidRPr="00E93DFA">
              <w:rPr>
                <w:sz w:val="22"/>
                <w:szCs w:val="22"/>
              </w:rPr>
              <w:t>Finomel</w:t>
            </w:r>
            <w:proofErr w:type="spellEnd"/>
            <w:r w:rsidRPr="00E93DFA">
              <w:rPr>
                <w:sz w:val="22"/>
                <w:szCs w:val="22"/>
              </w:rPr>
              <w:t xml:space="preserve"> 1435ml ? Pozytywna odpowiedź pozwoli na składanie konkurencyjnych ofert. W przypadku pozytywnej odpowiedzi prosimy o wydzielenie w/w produktu do osobnego pakietu. Odpowiedź: Zgodnie z SWZ.</w:t>
            </w:r>
          </w:p>
          <w:p w14:paraId="0857AFD6" w14:textId="77777777" w:rsidR="00B25C40" w:rsidRPr="00E93DFA" w:rsidRDefault="00B25C40" w:rsidP="00E93DFA">
            <w:pPr>
              <w:ind w:left="30" w:right="-72"/>
              <w:jc w:val="both"/>
              <w:rPr>
                <w:sz w:val="22"/>
                <w:szCs w:val="22"/>
              </w:rPr>
            </w:pPr>
          </w:p>
          <w:p w14:paraId="27014D5B" w14:textId="77777777" w:rsidR="00B25C40" w:rsidRPr="00E93DFA" w:rsidRDefault="00B25C40" w:rsidP="00E93DFA">
            <w:pPr>
              <w:ind w:left="30" w:right="-72"/>
              <w:jc w:val="both"/>
              <w:rPr>
                <w:sz w:val="22"/>
                <w:szCs w:val="22"/>
              </w:rPr>
            </w:pPr>
            <w:r w:rsidRPr="00E93DFA">
              <w:rPr>
                <w:sz w:val="22"/>
                <w:szCs w:val="22"/>
              </w:rPr>
              <w:t xml:space="preserve">Pytanie nr 10 W trosce o uzyskanie najkorzystniejszych warunków zakupu i sprostanie wymaganiom Zamawiającego czy Zamawiający wyrazi zgodę na dostarczenie w pakiecie nr 2 w poz.nr 8 produktu o takim samym zastosowaniu klinicznym, worka trójkomorowego do podawania drogą żył obwodowych lub centralnych, zawierającego aminokwasy 34g, glukozę 77g, azot 5,6g oraz emulsję tłuszczową zawierającą połączony olej z czterech różnych źródeł: olej sojowy (30%), olej zawierający </w:t>
            </w:r>
            <w:proofErr w:type="spellStart"/>
            <w:r w:rsidRPr="00E93DFA">
              <w:rPr>
                <w:sz w:val="22"/>
                <w:szCs w:val="22"/>
              </w:rPr>
              <w:t>triglicerydy</w:t>
            </w:r>
            <w:proofErr w:type="spellEnd"/>
            <w:r w:rsidRPr="00E93DFA">
              <w:rPr>
                <w:sz w:val="22"/>
                <w:szCs w:val="22"/>
              </w:rPr>
              <w:t xml:space="preserve"> </w:t>
            </w:r>
            <w:proofErr w:type="spellStart"/>
            <w:r w:rsidRPr="00E93DFA">
              <w:rPr>
                <w:sz w:val="22"/>
                <w:szCs w:val="22"/>
              </w:rPr>
              <w:lastRenderedPageBreak/>
              <w:t>średniołańcuchowe</w:t>
            </w:r>
            <w:proofErr w:type="spellEnd"/>
            <w:r w:rsidRPr="00E93DFA">
              <w:rPr>
                <w:sz w:val="22"/>
                <w:szCs w:val="22"/>
              </w:rPr>
              <w:t xml:space="preserve"> (25%), olej z oliwek (25%) i olej rybi (20%) o energii całkowitej 751 kcal - </w:t>
            </w:r>
            <w:proofErr w:type="spellStart"/>
            <w:r w:rsidRPr="00E93DFA">
              <w:rPr>
                <w:sz w:val="22"/>
                <w:szCs w:val="22"/>
              </w:rPr>
              <w:t>Finomel</w:t>
            </w:r>
            <w:proofErr w:type="spellEnd"/>
            <w:r w:rsidRPr="00E93DFA">
              <w:rPr>
                <w:sz w:val="22"/>
                <w:szCs w:val="22"/>
              </w:rPr>
              <w:t xml:space="preserve"> Peri 1085ml ? Pozytywna odpowiedź pozwoli na składanie konkurencyjnych ofert. W przypadku pozytywnej odpowiedzi prosimy o wydzielenie w/w produktu do osobnego pakietu. Odpowiedź: Zgodnie z SWZ.</w:t>
            </w:r>
          </w:p>
          <w:p w14:paraId="780160C4" w14:textId="77777777" w:rsidR="00B25C40" w:rsidRPr="00E93DFA" w:rsidRDefault="00B25C40" w:rsidP="00E93DFA">
            <w:pPr>
              <w:ind w:left="30" w:right="-72"/>
              <w:jc w:val="both"/>
              <w:rPr>
                <w:sz w:val="22"/>
                <w:szCs w:val="22"/>
              </w:rPr>
            </w:pPr>
          </w:p>
          <w:p w14:paraId="67EA2EB2" w14:textId="77777777" w:rsidR="00B25C40" w:rsidRPr="00E93DFA" w:rsidRDefault="00B25C40" w:rsidP="00E93DFA">
            <w:pPr>
              <w:ind w:left="30" w:right="-72"/>
              <w:jc w:val="both"/>
              <w:rPr>
                <w:sz w:val="22"/>
                <w:szCs w:val="22"/>
              </w:rPr>
            </w:pPr>
            <w:r w:rsidRPr="00E93DFA">
              <w:rPr>
                <w:sz w:val="22"/>
                <w:szCs w:val="22"/>
              </w:rPr>
              <w:t xml:space="preserve">Pytanie nr 11 W trosce o uzyskanie najkorzystniejszych warunków zakupu i sprostanie wymaganiom Zamawiającego, czy Zamawiający wyrazi zgodę na dostarczenie w pakiecie nr 2 w pozycji nr 12 produktu o takim samym zastosowaniu klinicznym, worka trójkomorowego zawierającego aminokwasy 49,4g, glukozę 47,7g, azot 7,8g oraz emulsję tłuszczową, która jest związkiem oleju z oliwek oraz oleju sojowego ( w stosunku 80/20), energii całkowitej 620 kcal - </w:t>
            </w:r>
            <w:proofErr w:type="spellStart"/>
            <w:r w:rsidRPr="00E93DFA">
              <w:rPr>
                <w:sz w:val="22"/>
                <w:szCs w:val="22"/>
              </w:rPr>
              <w:t>Olimel</w:t>
            </w:r>
            <w:proofErr w:type="spellEnd"/>
            <w:r w:rsidRPr="00E93DFA">
              <w:rPr>
                <w:sz w:val="22"/>
                <w:szCs w:val="22"/>
              </w:rPr>
              <w:t xml:space="preserve"> N12E 650ml ? Pozytywna odpowiedź pozwoli na składanie konkurencyjnych ofert. W przypadku pozytywnej odpowiedzi prosimy o wydzielenie w/w produktu do osobnego pakietu. Odpowiedź: Zgodnie z SWZ.</w:t>
            </w:r>
          </w:p>
          <w:p w14:paraId="1E0E474C" w14:textId="77777777" w:rsidR="00B25C40" w:rsidRPr="00E93DFA" w:rsidRDefault="00B25C40" w:rsidP="00E93DFA">
            <w:pPr>
              <w:ind w:left="30" w:right="-72"/>
              <w:jc w:val="both"/>
              <w:rPr>
                <w:sz w:val="22"/>
                <w:szCs w:val="22"/>
              </w:rPr>
            </w:pPr>
          </w:p>
          <w:p w14:paraId="24D1DFEA" w14:textId="77777777" w:rsidR="00B25C40" w:rsidRPr="00E93DFA" w:rsidRDefault="00B25C40" w:rsidP="00E93DFA">
            <w:pPr>
              <w:ind w:left="30" w:right="-72"/>
              <w:jc w:val="both"/>
              <w:rPr>
                <w:sz w:val="22"/>
                <w:szCs w:val="22"/>
              </w:rPr>
            </w:pPr>
            <w:r w:rsidRPr="00E93DFA">
              <w:rPr>
                <w:sz w:val="22"/>
                <w:szCs w:val="22"/>
              </w:rPr>
              <w:t xml:space="preserve">Pytanie nr 12 Czy zamawiający w pakiecie nr 2 w pozycji nr 15 dopuszcza pierwiastki śladowe stosowane w suplementacji żywienia pozajelitowego </w:t>
            </w:r>
            <w:proofErr w:type="spellStart"/>
            <w:r w:rsidRPr="00E93DFA">
              <w:rPr>
                <w:sz w:val="22"/>
                <w:szCs w:val="22"/>
              </w:rPr>
              <w:t>inj</w:t>
            </w:r>
            <w:proofErr w:type="spellEnd"/>
            <w:r w:rsidRPr="00E93DFA">
              <w:rPr>
                <w:sz w:val="22"/>
                <w:szCs w:val="22"/>
              </w:rPr>
              <w:t xml:space="preserve">. iv op. 10ml x10 ampułek, charakteryzujące się wysokim stężeniem cynku - 153 </w:t>
            </w:r>
            <w:proofErr w:type="spellStart"/>
            <w:r w:rsidRPr="00E93DFA">
              <w:rPr>
                <w:sz w:val="22"/>
                <w:szCs w:val="22"/>
              </w:rPr>
              <w:t>umol</w:t>
            </w:r>
            <w:proofErr w:type="spellEnd"/>
            <w:r w:rsidRPr="00E93DFA">
              <w:rPr>
                <w:sz w:val="22"/>
                <w:szCs w:val="22"/>
              </w:rPr>
              <w:t xml:space="preserve">/10ml oraz selenu - 0,9 </w:t>
            </w:r>
            <w:proofErr w:type="spellStart"/>
            <w:r w:rsidRPr="00E93DFA">
              <w:rPr>
                <w:sz w:val="22"/>
                <w:szCs w:val="22"/>
              </w:rPr>
              <w:t>umol</w:t>
            </w:r>
            <w:proofErr w:type="spellEnd"/>
            <w:r w:rsidRPr="00E93DFA">
              <w:rPr>
                <w:sz w:val="22"/>
                <w:szCs w:val="22"/>
              </w:rPr>
              <w:t xml:space="preserve">/10ml - </w:t>
            </w:r>
            <w:proofErr w:type="spellStart"/>
            <w:r w:rsidRPr="00E93DFA">
              <w:rPr>
                <w:sz w:val="22"/>
                <w:szCs w:val="22"/>
              </w:rPr>
              <w:t>Nutryelt</w:t>
            </w:r>
            <w:proofErr w:type="spellEnd"/>
            <w:r w:rsidRPr="00E93DFA">
              <w:rPr>
                <w:sz w:val="22"/>
                <w:szCs w:val="22"/>
              </w:rPr>
              <w:t xml:space="preserve"> ? Pozytywna odpowiedź pozwoli na składanie konkurencyjnych ofert. W przypadku pozytywnej odpowiedzi prosimy o wydzielenie w/w produktu do osobnego pakietu. Odpowiedź: Zgodnie z SWZ.</w:t>
            </w:r>
          </w:p>
          <w:p w14:paraId="2287DB6B" w14:textId="77777777" w:rsidR="00B25C40" w:rsidRPr="00E93DFA" w:rsidRDefault="00B25C40" w:rsidP="00E93DFA">
            <w:pPr>
              <w:ind w:left="30" w:right="-72"/>
              <w:jc w:val="both"/>
              <w:rPr>
                <w:sz w:val="22"/>
                <w:szCs w:val="22"/>
              </w:rPr>
            </w:pPr>
          </w:p>
          <w:p w14:paraId="50F94F51" w14:textId="77777777" w:rsidR="00B25C40" w:rsidRPr="00E93DFA" w:rsidRDefault="00B25C40" w:rsidP="00E93DFA">
            <w:pPr>
              <w:ind w:left="30" w:right="-72"/>
              <w:jc w:val="both"/>
              <w:rPr>
                <w:sz w:val="22"/>
                <w:szCs w:val="22"/>
              </w:rPr>
            </w:pPr>
            <w:r w:rsidRPr="00E93DFA">
              <w:rPr>
                <w:sz w:val="22"/>
                <w:szCs w:val="22"/>
              </w:rPr>
              <w:t xml:space="preserve">Pytanie nr 13 W trosce o uzyskanie najkorzystniejszych warunków zakupu i sprostanie wymaganiom Zamawiającego, czy Zamawiający wyrazi zgodę na dostarczenie w pakiecie nr 2 w pozycji nr 9 produktu o takim samym zastosowaniu klinicznym, worka trójkomorowego do podaży drogą żył centralnych zawierającego aminokwasy 88,6g , glukozę 280g, azot 14g oraz emulsję tłuszczową, która jest związkiem oleju z oliwek oraz oleju sojowego ( w stosunku 80/20), energii całkowitej 2270 kcal - </w:t>
            </w:r>
            <w:proofErr w:type="spellStart"/>
            <w:r w:rsidRPr="00E93DFA">
              <w:rPr>
                <w:sz w:val="22"/>
                <w:szCs w:val="22"/>
              </w:rPr>
              <w:t>Olimel</w:t>
            </w:r>
            <w:proofErr w:type="spellEnd"/>
            <w:r w:rsidRPr="00E93DFA">
              <w:rPr>
                <w:sz w:val="22"/>
                <w:szCs w:val="22"/>
              </w:rPr>
              <w:t xml:space="preserve"> N7E 2000ml ? Pozytywna odpowiedź pozwoli na składanie konkurencyjnych ofert. W przypadku pozytywnej odpowiedzi prosimy o wydzielenie w/w produktu do osobnego pakietu. Odpowiedź: Zgodnie z SWZ.</w:t>
            </w:r>
          </w:p>
        </w:tc>
      </w:tr>
    </w:tbl>
    <w:p w14:paraId="3F2C56F5" w14:textId="77777777" w:rsidR="00BE7BFD" w:rsidRPr="00E93DFA" w:rsidRDefault="00BE7BFD" w:rsidP="00E93DFA">
      <w:pPr>
        <w:jc w:val="both"/>
        <w:rPr>
          <w:sz w:val="22"/>
          <w:szCs w:val="22"/>
        </w:rPr>
      </w:pPr>
    </w:p>
    <w:p w14:paraId="2310D716" w14:textId="6C67E7F8" w:rsidR="006D4AB3" w:rsidRDefault="006D4AB3" w:rsidP="00E93DFA">
      <w:pPr>
        <w:pStyle w:val="Tekstpodstawowy"/>
        <w:ind w:left="3119" w:firstLine="425"/>
        <w:jc w:val="right"/>
        <w:rPr>
          <w:sz w:val="22"/>
          <w:szCs w:val="22"/>
        </w:rPr>
      </w:pPr>
      <w:r w:rsidRPr="00E93DFA">
        <w:rPr>
          <w:sz w:val="22"/>
          <w:szCs w:val="22"/>
        </w:rPr>
        <w:t>Zamawiający</w:t>
      </w:r>
    </w:p>
    <w:p w14:paraId="693B0808" w14:textId="18B00D53" w:rsidR="00721215" w:rsidRDefault="00721215" w:rsidP="00E93DFA">
      <w:pPr>
        <w:pStyle w:val="Tekstpodstawowy"/>
        <w:ind w:left="3119" w:firstLine="425"/>
        <w:jc w:val="right"/>
        <w:rPr>
          <w:sz w:val="22"/>
          <w:szCs w:val="22"/>
        </w:rPr>
      </w:pPr>
    </w:p>
    <w:p w14:paraId="4805DA47" w14:textId="12D6C051" w:rsidR="00721215" w:rsidRDefault="00721215" w:rsidP="00721215">
      <w:pPr>
        <w:pStyle w:val="Tekstpodstawowy"/>
        <w:ind w:firstLine="425"/>
        <w:jc w:val="right"/>
        <w:rPr>
          <w:sz w:val="22"/>
          <w:szCs w:val="22"/>
        </w:rPr>
      </w:pPr>
      <w:r>
        <w:rPr>
          <w:sz w:val="22"/>
          <w:szCs w:val="22"/>
        </w:rPr>
        <w:t xml:space="preserve">/-/ Dyrektor Szpitala Wojewódzkiego </w:t>
      </w:r>
    </w:p>
    <w:p w14:paraId="2393B2EE" w14:textId="77777777" w:rsidR="00721215" w:rsidRDefault="00721215" w:rsidP="00721215">
      <w:pPr>
        <w:pStyle w:val="Tekstpodstawowy"/>
        <w:ind w:firstLine="425"/>
        <w:jc w:val="center"/>
        <w:rPr>
          <w:sz w:val="22"/>
          <w:szCs w:val="22"/>
        </w:rPr>
      </w:pPr>
      <w:r>
        <w:rPr>
          <w:sz w:val="22"/>
          <w:szCs w:val="22"/>
        </w:rPr>
        <w:t xml:space="preserve">                                                                                                       w Poznaniu</w:t>
      </w:r>
    </w:p>
    <w:p w14:paraId="744425D5" w14:textId="77777777" w:rsidR="00721215" w:rsidRDefault="00721215" w:rsidP="00721215">
      <w:pPr>
        <w:pStyle w:val="Tekstpodstawowy"/>
        <w:ind w:firstLine="425"/>
        <w:rPr>
          <w:bCs/>
          <w:sz w:val="22"/>
          <w:szCs w:val="22"/>
        </w:rPr>
      </w:pPr>
      <w:r>
        <w:rPr>
          <w:sz w:val="22"/>
          <w:szCs w:val="22"/>
        </w:rPr>
        <w:t xml:space="preserve">                                                                                                                        Piotr Nowicki</w:t>
      </w:r>
    </w:p>
    <w:p w14:paraId="34FBEAA4" w14:textId="77777777" w:rsidR="00721215" w:rsidRPr="00E93DFA" w:rsidRDefault="00721215" w:rsidP="00E93DFA">
      <w:pPr>
        <w:pStyle w:val="Tekstpodstawowy"/>
        <w:ind w:left="3119" w:firstLine="425"/>
        <w:jc w:val="right"/>
        <w:rPr>
          <w:sz w:val="22"/>
          <w:szCs w:val="22"/>
        </w:rPr>
      </w:pPr>
    </w:p>
    <w:sectPr w:rsidR="00721215" w:rsidRPr="00E93DF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5CD1A" w14:textId="77777777" w:rsidR="00280DFE" w:rsidRDefault="00280DFE">
      <w:r>
        <w:separator/>
      </w:r>
    </w:p>
  </w:endnote>
  <w:endnote w:type="continuationSeparator" w:id="0">
    <w:p w14:paraId="15E15556" w14:textId="77777777" w:rsidR="00280DFE" w:rsidRDefault="00280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E1EC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B2E85E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E92FE" w14:textId="3850BE9F" w:rsidR="006D4AB3" w:rsidRDefault="00250679">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4968C9E" wp14:editId="05EB8B6E">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AC1AE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431A105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96F7C" w14:textId="77777777" w:rsidR="006D4AB3" w:rsidRDefault="006D4AB3">
    <w:pPr>
      <w:pStyle w:val="Stopka"/>
      <w:pBdr>
        <w:bottom w:val="single" w:sz="6" w:space="0" w:color="auto"/>
      </w:pBdr>
      <w:tabs>
        <w:tab w:val="clear" w:pos="4536"/>
        <w:tab w:val="left" w:pos="6237"/>
      </w:tabs>
    </w:pPr>
  </w:p>
  <w:p w14:paraId="72F6C79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0536950" w14:textId="77777777" w:rsidR="006D4AB3" w:rsidRDefault="006D4AB3">
    <w:pPr>
      <w:pStyle w:val="Stopka"/>
      <w:tabs>
        <w:tab w:val="clear" w:pos="4536"/>
        <w:tab w:val="left" w:pos="6237"/>
      </w:tabs>
    </w:pPr>
  </w:p>
  <w:p w14:paraId="1AFBCEF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AD43E" w14:textId="77777777" w:rsidR="00280DFE" w:rsidRDefault="00280DFE">
      <w:r>
        <w:separator/>
      </w:r>
    </w:p>
  </w:footnote>
  <w:footnote w:type="continuationSeparator" w:id="0">
    <w:p w14:paraId="31BBF6A2" w14:textId="77777777" w:rsidR="00280DFE" w:rsidRDefault="00280D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9A6D1" w14:textId="77777777" w:rsidR="00B25C40" w:rsidRDefault="00B25C4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E3463" w14:textId="77777777" w:rsidR="00B25C40" w:rsidRDefault="00B25C4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3916C" w14:textId="77777777" w:rsidR="00B25C40" w:rsidRDefault="00B25C4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41137420">
    <w:abstractNumId w:val="3"/>
  </w:num>
  <w:num w:numId="2" w16cid:durableId="677659332">
    <w:abstractNumId w:val="6"/>
  </w:num>
  <w:num w:numId="3" w16cid:durableId="448353105">
    <w:abstractNumId w:val="2"/>
  </w:num>
  <w:num w:numId="4" w16cid:durableId="390614627">
    <w:abstractNumId w:val="5"/>
  </w:num>
  <w:num w:numId="5" w16cid:durableId="1937664546">
    <w:abstractNumId w:val="0"/>
  </w:num>
  <w:num w:numId="6" w16cid:durableId="1591966623">
    <w:abstractNumId w:val="1"/>
  </w:num>
  <w:num w:numId="7" w16cid:durableId="12133521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DFE"/>
    <w:rsid w:val="00031374"/>
    <w:rsid w:val="000A1097"/>
    <w:rsid w:val="000D6194"/>
    <w:rsid w:val="000E2A8F"/>
    <w:rsid w:val="0012774F"/>
    <w:rsid w:val="00144B7A"/>
    <w:rsid w:val="00180C6E"/>
    <w:rsid w:val="00250679"/>
    <w:rsid w:val="00280DFE"/>
    <w:rsid w:val="0029606A"/>
    <w:rsid w:val="004848F3"/>
    <w:rsid w:val="004A75F2"/>
    <w:rsid w:val="005144A9"/>
    <w:rsid w:val="00520165"/>
    <w:rsid w:val="005B1B08"/>
    <w:rsid w:val="00632C3C"/>
    <w:rsid w:val="00636E86"/>
    <w:rsid w:val="00662BDB"/>
    <w:rsid w:val="006A5DF1"/>
    <w:rsid w:val="006B7198"/>
    <w:rsid w:val="006D4AB3"/>
    <w:rsid w:val="006F3B81"/>
    <w:rsid w:val="00721215"/>
    <w:rsid w:val="0076227F"/>
    <w:rsid w:val="007D7198"/>
    <w:rsid w:val="00865D27"/>
    <w:rsid w:val="00870F9F"/>
    <w:rsid w:val="008804B6"/>
    <w:rsid w:val="00897AB0"/>
    <w:rsid w:val="008A3553"/>
    <w:rsid w:val="009003D1"/>
    <w:rsid w:val="00947A50"/>
    <w:rsid w:val="00A905AC"/>
    <w:rsid w:val="00B1255C"/>
    <w:rsid w:val="00B25C40"/>
    <w:rsid w:val="00BA6584"/>
    <w:rsid w:val="00BE7BFD"/>
    <w:rsid w:val="00C370F2"/>
    <w:rsid w:val="00C44EEC"/>
    <w:rsid w:val="00D22FFA"/>
    <w:rsid w:val="00D8461B"/>
    <w:rsid w:val="00D9049C"/>
    <w:rsid w:val="00D915F2"/>
    <w:rsid w:val="00DF32E8"/>
    <w:rsid w:val="00E21B49"/>
    <w:rsid w:val="00E2789F"/>
    <w:rsid w:val="00E70338"/>
    <w:rsid w:val="00E72428"/>
    <w:rsid w:val="00E93DFA"/>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32501"/>
  <w15:chartTrackingRefBased/>
  <w15:docId w15:val="{2ED94B62-2DF7-4E37-87A3-4B57ED705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89419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3208</Words>
  <Characters>19828</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2</cp:revision>
  <cp:lastPrinted>2022-07-04T08:50:00Z</cp:lastPrinted>
  <dcterms:created xsi:type="dcterms:W3CDTF">2022-07-04T08:51:00Z</dcterms:created>
  <dcterms:modified xsi:type="dcterms:W3CDTF">2022-07-04T08:51:00Z</dcterms:modified>
</cp:coreProperties>
</file>