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057506" w:rsidRDefault="00310CAC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057506">
        <w:rPr>
          <w:rFonts w:ascii="Arial Narrow" w:hAnsi="Arial Narrow"/>
          <w:sz w:val="22"/>
          <w:szCs w:val="22"/>
        </w:rPr>
        <w:t>Bydgoszcz</w:t>
      </w:r>
      <w:r w:rsidR="00FB7F50" w:rsidRPr="00057506">
        <w:rPr>
          <w:rFonts w:ascii="Arial Narrow" w:hAnsi="Arial Narrow"/>
          <w:sz w:val="22"/>
          <w:szCs w:val="22"/>
        </w:rPr>
        <w:t xml:space="preserve"> dnia: </w:t>
      </w:r>
      <w:r w:rsidRPr="00057506">
        <w:rPr>
          <w:rFonts w:ascii="Arial Narrow" w:hAnsi="Arial Narrow"/>
          <w:sz w:val="22"/>
          <w:szCs w:val="22"/>
        </w:rPr>
        <w:t>2022-07-05</w:t>
      </w:r>
    </w:p>
    <w:p w:rsidR="00FB7F50" w:rsidRPr="00057506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057506" w:rsidRDefault="00310CAC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057506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057506" w:rsidRDefault="00310CAC" w:rsidP="00FB7F50">
      <w:pPr>
        <w:rPr>
          <w:rFonts w:ascii="Arial Narrow" w:hAnsi="Arial Narrow"/>
          <w:sz w:val="22"/>
          <w:szCs w:val="22"/>
        </w:rPr>
      </w:pPr>
      <w:r w:rsidRPr="00057506">
        <w:rPr>
          <w:rFonts w:ascii="Arial Narrow" w:hAnsi="Arial Narrow"/>
          <w:sz w:val="22"/>
          <w:szCs w:val="22"/>
        </w:rPr>
        <w:t>Powstańców Warszawy</w:t>
      </w:r>
      <w:r w:rsidR="00FB7F50" w:rsidRPr="00057506">
        <w:rPr>
          <w:rFonts w:ascii="Arial Narrow" w:hAnsi="Arial Narrow"/>
          <w:sz w:val="22"/>
          <w:szCs w:val="22"/>
        </w:rPr>
        <w:t xml:space="preserve"> </w:t>
      </w:r>
      <w:r w:rsidRPr="00057506">
        <w:rPr>
          <w:rFonts w:ascii="Arial Narrow" w:hAnsi="Arial Narrow"/>
          <w:sz w:val="22"/>
          <w:szCs w:val="22"/>
        </w:rPr>
        <w:t>5</w:t>
      </w:r>
    </w:p>
    <w:p w:rsidR="00FB7F50" w:rsidRPr="00057506" w:rsidRDefault="00310CAC" w:rsidP="00FB7F50">
      <w:pPr>
        <w:rPr>
          <w:rFonts w:ascii="Arial Narrow" w:hAnsi="Arial Narrow"/>
          <w:sz w:val="22"/>
          <w:szCs w:val="22"/>
        </w:rPr>
      </w:pPr>
      <w:r w:rsidRPr="00057506">
        <w:rPr>
          <w:rFonts w:ascii="Arial Narrow" w:hAnsi="Arial Narrow"/>
          <w:sz w:val="22"/>
          <w:szCs w:val="22"/>
        </w:rPr>
        <w:t>85-681</w:t>
      </w:r>
      <w:r w:rsidR="00FB7F50" w:rsidRPr="00057506">
        <w:rPr>
          <w:rFonts w:ascii="Arial Narrow" w:hAnsi="Arial Narrow"/>
          <w:sz w:val="22"/>
          <w:szCs w:val="22"/>
        </w:rPr>
        <w:t xml:space="preserve"> </w:t>
      </w:r>
      <w:r w:rsidRPr="00057506">
        <w:rPr>
          <w:rFonts w:ascii="Arial Narrow" w:hAnsi="Arial Narrow"/>
          <w:sz w:val="22"/>
          <w:szCs w:val="22"/>
        </w:rPr>
        <w:t>Bydgoszcz</w:t>
      </w:r>
    </w:p>
    <w:p w:rsidR="00FB7F50" w:rsidRPr="00057506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57506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057506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057506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57506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057506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057506">
        <w:rPr>
          <w:rFonts w:ascii="Arial Narrow" w:hAnsi="Arial Narrow"/>
          <w:sz w:val="28"/>
        </w:rPr>
        <w:t>OGŁOSZENIE</w:t>
      </w:r>
    </w:p>
    <w:p w:rsidR="008642B3" w:rsidRPr="0005750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057506">
        <w:rPr>
          <w:rFonts w:ascii="Arial Narrow" w:hAnsi="Arial Narrow"/>
          <w:b/>
          <w:sz w:val="28"/>
        </w:rPr>
        <w:t>o</w:t>
      </w:r>
      <w:proofErr w:type="gramEnd"/>
      <w:r w:rsidRPr="00057506">
        <w:rPr>
          <w:rFonts w:ascii="Arial Narrow" w:hAnsi="Arial Narrow"/>
          <w:b/>
          <w:sz w:val="28"/>
        </w:rPr>
        <w:t xml:space="preserve"> </w:t>
      </w:r>
      <w:r w:rsidR="0054734E" w:rsidRPr="0005750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310CAC" w:rsidRPr="00057506" w:rsidTr="00D105AC">
        <w:trPr>
          <w:trHeight w:val="638"/>
        </w:trPr>
        <w:tc>
          <w:tcPr>
            <w:tcW w:w="959" w:type="dxa"/>
            <w:shd w:val="clear" w:color="auto" w:fill="auto"/>
          </w:tcPr>
          <w:p w:rsidR="00310CAC" w:rsidRPr="00057506" w:rsidRDefault="00310CAC" w:rsidP="00D105A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10CAC" w:rsidRPr="00057506" w:rsidRDefault="00310CAC" w:rsidP="0005750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057506">
              <w:rPr>
                <w:rFonts w:ascii="Arial Narrow" w:hAnsi="Arial Narrow"/>
                <w:sz w:val="22"/>
                <w:szCs w:val="22"/>
              </w:rPr>
              <w:t>przetarg</w:t>
            </w:r>
            <w:r w:rsidR="00057506">
              <w:rPr>
                <w:rFonts w:ascii="Arial Narrow" w:hAnsi="Arial Narrow"/>
                <w:sz w:val="22"/>
                <w:szCs w:val="22"/>
              </w:rPr>
              <w:t>u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057506">
              <w:rPr>
                <w:rFonts w:ascii="Arial Narrow" w:hAnsi="Arial Narrow"/>
                <w:sz w:val="22"/>
                <w:szCs w:val="22"/>
              </w:rPr>
              <w:t>ego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5750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sprzętu jednorazowego dla Pracowni Genetyki </w:t>
            </w:r>
            <w:r w:rsidR="00057506" w:rsidRPr="00057506">
              <w:rPr>
                <w:rFonts w:ascii="Arial Narrow" w:hAnsi="Arial Narrow"/>
                <w:b/>
                <w:bCs/>
                <w:sz w:val="22"/>
                <w:szCs w:val="22"/>
              </w:rPr>
              <w:t>Klinicznej i</w:t>
            </w:r>
            <w:r w:rsidRPr="0005750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Patologii Molekularnej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>43/2022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05750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057506">
        <w:rPr>
          <w:rFonts w:ascii="Arial Narrow" w:hAnsi="Arial Narrow"/>
          <w:sz w:val="22"/>
          <w:szCs w:val="22"/>
        </w:rPr>
        <w:t xml:space="preserve">Zamawiający, </w:t>
      </w:r>
      <w:r w:rsidR="00310CAC" w:rsidRPr="00057506">
        <w:rPr>
          <w:rFonts w:ascii="Arial Narrow" w:hAnsi="Arial Narrow"/>
          <w:b/>
          <w:sz w:val="22"/>
          <w:szCs w:val="22"/>
        </w:rPr>
        <w:t>10WSzKzP SPZOZ</w:t>
      </w:r>
      <w:r w:rsidRPr="00057506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057506">
        <w:rPr>
          <w:rFonts w:ascii="Arial Narrow" w:hAnsi="Arial Narrow"/>
          <w:sz w:val="22"/>
          <w:szCs w:val="22"/>
        </w:rPr>
        <w:t xml:space="preserve"> pkt. 1 i ust. 2</w:t>
      </w:r>
      <w:r w:rsidRPr="0005750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10CAC" w:rsidRPr="00057506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310CAC" w:rsidRPr="00057506">
        <w:rPr>
          <w:rFonts w:ascii="Arial Narrow" w:hAnsi="Arial Narrow"/>
          <w:sz w:val="22"/>
          <w:szCs w:val="22"/>
        </w:rPr>
        <w:t>z</w:t>
      </w:r>
      <w:proofErr w:type="gramEnd"/>
      <w:r w:rsidR="00310CAC" w:rsidRPr="00057506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310CAC" w:rsidRPr="00057506">
        <w:rPr>
          <w:rFonts w:ascii="Arial Narrow" w:hAnsi="Arial Narrow"/>
          <w:sz w:val="22"/>
          <w:szCs w:val="22"/>
        </w:rPr>
        <w:t>zm</w:t>
      </w:r>
      <w:proofErr w:type="gramEnd"/>
      <w:r w:rsidR="00310CAC" w:rsidRPr="00057506">
        <w:rPr>
          <w:rFonts w:ascii="Arial Narrow" w:hAnsi="Arial Narrow"/>
          <w:sz w:val="22"/>
          <w:szCs w:val="22"/>
        </w:rPr>
        <w:t>.)</w:t>
      </w:r>
      <w:r w:rsidRPr="00057506">
        <w:rPr>
          <w:rFonts w:ascii="Arial Narrow" w:hAnsi="Arial Narrow"/>
          <w:sz w:val="22"/>
          <w:szCs w:val="22"/>
        </w:rPr>
        <w:t>, zwanej dalej „ustawą Pzp”</w:t>
      </w:r>
      <w:r w:rsidR="00D26ED6" w:rsidRPr="00057506">
        <w:rPr>
          <w:rFonts w:ascii="Arial Narrow" w:hAnsi="Arial Narrow"/>
          <w:sz w:val="22"/>
          <w:szCs w:val="22"/>
        </w:rPr>
        <w:t xml:space="preserve">, </w:t>
      </w:r>
      <w:r w:rsidRPr="00057506">
        <w:rPr>
          <w:rFonts w:ascii="Arial Narrow" w:hAnsi="Arial Narrow"/>
          <w:sz w:val="22"/>
          <w:szCs w:val="22"/>
        </w:rPr>
        <w:t>informuje</w:t>
      </w:r>
      <w:r w:rsidR="00D26ED6" w:rsidRPr="0005750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057506">
        <w:rPr>
          <w:rFonts w:ascii="Arial Narrow" w:hAnsi="Arial Narrow"/>
          <w:sz w:val="22"/>
          <w:szCs w:val="22"/>
        </w:rPr>
        <w:t>najkorzystniejsz</w:t>
      </w:r>
      <w:r w:rsidR="00D26ED6" w:rsidRPr="0005750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057506">
        <w:rPr>
          <w:rFonts w:ascii="Arial Narrow" w:hAnsi="Arial Narrow"/>
          <w:sz w:val="22"/>
          <w:szCs w:val="22"/>
        </w:rPr>
        <w:t>ofer</w:t>
      </w:r>
      <w:r w:rsidR="00D26ED6" w:rsidRPr="00057506">
        <w:rPr>
          <w:rFonts w:ascii="Arial Narrow" w:hAnsi="Arial Narrow"/>
          <w:sz w:val="22"/>
          <w:szCs w:val="22"/>
        </w:rPr>
        <w:t>t</w:t>
      </w:r>
      <w:r w:rsidR="009F0E5C" w:rsidRPr="00057506">
        <w:rPr>
          <w:rFonts w:ascii="Arial Narrow" w:hAnsi="Arial Narrow"/>
          <w:sz w:val="22"/>
          <w:szCs w:val="22"/>
        </w:rPr>
        <w:t>a</w:t>
      </w:r>
      <w:r w:rsidR="00D26ED6" w:rsidRPr="0005750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Cytogen</w:t>
            </w:r>
            <w:proofErr w:type="spellEnd"/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. ks. Stanisława </w:t>
            </w:r>
            <w:proofErr w:type="spellStart"/>
            <w:r w:rsidRPr="00057506">
              <w:rPr>
                <w:rFonts w:ascii="Arial Narrow" w:hAnsi="Arial Narrow"/>
                <w:bCs/>
                <w:sz w:val="22"/>
                <w:szCs w:val="22"/>
              </w:rPr>
              <w:t>Suchowolca</w:t>
            </w:r>
            <w:proofErr w:type="spell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6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95-100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Zgierz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1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zestawy MLPA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172 100.52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Promega</w:t>
            </w:r>
            <w:proofErr w:type="spellEnd"/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 GmbH</w:t>
            </w:r>
          </w:p>
          <w:p w:rsidR="00310CAC" w:rsidRPr="00057506" w:rsidRDefault="00057506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Cs/>
                <w:sz w:val="22"/>
                <w:szCs w:val="22"/>
              </w:rPr>
              <w:t>Gutenbergring</w:t>
            </w:r>
            <w:proofErr w:type="spellEnd"/>
            <w:r>
              <w:rPr>
                <w:rFonts w:ascii="Arial Narrow" w:hAnsi="Arial Narrow"/>
                <w:bCs/>
                <w:sz w:val="22"/>
                <w:szCs w:val="22"/>
              </w:rPr>
              <w:t xml:space="preserve"> 10</w:t>
            </w:r>
          </w:p>
          <w:p w:rsidR="00310CAC" w:rsidRPr="00057506" w:rsidRDefault="00057506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69190 </w:t>
            </w:r>
            <w:proofErr w:type="spellStart"/>
            <w:r>
              <w:rPr>
                <w:rFonts w:ascii="Arial Narrow" w:hAnsi="Arial Narrow"/>
                <w:bCs/>
                <w:sz w:val="22"/>
                <w:szCs w:val="22"/>
              </w:rPr>
              <w:t>Walldorf</w:t>
            </w:r>
            <w:proofErr w:type="spellEnd"/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2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izolacja DNA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242 227.59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Hagmed</w:t>
            </w:r>
            <w:proofErr w:type="spellEnd"/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 Sp. k.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Tomaszowska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32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96-200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Rawa Mazowiecka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3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zestaw do pobierania materiału genetycznego GA 01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48 600.00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Carolina </w:t>
            </w:r>
            <w:proofErr w:type="spell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Biosystems</w:t>
            </w:r>
            <w:proofErr w:type="spellEnd"/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s.r.o</w:t>
            </w:r>
            <w:proofErr w:type="spell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057506">
              <w:rPr>
                <w:rFonts w:ascii="Arial Narrow" w:hAnsi="Arial Narrow"/>
                <w:bCs/>
                <w:sz w:val="22"/>
                <w:szCs w:val="22"/>
              </w:rPr>
              <w:t>Drnovská</w:t>
            </w:r>
            <w:proofErr w:type="spell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1112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/60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161 00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Praga 6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4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materiały eksploatacyjne do ABI 3130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67 317.90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57506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TK </w:t>
            </w:r>
            <w:proofErr w:type="spell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Biotech</w:t>
            </w:r>
            <w:proofErr w:type="spellEnd"/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Królewicza Jakuba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40A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02-956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5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genetyczne testy paskowe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35 400.39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57506">
              <w:rPr>
                <w:rFonts w:ascii="Arial Narrow" w:hAnsi="Arial Narrow"/>
                <w:b/>
                <w:sz w:val="22"/>
                <w:szCs w:val="22"/>
              </w:rPr>
              <w:t>QIAGEN Polska Sp. z o.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Powstańców Śląskich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95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53-332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6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zestaw do izolacji DNA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39 307.36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57506">
              <w:rPr>
                <w:rFonts w:ascii="Arial Narrow" w:hAnsi="Arial Narrow"/>
                <w:b/>
                <w:sz w:val="22"/>
                <w:szCs w:val="22"/>
              </w:rPr>
              <w:t>SARSTEDT Spółka z o.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Warszawska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25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05-082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Blizne Łaszczyńskiego, Stare Babice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7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końcówki do pipet, pokrywki do probówek, probówki do PCR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50 463.65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57506">
              <w:rPr>
                <w:rFonts w:ascii="Arial Narrow" w:hAnsi="Arial Narrow"/>
                <w:b/>
                <w:sz w:val="22"/>
                <w:szCs w:val="22"/>
              </w:rPr>
              <w:t>IMOGE</w:t>
            </w:r>
            <w:r w:rsidR="00057506">
              <w:rPr>
                <w:rFonts w:ascii="Arial Narrow" w:hAnsi="Arial Narrow"/>
                <w:b/>
                <w:sz w:val="22"/>
                <w:szCs w:val="22"/>
              </w:rPr>
              <w:t>NA Sp. z o.</w:t>
            </w:r>
            <w:proofErr w:type="gramStart"/>
            <w:r w:rsidR="0005750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="00057506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Jeleniogórska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16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60-179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sz w:val="22"/>
                <w:szCs w:val="22"/>
              </w:rPr>
              <w:t>na: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8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zestawy do analizy RNA </w:t>
            </w: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metodą  RQPCR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22 584.74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Carolina </w:t>
            </w:r>
            <w:proofErr w:type="spell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Biosystems</w:t>
            </w:r>
            <w:proofErr w:type="spellEnd"/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s.r.o</w:t>
            </w:r>
            <w:proofErr w:type="spell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057506">
              <w:rPr>
                <w:rFonts w:ascii="Arial Narrow" w:hAnsi="Arial Narrow"/>
                <w:bCs/>
                <w:sz w:val="22"/>
                <w:szCs w:val="22"/>
              </w:rPr>
              <w:t>Drnovská</w:t>
            </w:r>
            <w:proofErr w:type="spell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1112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/60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161 00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Praga 6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9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zestawy do PCR sekwencyjnego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110 638.50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Biovigen</w:t>
            </w:r>
            <w:proofErr w:type="spellEnd"/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Tymienice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82a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98-220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Zduńska Wola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10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zestawy do oznaczania jakościowego genów fuzyjnych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17 496.00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57506">
              <w:rPr>
                <w:rFonts w:ascii="Arial Narrow" w:hAnsi="Arial Narrow"/>
                <w:b/>
                <w:sz w:val="22"/>
                <w:szCs w:val="22"/>
              </w:rPr>
              <w:t>GENOPLAST BIOTECH S.A.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Brzozowa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8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83-200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Rokocin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11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pipety, pudełka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1 482.30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057506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AQUA LAB A.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S</w:t>
            </w:r>
            <w:r w:rsidR="00310CAC" w:rsidRPr="00057506">
              <w:rPr>
                <w:rFonts w:ascii="Arial Narrow" w:hAnsi="Arial Narrow"/>
                <w:b/>
                <w:sz w:val="22"/>
                <w:szCs w:val="22"/>
              </w:rPr>
              <w:t>ierzputowski</w:t>
            </w:r>
            <w:proofErr w:type="spellEnd"/>
            <w:r w:rsidR="00310CAC" w:rsidRPr="00057506">
              <w:rPr>
                <w:rFonts w:ascii="Arial Narrow" w:hAnsi="Arial Narrow"/>
                <w:b/>
                <w:sz w:val="22"/>
                <w:szCs w:val="22"/>
              </w:rPr>
              <w:t xml:space="preserve"> i Wspólnicy Sp. j.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Zabłocka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10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03-194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12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zestaw do oczyszczania i koncentracji DNA, zestaw do usuwania inhibitorów reakcji PCR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9 557.10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EURx</w:t>
            </w:r>
            <w:proofErr w:type="spellEnd"/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Przyrodników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3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80-297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Gdańsk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14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bufor do </w:t>
            </w:r>
            <w:proofErr w:type="spellStart"/>
            <w:r w:rsidRPr="00057506">
              <w:rPr>
                <w:rFonts w:ascii="Arial Narrow" w:hAnsi="Arial Narrow"/>
                <w:sz w:val="22"/>
                <w:szCs w:val="22"/>
              </w:rPr>
              <w:t>elektroferezy</w:t>
            </w:r>
            <w:proofErr w:type="spellEnd"/>
            <w:r w:rsidRPr="00057506">
              <w:rPr>
                <w:rFonts w:ascii="Arial Narrow" w:hAnsi="Arial Narrow"/>
                <w:sz w:val="22"/>
                <w:szCs w:val="22"/>
              </w:rPr>
              <w:t xml:space="preserve"> TBEx10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615.00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TK </w:t>
            </w:r>
            <w:proofErr w:type="spell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Biotech</w:t>
            </w:r>
            <w:proofErr w:type="spellEnd"/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Królewicza Jakuba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40A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02-956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15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genetyczne testy paskowe do badań molekularnych </w:t>
            </w:r>
            <w:proofErr w:type="spellStart"/>
            <w:r w:rsidRPr="00057506">
              <w:rPr>
                <w:rFonts w:ascii="Arial Narrow" w:hAnsi="Arial Narrow"/>
                <w:sz w:val="22"/>
                <w:szCs w:val="22"/>
              </w:rPr>
              <w:t>celiakli</w:t>
            </w:r>
            <w:proofErr w:type="spellEnd"/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3 145.94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57506">
              <w:rPr>
                <w:rFonts w:ascii="Arial Narrow" w:hAnsi="Arial Narrow"/>
                <w:b/>
                <w:sz w:val="22"/>
                <w:szCs w:val="22"/>
              </w:rPr>
              <w:t>HVD Holding AG Sp. z o.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Piechoty Łanowej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9a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02-951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16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genetyczne testy paskowe do badań molekularnych w kierunku chorób układu sercowo-naczyniowego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55 080.00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57506">
              <w:rPr>
                <w:rFonts w:ascii="Arial Narrow" w:hAnsi="Arial Narrow"/>
                <w:b/>
                <w:sz w:val="22"/>
                <w:szCs w:val="22"/>
              </w:rPr>
              <w:t>HVD Holding AG Sp. z o.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Piechoty Łanowej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9a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02-951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18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57506">
              <w:rPr>
                <w:rFonts w:ascii="Arial Narrow" w:hAnsi="Arial Narrow"/>
                <w:sz w:val="22"/>
                <w:szCs w:val="22"/>
              </w:rPr>
              <w:t>genetyczne testy paskowe do badań mutacji BRAF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7 128.00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0CAC" w:rsidRPr="00057506" w:rsidTr="00D10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0CAC" w:rsidRPr="00057506" w:rsidRDefault="00310CAC" w:rsidP="00D105A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EURx</w:t>
            </w:r>
            <w:proofErr w:type="spellEnd"/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Przyrodników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3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10CAC" w:rsidRPr="00057506" w:rsidRDefault="00310CAC" w:rsidP="00D105A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57506">
              <w:rPr>
                <w:rFonts w:ascii="Arial Narrow" w:hAnsi="Arial Narrow"/>
                <w:bCs/>
                <w:sz w:val="22"/>
                <w:szCs w:val="22"/>
              </w:rPr>
              <w:t>80-297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bCs/>
                <w:sz w:val="22"/>
                <w:szCs w:val="22"/>
              </w:rPr>
              <w:t>Gdańsk</w:t>
            </w:r>
          </w:p>
          <w:p w:rsidR="00310CAC" w:rsidRPr="00057506" w:rsidRDefault="00310CAC" w:rsidP="00D105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5750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57506">
              <w:rPr>
                <w:rFonts w:ascii="Arial Narrow" w:hAnsi="Arial Narrow"/>
                <w:sz w:val="22"/>
                <w:szCs w:val="22"/>
              </w:rPr>
              <w:t>:</w:t>
            </w:r>
            <w:r w:rsid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57506">
              <w:rPr>
                <w:rFonts w:ascii="Arial Narrow" w:hAnsi="Arial Narrow"/>
                <w:sz w:val="22"/>
                <w:szCs w:val="22"/>
              </w:rPr>
              <w:t>19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057506">
              <w:rPr>
                <w:rFonts w:ascii="Arial Narrow" w:hAnsi="Arial Narrow"/>
                <w:sz w:val="22"/>
                <w:szCs w:val="22"/>
              </w:rPr>
              <w:t>Dream</w:t>
            </w:r>
            <w:proofErr w:type="spellEnd"/>
            <w:r w:rsidRPr="0005750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57506">
              <w:rPr>
                <w:rFonts w:ascii="Arial Narrow" w:hAnsi="Arial Narrow"/>
                <w:sz w:val="22"/>
                <w:szCs w:val="22"/>
              </w:rPr>
              <w:t>Taq</w:t>
            </w:r>
            <w:proofErr w:type="spellEnd"/>
            <w:r w:rsidRPr="00057506">
              <w:rPr>
                <w:rFonts w:ascii="Arial Narrow" w:hAnsi="Arial Narrow"/>
                <w:sz w:val="22"/>
                <w:szCs w:val="22"/>
              </w:rPr>
              <w:t xml:space="preserve"> PCR </w:t>
            </w:r>
            <w:proofErr w:type="spellStart"/>
            <w:r w:rsidRPr="00057506">
              <w:rPr>
                <w:rFonts w:ascii="Arial Narrow" w:hAnsi="Arial Narrow"/>
                <w:sz w:val="22"/>
                <w:szCs w:val="22"/>
              </w:rPr>
              <w:t>Mazter</w:t>
            </w:r>
            <w:proofErr w:type="spellEnd"/>
            <w:r w:rsidRPr="00057506">
              <w:rPr>
                <w:rFonts w:ascii="Arial Narrow" w:hAnsi="Arial Narrow"/>
                <w:sz w:val="22"/>
                <w:szCs w:val="22"/>
              </w:rPr>
              <w:t xml:space="preserve"> Mix</w:t>
            </w:r>
            <w:r w:rsidRPr="0005750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57506">
              <w:rPr>
                <w:rFonts w:ascii="Arial Narrow" w:hAnsi="Arial Narrow"/>
                <w:b/>
                <w:sz w:val="22"/>
                <w:szCs w:val="22"/>
              </w:rPr>
              <w:t xml:space="preserve">2 651.88 </w:t>
            </w:r>
            <w:proofErr w:type="gramStart"/>
            <w:r w:rsidRPr="0005750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575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0CAC" w:rsidRPr="00057506" w:rsidRDefault="00310CAC" w:rsidP="0005750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5750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5750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5750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057506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057506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260"/>
        <w:gridCol w:w="1276"/>
      </w:tblGrid>
      <w:tr w:rsidR="00211A34" w:rsidRPr="00057506" w:rsidTr="00057506">
        <w:tc>
          <w:tcPr>
            <w:tcW w:w="2169" w:type="dxa"/>
            <w:shd w:val="clear" w:color="auto" w:fill="F3F3F3"/>
          </w:tcPr>
          <w:p w:rsidR="00211A34" w:rsidRPr="0005750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05750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211A34" w:rsidRPr="0005750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05750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zestawy MLPA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Cytogen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57506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057506">
              <w:rPr>
                <w:rFonts w:ascii="Arial Narrow" w:hAnsi="Arial Narrow"/>
                <w:sz w:val="20"/>
                <w:szCs w:val="20"/>
              </w:rPr>
              <w:t xml:space="preserve">. ks. Stanisława </w:t>
            </w:r>
            <w:proofErr w:type="spellStart"/>
            <w:r w:rsidRPr="00057506">
              <w:rPr>
                <w:rFonts w:ascii="Arial Narrow" w:hAnsi="Arial Narrow"/>
                <w:sz w:val="20"/>
                <w:szCs w:val="20"/>
              </w:rPr>
              <w:t>Suchowolca</w:t>
            </w:r>
            <w:proofErr w:type="spellEnd"/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057506">
              <w:rPr>
                <w:rFonts w:ascii="Arial Narrow" w:hAnsi="Arial Narrow"/>
                <w:sz w:val="20"/>
                <w:szCs w:val="20"/>
              </w:rPr>
              <w:t>6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95-100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Zgierz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lastRenderedPageBreak/>
              <w:t>2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izolacja DNA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Promega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GmbH</w:t>
            </w:r>
          </w:p>
          <w:p w:rsidR="00310CAC" w:rsidRPr="00057506" w:rsidRDefault="00057506" w:rsidP="00D105AC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Gutenbergring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10</w:t>
            </w:r>
          </w:p>
          <w:p w:rsidR="00310CAC" w:rsidRPr="00057506" w:rsidRDefault="00057506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69190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Walldorf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zestaw do pobierania materiału genetycznego GA 01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Hagmed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 Sp. k.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Tomaszowska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32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96-200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Rawa Mazowiecka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materiały eksploatacyjne do ABI 3130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Carolina </w:t>
            </w: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Biosystems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s.r.o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057506">
              <w:rPr>
                <w:rFonts w:ascii="Arial Narrow" w:hAnsi="Arial Narrow"/>
                <w:sz w:val="20"/>
                <w:szCs w:val="20"/>
              </w:rPr>
              <w:t>Drnovská</w:t>
            </w:r>
            <w:proofErr w:type="spellEnd"/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1112/60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161 00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Praga 6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5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genetyczne testy paskowe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TK </w:t>
            </w: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Królewicza Jakuba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40A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02-956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5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genetyczne testy paskowe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HVD Holding AG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Piechoty Łanowej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9a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02-951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- 49.92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- 5.00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- 3.33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78,25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6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zestaw do izolacji DNA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QIAGEN Polska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Powstańców Śląskich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95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53-332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7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końcówki do pipet, pokrywki do probówek, probówki do PCR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SARSTEDT Spółka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Warszawska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25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05-082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Blizne Łaszczyńskiego, Stare Babice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7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końcówki do pipet, pokrywki do probówek, probówki do PCR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GENOPLAST BIOTECH S.A.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Brzozowa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8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83-200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Rokocin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8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zestawy do analizy RNA </w:t>
            </w:r>
            <w:proofErr w:type="gramStart"/>
            <w:r w:rsidRPr="00057506">
              <w:rPr>
                <w:rFonts w:ascii="Arial Narrow" w:hAnsi="Arial Narrow"/>
                <w:sz w:val="20"/>
                <w:szCs w:val="20"/>
              </w:rPr>
              <w:t>metodą  RQPCR</w:t>
            </w:r>
            <w:proofErr w:type="gramEnd"/>
          </w:p>
        </w:tc>
        <w:tc>
          <w:tcPr>
            <w:tcW w:w="2793" w:type="dxa"/>
            <w:shd w:val="clear" w:color="auto" w:fill="auto"/>
          </w:tcPr>
          <w:p w:rsidR="00310CAC" w:rsidRPr="00057506" w:rsidRDefault="00057506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IMOGENA Sp. z o.</w:t>
            </w:r>
            <w:proofErr w:type="gramStart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Jeleniogórska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16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60-179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9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zestawy do PCR sekwencyjnego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Carolina </w:t>
            </w: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Biosystems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s.r.o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057506">
              <w:rPr>
                <w:rFonts w:ascii="Arial Narrow" w:hAnsi="Arial Narrow"/>
                <w:sz w:val="20"/>
                <w:szCs w:val="20"/>
              </w:rPr>
              <w:t>Drnovská</w:t>
            </w:r>
            <w:proofErr w:type="spellEnd"/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1112/60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161 00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Praga 6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9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zestawy do PCR sekwencyjnego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Life Technologies Polska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Bonifraterska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00-203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- 56.36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- 14.29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- 5.00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- 2.00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77,65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10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zestawy do oznaczania jakościowego genów fuzyjnych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Biovigen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Tymienice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82a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98-220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Zduńska Wola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11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pipety, pudełka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GENOPLAST BIOTECH S.A.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Brzozowa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8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lastRenderedPageBreak/>
              <w:t>83-200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Rokocin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lastRenderedPageBreak/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lastRenderedPageBreak/>
              <w:t>11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pipety, pudełka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SARSTEDT Spółka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Warszawska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25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05-082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Blizne Łaszczyńskiego, Stare Babice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- 39.62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- 4.00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63,62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12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zestaw do oczyszczania i koncentracji DNA, zestaw do usuwania inhibitorów reakcji PCR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AQUA LAB A.</w:t>
            </w:r>
            <w:r w:rsid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057506"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ierzputowski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 Wspólnicy Sp. j.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Zabłocka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10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03-194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- 3.33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93,33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12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zestaw do oczyszczania i koncentracji DNA, zestaw do usuwania inhibitorów reakcji PCR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TK </w:t>
            </w: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Królewicza Jakuba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40A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02-956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- 41.63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81,63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14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bufor do </w:t>
            </w:r>
            <w:proofErr w:type="spellStart"/>
            <w:r w:rsidRPr="00057506">
              <w:rPr>
                <w:rFonts w:ascii="Arial Narrow" w:hAnsi="Arial Narrow"/>
                <w:sz w:val="20"/>
                <w:szCs w:val="20"/>
              </w:rPr>
              <w:t>elektroferezy</w:t>
            </w:r>
            <w:proofErr w:type="spellEnd"/>
            <w:r w:rsidRPr="00057506">
              <w:rPr>
                <w:rFonts w:ascii="Arial Narrow" w:hAnsi="Arial Narrow"/>
                <w:sz w:val="20"/>
                <w:szCs w:val="20"/>
              </w:rPr>
              <w:t xml:space="preserve"> TBEx10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EURx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Przyrodników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3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80-297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Gdańsk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14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bufor do </w:t>
            </w:r>
            <w:proofErr w:type="spellStart"/>
            <w:r w:rsidRPr="00057506">
              <w:rPr>
                <w:rFonts w:ascii="Arial Narrow" w:hAnsi="Arial Narrow"/>
                <w:sz w:val="20"/>
                <w:szCs w:val="20"/>
              </w:rPr>
              <w:t>elektroferezy</w:t>
            </w:r>
            <w:proofErr w:type="spellEnd"/>
            <w:r w:rsidRPr="00057506">
              <w:rPr>
                <w:rFonts w:ascii="Arial Narrow" w:hAnsi="Arial Narrow"/>
                <w:sz w:val="20"/>
                <w:szCs w:val="20"/>
              </w:rPr>
              <w:t xml:space="preserve"> TBEx10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Life Technologies Polska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Bonifraterska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00-203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- 17.18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- 6.00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- 5.00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- 4.00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32,18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15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genetyczne testy paskowe do badań molekularnych </w:t>
            </w:r>
            <w:proofErr w:type="spellStart"/>
            <w:r w:rsidRPr="00057506">
              <w:rPr>
                <w:rFonts w:ascii="Arial Narrow" w:hAnsi="Arial Narrow"/>
                <w:sz w:val="20"/>
                <w:szCs w:val="20"/>
              </w:rPr>
              <w:t>celiakli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TK </w:t>
            </w: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Królewicza Jakuba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40A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02-956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16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genetyczne testy paskowe do badań molekularnych w kierunku chorób układu sercowo-naczyniowego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HVD Holding AG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Piechoty Łanowej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9a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02-951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18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57506">
              <w:rPr>
                <w:rFonts w:ascii="Arial Narrow" w:hAnsi="Arial Narrow"/>
                <w:sz w:val="20"/>
                <w:szCs w:val="20"/>
              </w:rPr>
              <w:t>genetyczne testy paskowe do badań mutacji BRAF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HVD Holding AG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Piechoty Łanowej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9a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02-951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19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057506">
              <w:rPr>
                <w:rFonts w:ascii="Arial Narrow" w:hAnsi="Arial Narrow"/>
                <w:sz w:val="20"/>
                <w:szCs w:val="20"/>
              </w:rPr>
              <w:t>Dream</w:t>
            </w:r>
            <w:proofErr w:type="spellEnd"/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057506">
              <w:rPr>
                <w:rFonts w:ascii="Arial Narrow" w:hAnsi="Arial Narrow"/>
                <w:sz w:val="20"/>
                <w:szCs w:val="20"/>
              </w:rPr>
              <w:t>Taq</w:t>
            </w:r>
            <w:proofErr w:type="spellEnd"/>
            <w:r w:rsidRPr="00057506">
              <w:rPr>
                <w:rFonts w:ascii="Arial Narrow" w:hAnsi="Arial Narrow"/>
                <w:sz w:val="20"/>
                <w:szCs w:val="20"/>
              </w:rPr>
              <w:t xml:space="preserve"> PCR </w:t>
            </w:r>
            <w:proofErr w:type="spellStart"/>
            <w:r w:rsidRPr="00057506">
              <w:rPr>
                <w:rFonts w:ascii="Arial Narrow" w:hAnsi="Arial Narrow"/>
                <w:sz w:val="20"/>
                <w:szCs w:val="20"/>
              </w:rPr>
              <w:t>Mazter</w:t>
            </w:r>
            <w:proofErr w:type="spellEnd"/>
            <w:r w:rsidRPr="00057506">
              <w:rPr>
                <w:rFonts w:ascii="Arial Narrow" w:hAnsi="Arial Narrow"/>
                <w:sz w:val="20"/>
                <w:szCs w:val="20"/>
              </w:rPr>
              <w:t xml:space="preserve"> Mix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EURx</w:t>
            </w:r>
            <w:proofErr w:type="spell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Przyrodników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3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80-297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Gdańsk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- 10.00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10CAC" w:rsidRPr="00057506" w:rsidTr="00057506">
        <w:tc>
          <w:tcPr>
            <w:tcW w:w="2169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19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057506">
              <w:rPr>
                <w:rFonts w:ascii="Arial Narrow" w:hAnsi="Arial Narrow"/>
                <w:sz w:val="20"/>
                <w:szCs w:val="20"/>
              </w:rPr>
              <w:t>Dream</w:t>
            </w:r>
            <w:proofErr w:type="spellEnd"/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057506">
              <w:rPr>
                <w:rFonts w:ascii="Arial Narrow" w:hAnsi="Arial Narrow"/>
                <w:sz w:val="20"/>
                <w:szCs w:val="20"/>
              </w:rPr>
              <w:t>Taq</w:t>
            </w:r>
            <w:proofErr w:type="spellEnd"/>
            <w:r w:rsidRPr="00057506">
              <w:rPr>
                <w:rFonts w:ascii="Arial Narrow" w:hAnsi="Arial Narrow"/>
                <w:sz w:val="20"/>
                <w:szCs w:val="20"/>
              </w:rPr>
              <w:t xml:space="preserve"> PCR </w:t>
            </w:r>
            <w:proofErr w:type="spellStart"/>
            <w:r w:rsidRPr="00057506">
              <w:rPr>
                <w:rFonts w:ascii="Arial Narrow" w:hAnsi="Arial Narrow"/>
                <w:sz w:val="20"/>
                <w:szCs w:val="20"/>
              </w:rPr>
              <w:t>Mazter</w:t>
            </w:r>
            <w:proofErr w:type="spellEnd"/>
            <w:r w:rsidRPr="00057506">
              <w:rPr>
                <w:rFonts w:ascii="Arial Narrow" w:hAnsi="Arial Narrow"/>
                <w:sz w:val="20"/>
                <w:szCs w:val="20"/>
              </w:rPr>
              <w:t xml:space="preserve"> Mix</w:t>
            </w:r>
          </w:p>
        </w:tc>
        <w:tc>
          <w:tcPr>
            <w:tcW w:w="2793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Life Technologies Polska Sp. z o.</w:t>
            </w:r>
            <w:proofErr w:type="gramStart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5750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10CAC" w:rsidRPr="00057506" w:rsidRDefault="00310CAC" w:rsidP="00D105AC">
            <w:pPr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Bonifraterska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310CAC" w:rsidRPr="00057506" w:rsidRDefault="00310CAC" w:rsidP="00D10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00-203</w:t>
            </w:r>
            <w:r w:rsidRPr="000575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57506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1 - Cena - 39.58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2 - Termin dostawy - 6.00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3 - Termin płatności  - 5.00</w:t>
            </w:r>
          </w:p>
          <w:p w:rsidR="00310CAC" w:rsidRPr="00057506" w:rsidRDefault="00310CAC" w:rsidP="00D10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>4 - Termin rozpatrzenia reklamacji - 4.00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0CAC" w:rsidRPr="00057506" w:rsidRDefault="00310CAC" w:rsidP="00D105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57506">
              <w:rPr>
                <w:rFonts w:ascii="Arial Narrow" w:hAnsi="Arial Narrow"/>
                <w:sz w:val="20"/>
                <w:szCs w:val="20"/>
              </w:rPr>
              <w:t xml:space="preserve">  54,58</w:t>
            </w:r>
          </w:p>
        </w:tc>
      </w:tr>
    </w:tbl>
    <w:p w:rsidR="00B464D3" w:rsidRDefault="00B464D3" w:rsidP="00057506">
      <w:pPr>
        <w:spacing w:before="240" w:after="24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057506">
        <w:rPr>
          <w:rFonts w:ascii="Arial Narrow" w:hAnsi="Arial Narrow"/>
          <w:i/>
          <w:sz w:val="22"/>
          <w:szCs w:val="22"/>
        </w:rPr>
        <w:t>Zamawiający</w:t>
      </w:r>
    </w:p>
    <w:p w:rsidR="00057506" w:rsidRDefault="00057506" w:rsidP="0005750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3 ark. </w:t>
      </w:r>
    </w:p>
    <w:p w:rsidR="00057506" w:rsidRPr="00057506" w:rsidRDefault="00057506" w:rsidP="00057506">
      <w:pPr>
        <w:rPr>
          <w:rFonts w:ascii="Arial Narrow" w:hAnsi="Arial Narrow"/>
          <w:sz w:val="20"/>
          <w:szCs w:val="20"/>
        </w:rPr>
      </w:pPr>
      <w:r w:rsidRPr="00057506">
        <w:rPr>
          <w:rFonts w:ascii="Arial Narrow" w:hAnsi="Arial Narrow"/>
          <w:sz w:val="20"/>
          <w:szCs w:val="20"/>
        </w:rPr>
        <w:t>Egz. 1 – biuro przepustek T2612 B5</w:t>
      </w:r>
    </w:p>
    <w:p w:rsidR="00057506" w:rsidRPr="00057506" w:rsidRDefault="00057506" w:rsidP="00057506">
      <w:pPr>
        <w:rPr>
          <w:rFonts w:ascii="Arial Narrow" w:hAnsi="Arial Narrow"/>
          <w:sz w:val="20"/>
          <w:szCs w:val="20"/>
        </w:rPr>
      </w:pPr>
      <w:r w:rsidRPr="00057506">
        <w:rPr>
          <w:rFonts w:ascii="Arial Narrow" w:hAnsi="Arial Narrow"/>
          <w:sz w:val="20"/>
          <w:szCs w:val="20"/>
        </w:rPr>
        <w:t>Egz. 2 – hol szpitala</w:t>
      </w:r>
    </w:p>
    <w:p w:rsidR="00057506" w:rsidRDefault="00057506" w:rsidP="0005750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261 417 364</w:t>
      </w:r>
      <w:bookmarkStart w:id="1" w:name="_GoBack"/>
      <w:bookmarkEnd w:id="1"/>
    </w:p>
    <w:p w:rsidR="008642B3" w:rsidRPr="00057506" w:rsidRDefault="00057506" w:rsidP="00057506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2022-07-05</w:t>
      </w:r>
      <w:bookmarkEnd w:id="0"/>
    </w:p>
    <w:sectPr w:rsidR="008642B3" w:rsidRPr="0005750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577" w:rsidRDefault="00360577">
      <w:r>
        <w:separator/>
      </w:r>
    </w:p>
  </w:endnote>
  <w:endnote w:type="continuationSeparator" w:id="0">
    <w:p w:rsidR="00360577" w:rsidRDefault="00360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577" w:rsidRDefault="00360577">
      <w:r>
        <w:separator/>
      </w:r>
    </w:p>
  </w:footnote>
  <w:footnote w:type="continuationSeparator" w:id="0">
    <w:p w:rsidR="00360577" w:rsidRDefault="003605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0577"/>
    <w:rsid w:val="00022322"/>
    <w:rsid w:val="00042497"/>
    <w:rsid w:val="00057506"/>
    <w:rsid w:val="000C1E6F"/>
    <w:rsid w:val="000E4E56"/>
    <w:rsid w:val="001A1468"/>
    <w:rsid w:val="001B7815"/>
    <w:rsid w:val="00211A34"/>
    <w:rsid w:val="002B1E4F"/>
    <w:rsid w:val="002B6761"/>
    <w:rsid w:val="00310CAC"/>
    <w:rsid w:val="003445A0"/>
    <w:rsid w:val="0036057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2000</Words>
  <Characters>10219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2022-07-05T06:34:00Z</cp:lastPrinted>
  <dcterms:created xsi:type="dcterms:W3CDTF">2022-07-05T06:29:00Z</dcterms:created>
  <dcterms:modified xsi:type="dcterms:W3CDTF">2022-07-05T06:34:00Z</dcterms:modified>
</cp:coreProperties>
</file>