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A43411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EMAIL: 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 xml:space="preserve">NIP:   ..........................................................................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Nr KRS: ………………………………………………….</w:t>
      </w:r>
    </w:p>
    <w:p w:rsidR="00B03872" w:rsidRPr="00B03872" w:rsidRDefault="00B03872" w:rsidP="00B038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B03872">
        <w:rPr>
          <w:rFonts w:ascii="Arial" w:hAnsi="Arial" w:cs="Arial"/>
          <w:sz w:val="22"/>
          <w:szCs w:val="22"/>
        </w:rPr>
        <w:t xml:space="preserve">Wykonawca oświadcza, że jest </w:t>
      </w:r>
      <w:r w:rsidRPr="00B03872">
        <w:rPr>
          <w:rFonts w:ascii="Arial" w:hAnsi="Arial" w:cs="Arial"/>
          <w:b/>
          <w:sz w:val="22"/>
          <w:szCs w:val="22"/>
        </w:rPr>
        <w:t>mikroprzedsiębiorstwem</w:t>
      </w:r>
      <w:r w:rsidRPr="00B03872">
        <w:rPr>
          <w:rFonts w:ascii="Arial" w:hAnsi="Arial" w:cs="Arial"/>
          <w:sz w:val="22"/>
          <w:szCs w:val="22"/>
        </w:rPr>
        <w:t xml:space="preserve"> bądź </w:t>
      </w:r>
      <w:r w:rsidRPr="00B03872">
        <w:rPr>
          <w:rFonts w:ascii="Arial" w:hAnsi="Arial" w:cs="Arial"/>
          <w:b/>
          <w:sz w:val="22"/>
          <w:szCs w:val="22"/>
        </w:rPr>
        <w:t>małym przedsiębiorstwem</w:t>
      </w:r>
      <w:r w:rsidRPr="00B03872">
        <w:rPr>
          <w:rFonts w:ascii="Arial" w:hAnsi="Arial" w:cs="Arial"/>
          <w:sz w:val="22"/>
          <w:szCs w:val="22"/>
        </w:rPr>
        <w:t xml:space="preserve"> lub </w:t>
      </w:r>
      <w:r w:rsidRPr="00B03872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B03872">
        <w:rPr>
          <w:rFonts w:ascii="Arial" w:hAnsi="Arial" w:cs="Arial"/>
          <w:sz w:val="22"/>
          <w:szCs w:val="22"/>
        </w:rPr>
        <w:t>prowadzi</w:t>
      </w:r>
      <w:r w:rsidRPr="00B03872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B03872" w:rsidRPr="00B03872" w:rsidRDefault="00B03872" w:rsidP="00B038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B03872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B03872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A43411" w:rsidRPr="00E27CF0" w:rsidRDefault="00A43411" w:rsidP="00A43411">
      <w:pPr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A43411" w:rsidRPr="00E27CF0" w:rsidRDefault="00A43411" w:rsidP="00A4341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A43411" w:rsidRPr="00BE3189" w:rsidRDefault="00A43411" w:rsidP="00A43411">
      <w:pPr>
        <w:jc w:val="both"/>
        <w:rPr>
          <w:rFonts w:ascii="Arial" w:hAnsi="Arial" w:cs="Arial"/>
          <w:bCs/>
        </w:rPr>
      </w:pPr>
    </w:p>
    <w:p w:rsidR="00A43411" w:rsidRPr="00BE3189" w:rsidRDefault="00A43411" w:rsidP="00BE69CF">
      <w:pPr>
        <w:pStyle w:val="Akapitzlist"/>
        <w:numPr>
          <w:ilvl w:val="0"/>
          <w:numId w:val="2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bCs/>
        </w:rPr>
      </w:pPr>
      <w:r w:rsidRPr="00BE3189">
        <w:rPr>
          <w:rFonts w:ascii="Arial" w:hAnsi="Arial" w:cs="Arial"/>
        </w:rPr>
        <w:t>Nawiązując do ogłoszenia w postępowaniu prowadzonym w trybie przetargu nieograniczonego</w:t>
      </w:r>
      <w:r w:rsidRPr="00BE3189">
        <w:rPr>
          <w:rFonts w:ascii="Arial" w:hAnsi="Arial" w:cs="Arial"/>
          <w:bCs/>
        </w:rPr>
        <w:t xml:space="preserve"> na </w:t>
      </w:r>
      <w:r w:rsidRPr="00BE3189">
        <w:rPr>
          <w:rFonts w:ascii="Arial" w:hAnsi="Arial" w:cs="Arial"/>
          <w:b/>
        </w:rPr>
        <w:t>sukcesywną dostawę sprzętu komputerowego (notebooków) dla jednostek UAM na okres 1 roku, z prawem opcji</w:t>
      </w:r>
      <w:r w:rsidRPr="00BE3189">
        <w:rPr>
          <w:rFonts w:ascii="Arial" w:hAnsi="Arial" w:cs="Arial"/>
          <w:b/>
          <w:bCs/>
        </w:rPr>
        <w:t>,</w:t>
      </w:r>
      <w:r w:rsidRPr="00BE3189">
        <w:rPr>
          <w:rFonts w:ascii="Arial" w:hAnsi="Arial" w:cs="Arial"/>
          <w:bCs/>
        </w:rPr>
        <w:t xml:space="preserve"> nr przetargu </w:t>
      </w:r>
      <w:r w:rsidR="00B03872">
        <w:rPr>
          <w:rFonts w:ascii="Arial" w:hAnsi="Arial" w:cs="Arial"/>
        </w:rPr>
        <w:t>ZP/2342/D/22</w:t>
      </w:r>
      <w:r w:rsidRPr="00BE318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BE3189">
        <w:rPr>
          <w:rFonts w:ascii="Arial" w:hAnsi="Arial" w:cs="Arial"/>
          <w:bCs/>
        </w:rPr>
        <w:t>za cenę wyliczona zgodnie z Formularzem cenowym:</w:t>
      </w:r>
    </w:p>
    <w:p w:rsidR="0033787E" w:rsidRDefault="0033787E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</w:t>
      </w:r>
      <w:r w:rsidR="00B840B7">
        <w:rPr>
          <w:rFonts w:ascii="Arial" w:hAnsi="Arial" w:cs="Arial"/>
          <w:bCs/>
          <w:sz w:val="22"/>
          <w:szCs w:val="22"/>
        </w:rPr>
        <w:t>.............................zł</w:t>
      </w:r>
    </w:p>
    <w:p w:rsidR="00A43411" w:rsidRPr="0068460C" w:rsidRDefault="00A43411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netto: ……………………………………..</w:t>
      </w:r>
    </w:p>
    <w:p w:rsidR="00A43411" w:rsidRDefault="00B840B7" w:rsidP="001E558D">
      <w:pPr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233A42">
        <w:rPr>
          <w:rFonts w:ascii="Arial" w:hAnsi="Arial" w:cs="Arial"/>
          <w:b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 xml:space="preserve">dostawy danego </w:t>
      </w:r>
      <w:r w:rsidRPr="00233A42">
        <w:rPr>
          <w:rFonts w:ascii="Arial" w:hAnsi="Arial" w:cs="Arial"/>
          <w:b/>
          <w:sz w:val="20"/>
          <w:szCs w:val="20"/>
        </w:rPr>
        <w:t>zamówienia</w:t>
      </w:r>
      <w:r w:rsidRPr="00AD7FBB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 </w:t>
      </w:r>
      <w:r w:rsidR="00A43411" w:rsidRPr="004B554C">
        <w:rPr>
          <w:rFonts w:ascii="Arial" w:hAnsi="Arial" w:cs="Arial"/>
          <w:b/>
        </w:rPr>
        <w:t xml:space="preserve">do </w:t>
      </w:r>
      <w:r w:rsidR="00A43411">
        <w:rPr>
          <w:rFonts w:ascii="Arial" w:hAnsi="Arial" w:cs="Arial"/>
          <w:b/>
        </w:rPr>
        <w:t xml:space="preserve"> 30</w:t>
      </w:r>
      <w:r w:rsidR="001E558D">
        <w:rPr>
          <w:rFonts w:ascii="Arial" w:hAnsi="Arial" w:cs="Arial"/>
          <w:b/>
        </w:rPr>
        <w:t xml:space="preserve"> dni</w:t>
      </w:r>
      <w:r w:rsidR="00A43411" w:rsidRPr="004B554C">
        <w:rPr>
          <w:rFonts w:ascii="Arial" w:hAnsi="Arial" w:cs="Arial"/>
          <w:b/>
        </w:rPr>
        <w:t xml:space="preserve"> </w:t>
      </w:r>
      <w:r w:rsidR="00A43411" w:rsidRPr="00EA1DF4">
        <w:rPr>
          <w:rFonts w:ascii="Arial" w:hAnsi="Arial" w:cs="Arial"/>
          <w:sz w:val="20"/>
          <w:szCs w:val="20"/>
        </w:rPr>
        <w:t>od dnia zawarcia umowy</w:t>
      </w:r>
      <w:r w:rsidR="00A43411" w:rsidRPr="00233A42">
        <w:rPr>
          <w:rFonts w:ascii="Arial" w:hAnsi="Arial" w:cs="Arial"/>
          <w:b/>
          <w:sz w:val="19"/>
          <w:szCs w:val="19"/>
        </w:rPr>
        <w:t xml:space="preserve"> </w:t>
      </w:r>
    </w:p>
    <w:p w:rsidR="00A43411" w:rsidRPr="001A7118" w:rsidRDefault="00A43411" w:rsidP="00A4341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B840B7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naprawy :</w:t>
      </w:r>
      <w:r>
        <w:rPr>
          <w:rFonts w:ascii="Arial" w:hAnsi="Arial" w:cs="Arial"/>
          <w:sz w:val="19"/>
          <w:szCs w:val="19"/>
        </w:rPr>
        <w:t xml:space="preserve"> </w:t>
      </w:r>
      <w:r w:rsidR="00B03872">
        <w:rPr>
          <w:rFonts w:ascii="Arial" w:hAnsi="Arial" w:cs="Arial"/>
          <w:sz w:val="19"/>
          <w:szCs w:val="19"/>
        </w:rPr>
        <w:t xml:space="preserve">do </w:t>
      </w:r>
      <w:r w:rsidR="00A43411">
        <w:rPr>
          <w:rFonts w:ascii="Arial" w:hAnsi="Arial" w:cs="Arial"/>
          <w:sz w:val="19"/>
          <w:szCs w:val="19"/>
        </w:rPr>
        <w:t>1</w:t>
      </w:r>
      <w:r w:rsidR="00B03872">
        <w:rPr>
          <w:rFonts w:ascii="Arial" w:hAnsi="Arial" w:cs="Arial"/>
          <w:sz w:val="19"/>
          <w:szCs w:val="19"/>
        </w:rPr>
        <w:t>4</w:t>
      </w:r>
      <w:r>
        <w:rPr>
          <w:rFonts w:ascii="Arial" w:hAnsi="Arial" w:cs="Arial"/>
          <w:sz w:val="19"/>
          <w:szCs w:val="19"/>
        </w:rPr>
        <w:t xml:space="preserve"> dni</w:t>
      </w:r>
    </w:p>
    <w:p w:rsidR="00B840B7" w:rsidRPr="00233A42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płatności:</w:t>
      </w:r>
      <w:r>
        <w:rPr>
          <w:rFonts w:ascii="Arial" w:hAnsi="Arial" w:cs="Arial"/>
          <w:sz w:val="19"/>
          <w:szCs w:val="19"/>
        </w:rPr>
        <w:t xml:space="preserve">  30 dni</w:t>
      </w:r>
    </w:p>
    <w:p w:rsidR="00B840B7" w:rsidRDefault="00B840B7" w:rsidP="00B840B7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33787E" w:rsidRDefault="0033787E" w:rsidP="00B840B7">
      <w:pPr>
        <w:rPr>
          <w:rFonts w:ascii="Arial" w:hAnsi="Arial" w:cs="Arial"/>
          <w:b/>
          <w:bCs/>
          <w:sz w:val="20"/>
          <w:szCs w:val="20"/>
        </w:rPr>
      </w:pPr>
    </w:p>
    <w:p w:rsidR="0033787E" w:rsidRDefault="0033787E" w:rsidP="00B840B7">
      <w:pPr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:rsidR="00B840B7" w:rsidRPr="00BE69CF" w:rsidRDefault="00BE69CF" w:rsidP="00B840B7">
      <w:pPr>
        <w:rPr>
          <w:rFonts w:ascii="Arial" w:hAnsi="Arial" w:cs="Arial"/>
          <w:sz w:val="20"/>
          <w:szCs w:val="20"/>
        </w:rPr>
      </w:pPr>
      <w:r w:rsidRPr="00BE69CF">
        <w:rPr>
          <w:rFonts w:ascii="Arial" w:hAnsi="Arial" w:cs="Arial"/>
          <w:b/>
          <w:bCs/>
          <w:sz w:val="20"/>
          <w:szCs w:val="20"/>
        </w:rPr>
        <w:t>Trwale zamontowane złącze RJ-45 (10/100/1000)</w:t>
      </w:r>
      <w:r w:rsidR="00B840B7" w:rsidRPr="00BE69CF">
        <w:rPr>
          <w:rFonts w:ascii="Arial" w:hAnsi="Arial" w:cs="Arial"/>
          <w:b/>
          <w:bCs/>
          <w:sz w:val="20"/>
          <w:szCs w:val="20"/>
        </w:rPr>
        <w:t xml:space="preserve">           TAK / NIE</w:t>
      </w:r>
      <w:r w:rsidR="00B840B7" w:rsidRPr="00BE69CF">
        <w:rPr>
          <w:rFonts w:ascii="Arial" w:hAnsi="Arial" w:cs="Arial"/>
          <w:bCs/>
          <w:sz w:val="20"/>
          <w:szCs w:val="20"/>
        </w:rPr>
        <w:t xml:space="preserve">  (niewłaściwe skreślić)</w:t>
      </w:r>
    </w:p>
    <w:p w:rsidR="00B840B7" w:rsidRPr="00BE69CF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sz w:val="18"/>
          <w:szCs w:val="18"/>
        </w:rPr>
      </w:pPr>
    </w:p>
    <w:p w:rsidR="00B840B7" w:rsidRPr="00BE69CF" w:rsidRDefault="00BE69CF" w:rsidP="00B840B7">
      <w:pPr>
        <w:rPr>
          <w:rFonts w:ascii="Arial" w:hAnsi="Arial" w:cs="Arial"/>
          <w:sz w:val="20"/>
          <w:szCs w:val="20"/>
        </w:rPr>
      </w:pPr>
      <w:r w:rsidRPr="00BE69CF">
        <w:rPr>
          <w:rFonts w:ascii="Arial" w:hAnsi="Arial" w:cs="Arial"/>
          <w:b/>
          <w:bCs/>
          <w:sz w:val="20"/>
          <w:szCs w:val="20"/>
        </w:rPr>
        <w:t xml:space="preserve">Podświetlana klawiatura </w:t>
      </w:r>
      <w:r w:rsidR="00B840B7" w:rsidRPr="00BE69CF">
        <w:rPr>
          <w:rFonts w:ascii="Arial" w:hAnsi="Arial" w:cs="Arial"/>
          <w:b/>
          <w:bCs/>
          <w:sz w:val="20"/>
          <w:szCs w:val="20"/>
        </w:rPr>
        <w:t xml:space="preserve">   TAK / NIE</w:t>
      </w:r>
      <w:r w:rsidR="00B840B7" w:rsidRPr="00BE69CF">
        <w:rPr>
          <w:rFonts w:ascii="Arial" w:hAnsi="Arial" w:cs="Arial"/>
          <w:bCs/>
          <w:sz w:val="20"/>
          <w:szCs w:val="20"/>
        </w:rPr>
        <w:t xml:space="preserve">  (niewłaściwe skreślić)</w:t>
      </w:r>
    </w:p>
    <w:p w:rsidR="00B840B7" w:rsidRPr="00BE69CF" w:rsidRDefault="00B840B7" w:rsidP="00B840B7">
      <w:pPr>
        <w:spacing w:line="360" w:lineRule="auto"/>
        <w:ind w:right="-1"/>
        <w:jc w:val="both"/>
        <w:rPr>
          <w:rFonts w:ascii="Arial" w:hAnsi="Arial" w:cs="Arial"/>
          <w:bCs/>
          <w:sz w:val="18"/>
          <w:szCs w:val="18"/>
        </w:rPr>
      </w:pPr>
    </w:p>
    <w:p w:rsidR="00B840B7" w:rsidRPr="00BE69CF" w:rsidRDefault="00BE69CF" w:rsidP="00B840B7">
      <w:pPr>
        <w:rPr>
          <w:rFonts w:ascii="Arial" w:hAnsi="Arial" w:cs="Arial"/>
          <w:sz w:val="20"/>
          <w:szCs w:val="20"/>
        </w:rPr>
      </w:pPr>
      <w:r w:rsidRPr="00BE69CF">
        <w:rPr>
          <w:rFonts w:ascii="Arial" w:hAnsi="Arial" w:cs="Arial"/>
          <w:b/>
          <w:bCs/>
          <w:sz w:val="20"/>
          <w:szCs w:val="20"/>
        </w:rPr>
        <w:t xml:space="preserve">Czas reakcji serwisu </w:t>
      </w:r>
      <w:r w:rsidR="00B840B7" w:rsidRPr="00BE69CF">
        <w:rPr>
          <w:rFonts w:ascii="Arial" w:hAnsi="Arial" w:cs="Arial"/>
          <w:b/>
          <w:bCs/>
          <w:sz w:val="20"/>
          <w:szCs w:val="20"/>
        </w:rPr>
        <w:t xml:space="preserve">     </w:t>
      </w:r>
      <w:r w:rsidRPr="00BE69CF">
        <w:rPr>
          <w:rFonts w:ascii="Arial" w:hAnsi="Arial" w:cs="Arial"/>
          <w:b/>
          <w:bCs/>
          <w:sz w:val="20"/>
          <w:szCs w:val="20"/>
        </w:rPr>
        <w:t>48 godzin</w:t>
      </w:r>
      <w:r w:rsidR="00B840B7" w:rsidRPr="00BE69CF">
        <w:rPr>
          <w:rFonts w:ascii="Arial" w:hAnsi="Arial" w:cs="Arial"/>
          <w:b/>
          <w:bCs/>
          <w:sz w:val="20"/>
          <w:szCs w:val="20"/>
        </w:rPr>
        <w:t xml:space="preserve"> / </w:t>
      </w:r>
      <w:r w:rsidRPr="00BE69CF">
        <w:rPr>
          <w:rFonts w:ascii="Arial" w:hAnsi="Arial" w:cs="Arial"/>
          <w:b/>
          <w:bCs/>
          <w:sz w:val="20"/>
          <w:szCs w:val="20"/>
        </w:rPr>
        <w:t>72 godziny</w:t>
      </w:r>
      <w:r w:rsidR="00B840B7" w:rsidRPr="00BE69CF">
        <w:rPr>
          <w:rFonts w:ascii="Arial" w:hAnsi="Arial" w:cs="Arial"/>
          <w:bCs/>
          <w:sz w:val="20"/>
          <w:szCs w:val="20"/>
        </w:rPr>
        <w:t xml:space="preserve">  (niewłaściwe skreślić)</w:t>
      </w:r>
    </w:p>
    <w:p w:rsidR="00B840B7" w:rsidRPr="00BE69CF" w:rsidRDefault="00B840B7" w:rsidP="00B840B7">
      <w:pPr>
        <w:spacing w:line="360" w:lineRule="auto"/>
        <w:ind w:right="-1"/>
        <w:jc w:val="both"/>
        <w:rPr>
          <w:rFonts w:ascii="Arial" w:hAnsi="Arial" w:cs="Arial"/>
          <w:bCs/>
          <w:sz w:val="18"/>
          <w:szCs w:val="18"/>
        </w:rPr>
      </w:pPr>
    </w:p>
    <w:p w:rsidR="00B840B7" w:rsidRPr="00BE69CF" w:rsidRDefault="00BE69CF" w:rsidP="00B840B7">
      <w:pPr>
        <w:rPr>
          <w:rFonts w:ascii="Arial" w:hAnsi="Arial" w:cs="Arial"/>
          <w:sz w:val="20"/>
          <w:szCs w:val="20"/>
        </w:rPr>
      </w:pPr>
      <w:r w:rsidRPr="00BE69CF">
        <w:rPr>
          <w:rFonts w:ascii="Arial" w:hAnsi="Arial" w:cs="Arial"/>
          <w:b/>
          <w:bCs/>
          <w:sz w:val="20"/>
          <w:szCs w:val="20"/>
        </w:rPr>
        <w:t>Okres gwarancji</w:t>
      </w:r>
      <w:r w:rsidR="00A43411" w:rsidRPr="00BE69CF">
        <w:rPr>
          <w:rFonts w:ascii="Arial" w:hAnsi="Arial" w:cs="Arial"/>
          <w:b/>
          <w:bCs/>
          <w:sz w:val="20"/>
          <w:szCs w:val="20"/>
        </w:rPr>
        <w:t xml:space="preserve"> </w:t>
      </w:r>
      <w:r w:rsidR="00B840B7" w:rsidRPr="00BE69CF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BE69CF">
        <w:rPr>
          <w:rFonts w:ascii="Arial" w:hAnsi="Arial" w:cs="Arial"/>
          <w:b/>
          <w:bCs/>
          <w:sz w:val="20"/>
          <w:szCs w:val="20"/>
        </w:rPr>
        <w:t>24 miesiące</w:t>
      </w:r>
      <w:r w:rsidR="00B840B7" w:rsidRPr="00BE69CF">
        <w:rPr>
          <w:rFonts w:ascii="Arial" w:hAnsi="Arial" w:cs="Arial"/>
          <w:b/>
          <w:bCs/>
          <w:sz w:val="20"/>
          <w:szCs w:val="20"/>
        </w:rPr>
        <w:t xml:space="preserve"> / </w:t>
      </w:r>
      <w:r w:rsidRPr="00BE69CF">
        <w:rPr>
          <w:rFonts w:ascii="Arial" w:hAnsi="Arial" w:cs="Arial"/>
          <w:b/>
          <w:bCs/>
          <w:sz w:val="20"/>
          <w:szCs w:val="20"/>
        </w:rPr>
        <w:t>36 miesięcy</w:t>
      </w:r>
      <w:r w:rsidR="00B840B7" w:rsidRPr="00BE69CF">
        <w:rPr>
          <w:rFonts w:ascii="Arial" w:hAnsi="Arial" w:cs="Arial"/>
          <w:bCs/>
          <w:sz w:val="20"/>
          <w:szCs w:val="20"/>
        </w:rPr>
        <w:t xml:space="preserve">  (niewłaściwe skreślić)</w:t>
      </w:r>
    </w:p>
    <w:p w:rsidR="00DB308E" w:rsidRPr="00BE69CF" w:rsidRDefault="00DB308E" w:rsidP="00B840B7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</w:rPr>
      </w:pPr>
    </w:p>
    <w:p w:rsidR="00B840B7" w:rsidRPr="0033787E" w:rsidRDefault="00BE69CF" w:rsidP="00B840B7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  <w:u w:val="single"/>
        </w:rPr>
      </w:pPr>
      <w:r w:rsidRPr="0033787E">
        <w:rPr>
          <w:rFonts w:ascii="Arial" w:hAnsi="Arial" w:cs="Arial"/>
          <w:bCs/>
          <w:i/>
          <w:sz w:val="18"/>
          <w:szCs w:val="18"/>
          <w:u w:val="single"/>
        </w:rPr>
        <w:t xml:space="preserve">W przypadku gdy Wykonawca nie wskaże jaką opcję oferuje w kryterium Zamawiający przyzna mu w ww. danym kryterium oceny ofert 0 punktów i uzna, że Wykonawca zadeklarował </w:t>
      </w:r>
      <w:r w:rsidR="0033787E">
        <w:rPr>
          <w:rFonts w:ascii="Arial" w:hAnsi="Arial" w:cs="Arial"/>
          <w:bCs/>
          <w:i/>
          <w:sz w:val="18"/>
          <w:szCs w:val="18"/>
          <w:u w:val="single"/>
        </w:rPr>
        <w:t>minimalną wymaganą opcję.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B840B7" w:rsidRPr="008F43D2" w:rsidRDefault="00B840B7" w:rsidP="00B840B7">
      <w:pPr>
        <w:tabs>
          <w:tab w:val="left" w:pos="360"/>
        </w:tabs>
        <w:spacing w:after="120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8F43D2">
        <w:rPr>
          <w:rFonts w:ascii="Arial" w:hAnsi="Arial" w:cs="Arial"/>
          <w:bCs/>
          <w:sz w:val="20"/>
          <w:szCs w:val="20"/>
          <w:u w:val="single"/>
        </w:rPr>
        <w:t>*w przypadku podmiotu zagranicznego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F43D2">
        <w:rPr>
          <w:rFonts w:ascii="Arial" w:hAnsi="Arial" w:cs="Arial"/>
          <w:b/>
          <w:bCs/>
          <w:sz w:val="20"/>
          <w:szCs w:val="20"/>
        </w:rPr>
        <w:t xml:space="preserve">RAZEM NETTO* </w:t>
      </w:r>
      <w:r w:rsidRPr="008F43D2">
        <w:rPr>
          <w:rFonts w:ascii="Arial" w:hAnsi="Arial" w:cs="Arial"/>
          <w:bCs/>
          <w:sz w:val="20"/>
          <w:szCs w:val="20"/>
        </w:rPr>
        <w:t>…………………………………</w:t>
      </w:r>
      <w:r w:rsidRPr="008F43D2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8F43D2">
        <w:rPr>
          <w:rFonts w:ascii="Arial" w:hAnsi="Arial" w:cs="Arial"/>
          <w:sz w:val="20"/>
          <w:szCs w:val="20"/>
        </w:rPr>
        <w:t xml:space="preserve">(netto słownie: ………………………………………………………………………...….) </w:t>
      </w:r>
    </w:p>
    <w:p w:rsidR="00B840B7" w:rsidRDefault="00B840B7" w:rsidP="00B840B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33A42">
        <w:rPr>
          <w:rFonts w:ascii="Arial" w:hAnsi="Arial" w:cs="Arial"/>
          <w:b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 xml:space="preserve">dostawy danego </w:t>
      </w:r>
      <w:r w:rsidRPr="00233A42">
        <w:rPr>
          <w:rFonts w:ascii="Arial" w:hAnsi="Arial" w:cs="Arial"/>
          <w:b/>
          <w:sz w:val="20"/>
          <w:szCs w:val="20"/>
        </w:rPr>
        <w:t>zamówienia</w:t>
      </w:r>
      <w:r w:rsidRPr="00AD7FBB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43411">
        <w:rPr>
          <w:rFonts w:ascii="Arial" w:hAnsi="Arial" w:cs="Arial"/>
          <w:b/>
        </w:rPr>
        <w:t>do 30</w:t>
      </w:r>
      <w:r w:rsidR="001E558D">
        <w:rPr>
          <w:rFonts w:ascii="Arial" w:hAnsi="Arial" w:cs="Arial"/>
          <w:b/>
        </w:rPr>
        <w:t xml:space="preserve"> dni</w:t>
      </w:r>
      <w:r w:rsidR="00DB308E">
        <w:rPr>
          <w:rFonts w:ascii="Arial" w:hAnsi="Arial" w:cs="Arial"/>
          <w:b/>
        </w:rPr>
        <w:t xml:space="preserve"> </w:t>
      </w:r>
      <w:r w:rsidR="00A43411" w:rsidRPr="00EA1DF4">
        <w:rPr>
          <w:rFonts w:ascii="Arial" w:hAnsi="Arial" w:cs="Arial"/>
          <w:sz w:val="20"/>
          <w:szCs w:val="20"/>
        </w:rPr>
        <w:t>od dnia zawarcia umowy</w:t>
      </w:r>
    </w:p>
    <w:p w:rsidR="00B840B7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naprawy:</w:t>
      </w:r>
      <w:r>
        <w:rPr>
          <w:rFonts w:ascii="Arial" w:hAnsi="Arial" w:cs="Arial"/>
          <w:sz w:val="19"/>
          <w:szCs w:val="19"/>
        </w:rPr>
        <w:t xml:space="preserve"> </w:t>
      </w:r>
      <w:r w:rsidR="00DB308E">
        <w:rPr>
          <w:rFonts w:ascii="Arial" w:hAnsi="Arial" w:cs="Arial"/>
          <w:sz w:val="19"/>
          <w:szCs w:val="19"/>
        </w:rPr>
        <w:t xml:space="preserve">do </w:t>
      </w:r>
      <w:r w:rsidR="00A43411">
        <w:rPr>
          <w:rFonts w:ascii="Arial" w:hAnsi="Arial" w:cs="Arial"/>
          <w:sz w:val="19"/>
          <w:szCs w:val="19"/>
        </w:rPr>
        <w:t>1</w:t>
      </w:r>
      <w:r w:rsidR="00DB308E">
        <w:rPr>
          <w:rFonts w:ascii="Arial" w:hAnsi="Arial" w:cs="Arial"/>
          <w:sz w:val="19"/>
          <w:szCs w:val="19"/>
        </w:rPr>
        <w:t>4</w:t>
      </w:r>
      <w:r>
        <w:rPr>
          <w:rFonts w:ascii="Arial" w:hAnsi="Arial" w:cs="Arial"/>
          <w:sz w:val="19"/>
          <w:szCs w:val="19"/>
        </w:rPr>
        <w:t xml:space="preserve"> dni </w:t>
      </w:r>
    </w:p>
    <w:p w:rsidR="00B840B7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płatności:</w:t>
      </w:r>
      <w:r>
        <w:rPr>
          <w:rFonts w:ascii="Arial" w:hAnsi="Arial" w:cs="Arial"/>
          <w:sz w:val="19"/>
          <w:szCs w:val="19"/>
        </w:rPr>
        <w:t xml:space="preserve">  30 dni</w:t>
      </w:r>
    </w:p>
    <w:p w:rsidR="0033787E" w:rsidRPr="00BE69CF" w:rsidRDefault="0033787E" w:rsidP="0033787E">
      <w:pPr>
        <w:rPr>
          <w:rFonts w:ascii="Arial" w:hAnsi="Arial" w:cs="Arial"/>
          <w:sz w:val="20"/>
          <w:szCs w:val="20"/>
        </w:rPr>
      </w:pPr>
      <w:r w:rsidRPr="00BE69CF">
        <w:rPr>
          <w:rFonts w:ascii="Arial" w:hAnsi="Arial" w:cs="Arial"/>
          <w:b/>
          <w:bCs/>
          <w:sz w:val="20"/>
          <w:szCs w:val="20"/>
        </w:rPr>
        <w:t>Trwale zamontowane złącze RJ-45 (10/100/1000)           TAK / NIE</w:t>
      </w:r>
      <w:r w:rsidRPr="00BE69CF">
        <w:rPr>
          <w:rFonts w:ascii="Arial" w:hAnsi="Arial" w:cs="Arial"/>
          <w:bCs/>
          <w:sz w:val="20"/>
          <w:szCs w:val="20"/>
        </w:rPr>
        <w:t xml:space="preserve">  (niewłaściwe skreślić)</w:t>
      </w:r>
    </w:p>
    <w:p w:rsidR="0033787E" w:rsidRPr="00BE69CF" w:rsidRDefault="0033787E" w:rsidP="0033787E">
      <w:pPr>
        <w:spacing w:line="360" w:lineRule="auto"/>
        <w:ind w:right="-1"/>
        <w:jc w:val="both"/>
        <w:rPr>
          <w:rFonts w:ascii="Arial" w:hAnsi="Arial" w:cs="Arial"/>
          <w:b/>
          <w:bCs/>
          <w:sz w:val="18"/>
          <w:szCs w:val="18"/>
        </w:rPr>
      </w:pPr>
    </w:p>
    <w:p w:rsidR="0033787E" w:rsidRPr="00BE69CF" w:rsidRDefault="0033787E" w:rsidP="0033787E">
      <w:pPr>
        <w:rPr>
          <w:rFonts w:ascii="Arial" w:hAnsi="Arial" w:cs="Arial"/>
          <w:sz w:val="20"/>
          <w:szCs w:val="20"/>
        </w:rPr>
      </w:pPr>
      <w:r w:rsidRPr="00BE69CF">
        <w:rPr>
          <w:rFonts w:ascii="Arial" w:hAnsi="Arial" w:cs="Arial"/>
          <w:b/>
          <w:bCs/>
          <w:sz w:val="20"/>
          <w:szCs w:val="20"/>
        </w:rPr>
        <w:t>Podświetlana klawiatura    TAK / NIE</w:t>
      </w:r>
      <w:r w:rsidRPr="00BE69CF">
        <w:rPr>
          <w:rFonts w:ascii="Arial" w:hAnsi="Arial" w:cs="Arial"/>
          <w:bCs/>
          <w:sz w:val="20"/>
          <w:szCs w:val="20"/>
        </w:rPr>
        <w:t xml:space="preserve">  (niewłaściwe skreślić)</w:t>
      </w:r>
    </w:p>
    <w:p w:rsidR="0033787E" w:rsidRPr="00BE69CF" w:rsidRDefault="0033787E" w:rsidP="0033787E">
      <w:pPr>
        <w:spacing w:line="360" w:lineRule="auto"/>
        <w:ind w:right="-1"/>
        <w:jc w:val="both"/>
        <w:rPr>
          <w:rFonts w:ascii="Arial" w:hAnsi="Arial" w:cs="Arial"/>
          <w:bCs/>
          <w:sz w:val="18"/>
          <w:szCs w:val="18"/>
        </w:rPr>
      </w:pPr>
    </w:p>
    <w:p w:rsidR="0033787E" w:rsidRPr="00BE69CF" w:rsidRDefault="0033787E" w:rsidP="0033787E">
      <w:pPr>
        <w:rPr>
          <w:rFonts w:ascii="Arial" w:hAnsi="Arial" w:cs="Arial"/>
          <w:sz w:val="20"/>
          <w:szCs w:val="20"/>
        </w:rPr>
      </w:pPr>
      <w:r w:rsidRPr="00BE69CF">
        <w:rPr>
          <w:rFonts w:ascii="Arial" w:hAnsi="Arial" w:cs="Arial"/>
          <w:b/>
          <w:bCs/>
          <w:sz w:val="20"/>
          <w:szCs w:val="20"/>
        </w:rPr>
        <w:t>Czas reakcji serwisu      48 godzin / 72 godziny</w:t>
      </w:r>
      <w:r w:rsidRPr="00BE69CF">
        <w:rPr>
          <w:rFonts w:ascii="Arial" w:hAnsi="Arial" w:cs="Arial"/>
          <w:bCs/>
          <w:sz w:val="20"/>
          <w:szCs w:val="20"/>
        </w:rPr>
        <w:t xml:space="preserve">  (niewłaściwe skreślić)</w:t>
      </w:r>
    </w:p>
    <w:p w:rsidR="0033787E" w:rsidRPr="00BE69CF" w:rsidRDefault="0033787E" w:rsidP="0033787E">
      <w:pPr>
        <w:spacing w:line="360" w:lineRule="auto"/>
        <w:ind w:right="-1"/>
        <w:jc w:val="both"/>
        <w:rPr>
          <w:rFonts w:ascii="Arial" w:hAnsi="Arial" w:cs="Arial"/>
          <w:bCs/>
          <w:sz w:val="18"/>
          <w:szCs w:val="18"/>
        </w:rPr>
      </w:pPr>
    </w:p>
    <w:p w:rsidR="0033787E" w:rsidRPr="00BE69CF" w:rsidRDefault="0033787E" w:rsidP="0033787E">
      <w:pPr>
        <w:rPr>
          <w:rFonts w:ascii="Arial" w:hAnsi="Arial" w:cs="Arial"/>
          <w:sz w:val="20"/>
          <w:szCs w:val="20"/>
        </w:rPr>
      </w:pPr>
      <w:r w:rsidRPr="00BE69CF">
        <w:rPr>
          <w:rFonts w:ascii="Arial" w:hAnsi="Arial" w:cs="Arial"/>
          <w:b/>
          <w:bCs/>
          <w:sz w:val="20"/>
          <w:szCs w:val="20"/>
        </w:rPr>
        <w:t>Okres gwarancji    24 miesiące / 36 miesięcy</w:t>
      </w:r>
      <w:r w:rsidRPr="00BE69CF">
        <w:rPr>
          <w:rFonts w:ascii="Arial" w:hAnsi="Arial" w:cs="Arial"/>
          <w:bCs/>
          <w:sz w:val="20"/>
          <w:szCs w:val="20"/>
        </w:rPr>
        <w:t xml:space="preserve">  (niewłaściwe skreślić)</w:t>
      </w:r>
    </w:p>
    <w:p w:rsidR="0033787E" w:rsidRPr="00BE69CF" w:rsidRDefault="0033787E" w:rsidP="0033787E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</w:rPr>
      </w:pPr>
    </w:p>
    <w:p w:rsidR="0033787E" w:rsidRPr="0033787E" w:rsidRDefault="0033787E" w:rsidP="0033787E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  <w:u w:val="single"/>
        </w:rPr>
      </w:pPr>
      <w:r w:rsidRPr="0033787E">
        <w:rPr>
          <w:rFonts w:ascii="Arial" w:hAnsi="Arial" w:cs="Arial"/>
          <w:bCs/>
          <w:i/>
          <w:sz w:val="18"/>
          <w:szCs w:val="18"/>
          <w:u w:val="single"/>
        </w:rPr>
        <w:t xml:space="preserve">W przypadku gdy Wykonawca nie wskaże jaką opcję oferuje w kryterium Zamawiający przyzna mu w ww. danym kryterium oceny ofert 0 punktów i uzna, że Wykonawca zadeklarował </w:t>
      </w:r>
      <w:r>
        <w:rPr>
          <w:rFonts w:ascii="Arial" w:hAnsi="Arial" w:cs="Arial"/>
          <w:bCs/>
          <w:i/>
          <w:sz w:val="18"/>
          <w:szCs w:val="18"/>
          <w:u w:val="single"/>
        </w:rPr>
        <w:t>minimalną wymaganą opcję.</w:t>
      </w:r>
    </w:p>
    <w:p w:rsidR="00B840B7" w:rsidRPr="00233A42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</w:p>
    <w:p w:rsidR="00B840B7" w:rsidRPr="008F43D2" w:rsidRDefault="00B840B7" w:rsidP="00B840B7">
      <w:pPr>
        <w:tabs>
          <w:tab w:val="left" w:pos="0"/>
        </w:tabs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8F43D2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B840B7" w:rsidRDefault="00B840B7" w:rsidP="00B840B7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8F43D2">
        <w:rPr>
          <w:rFonts w:ascii="Arial" w:hAnsi="Arial" w:cs="Arial"/>
          <w:sz w:val="16"/>
          <w:szCs w:val="16"/>
        </w:rPr>
        <w:t>* W przypadku, gdy wybór oferty prowadziłby do powstania obowiązku podatkowego Zamawiającego (w szczególności w przypadku nabycia wewnątrzwspólnotowego, importu), Zamawiający w celu oceny oferty dolicza do przedstawionej w niej ceny podatek od towarów i usług, który miałby obowiązek wpłacić zgodnie z obowiązującymi przepisami. Wykonawca podaje cenę bez podatku od towarów i usługi.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uważamy się za związanych niniejszą ofertą na czas wskazany w SWZ.</w:t>
      </w: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w cenie naszej oferty zostały uwzględnione wszystkie koszty wykonania  zamówienia.</w:t>
      </w:r>
    </w:p>
    <w:p w:rsidR="00537D1B" w:rsidRPr="001E558D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 xml:space="preserve">Przedmiot zamówienia wykonam </w:t>
      </w:r>
      <w:r w:rsidRPr="0078445D">
        <w:rPr>
          <w:rFonts w:ascii="Arial" w:hAnsi="Arial" w:cs="Arial"/>
          <w:b/>
        </w:rPr>
        <w:t>samodzielnie / z udziałem podwykonawców*</w:t>
      </w:r>
      <w:r w:rsidRPr="0078445D">
        <w:rPr>
          <w:rFonts w:ascii="Arial" w:hAnsi="Arial" w:cs="Arial"/>
          <w:i/>
          <w:u w:val="single"/>
        </w:rPr>
        <w:t xml:space="preserve"> niepotrzebne skreślić)</w:t>
      </w:r>
    </w:p>
    <w:p w:rsidR="00BE69CF" w:rsidRDefault="00BE69CF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537D1B" w:rsidRPr="004146B2" w:rsidRDefault="00537D1B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537D1B" w:rsidRPr="004146B2" w:rsidRDefault="00537D1B" w:rsidP="00537D1B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537D1B" w:rsidRPr="001E6CE8" w:rsidRDefault="00537D1B" w:rsidP="00537D1B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37D1B" w:rsidRPr="004146B2" w:rsidRDefault="00537D1B" w:rsidP="00537D1B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537D1B" w:rsidRPr="004146B2" w:rsidRDefault="00537D1B" w:rsidP="00537D1B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537D1B" w:rsidRDefault="00537D1B" w:rsidP="00537D1B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DB308E" w:rsidRPr="00DB308E" w:rsidRDefault="00DB308E" w:rsidP="00BE69CF">
      <w:pPr>
        <w:pStyle w:val="Akapitzlist"/>
        <w:numPr>
          <w:ilvl w:val="0"/>
          <w:numId w:val="2"/>
        </w:numPr>
        <w:tabs>
          <w:tab w:val="clear" w:pos="720"/>
          <w:tab w:val="num" w:pos="709"/>
        </w:tabs>
        <w:ind w:hanging="720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>Numer konta bankowego, na które należy zwrócić wadium:</w:t>
      </w:r>
    </w:p>
    <w:p w:rsidR="00DB308E" w:rsidRPr="00DB308E" w:rsidRDefault="00DB308E" w:rsidP="00DB308E">
      <w:pPr>
        <w:pStyle w:val="Akapitzlist"/>
        <w:spacing w:after="0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>..……………………………………………………………………………………………………</w:t>
      </w:r>
    </w:p>
    <w:p w:rsidR="00DB308E" w:rsidRPr="00DB308E" w:rsidRDefault="00DB308E" w:rsidP="00DB308E">
      <w:pPr>
        <w:jc w:val="both"/>
        <w:rPr>
          <w:rFonts w:ascii="Arial" w:hAnsi="Arial" w:cs="Arial"/>
          <w:i/>
          <w:sz w:val="20"/>
          <w:szCs w:val="20"/>
        </w:rPr>
      </w:pPr>
      <w:r w:rsidRPr="00DB308E">
        <w:rPr>
          <w:rFonts w:ascii="Arial" w:hAnsi="Arial" w:cs="Arial"/>
        </w:rPr>
        <w:t xml:space="preserve">                              </w:t>
      </w:r>
      <w:r w:rsidRPr="00DB308E">
        <w:rPr>
          <w:rFonts w:ascii="Arial" w:hAnsi="Arial" w:cs="Arial"/>
          <w:i/>
          <w:sz w:val="20"/>
          <w:szCs w:val="20"/>
        </w:rPr>
        <w:t>dotyczy tych Wykonawców, którzy wnoszą wadium w formie pieniężnej</w:t>
      </w:r>
    </w:p>
    <w:p w:rsidR="00DB308E" w:rsidRPr="00DB308E" w:rsidRDefault="00DB308E" w:rsidP="00DB308E">
      <w:pPr>
        <w:jc w:val="both"/>
        <w:rPr>
          <w:rFonts w:ascii="Arial" w:hAnsi="Arial" w:cs="Arial"/>
        </w:rPr>
      </w:pP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Oświadczam, że wypełniłem obowiązki informacyjne przewidziane w art. 13 lub art. 14 RODO</w:t>
      </w:r>
      <w:r w:rsidRPr="0078445D">
        <w:rPr>
          <w:rFonts w:ascii="Arial" w:hAnsi="Arial" w:cs="Arial"/>
          <w:vertAlign w:val="superscript"/>
        </w:rPr>
        <w:t>1)</w:t>
      </w:r>
      <w:r w:rsidRPr="0078445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37D1B" w:rsidRPr="001E6CE8" w:rsidRDefault="00537D1B" w:rsidP="00537D1B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7D1B" w:rsidRPr="001E6CE8" w:rsidRDefault="00537D1B" w:rsidP="00537D1B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37D1B" w:rsidRPr="001E6CE8" w:rsidRDefault="00537D1B" w:rsidP="00537D1B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537D1B" w:rsidRPr="00433769" w:rsidRDefault="00537D1B" w:rsidP="00537D1B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DB308E" w:rsidRPr="00DB308E" w:rsidRDefault="00DB308E" w:rsidP="00BE69CF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spacing w:line="240" w:lineRule="auto"/>
        <w:ind w:hanging="720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DB308E" w:rsidRPr="00DB308E" w:rsidRDefault="00DB308E" w:rsidP="00DB308E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hanging="720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 xml:space="preserve">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8 kwietnia 2022 r. w sprawie zmiany rozporządzenia (UE) nr 833/2014 dotyczącego środków ograniczających w związku z działaniami Rosji destabilizującymi sytuację na Ukrainie (Dz.U. L 111 z 8.4.2022), niniejszym oświadczamy, że nie podlegamy wykluczeniu z postępowania na podstawie art. 5k tego rozporządzenia, w tym nie jesteśmy: </w:t>
      </w:r>
    </w:p>
    <w:p w:rsidR="00DB308E" w:rsidRPr="00DB308E" w:rsidRDefault="00DB308E" w:rsidP="00DB308E">
      <w:pPr>
        <w:pStyle w:val="Akapitzlist"/>
        <w:tabs>
          <w:tab w:val="num" w:pos="567"/>
        </w:tabs>
        <w:spacing w:after="0" w:line="240" w:lineRule="auto"/>
        <w:ind w:hanging="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DB308E">
        <w:rPr>
          <w:rFonts w:ascii="Arial" w:hAnsi="Arial" w:cs="Arial"/>
        </w:rPr>
        <w:t xml:space="preserve">obywatelem rosyjskim lub osobą fizyczną lub prawną, podmiotem lub organem </w:t>
      </w:r>
    </w:p>
    <w:p w:rsidR="00DB308E" w:rsidRPr="00DB308E" w:rsidRDefault="00DB308E" w:rsidP="00DB308E">
      <w:pPr>
        <w:pStyle w:val="Akapitzlist"/>
        <w:tabs>
          <w:tab w:val="num" w:pos="567"/>
        </w:tabs>
        <w:spacing w:after="0" w:line="240" w:lineRule="auto"/>
        <w:ind w:hanging="11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 xml:space="preserve">     z siedzibą w Rosji;</w:t>
      </w:r>
    </w:p>
    <w:p w:rsidR="00DB308E" w:rsidRPr="00DB308E" w:rsidRDefault="00DB308E" w:rsidP="00DB308E">
      <w:pPr>
        <w:pStyle w:val="Akapitzlist"/>
        <w:tabs>
          <w:tab w:val="num" w:pos="567"/>
        </w:tabs>
        <w:spacing w:after="0" w:line="240" w:lineRule="auto"/>
        <w:ind w:hanging="11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 xml:space="preserve">2. osobą prawną, podmiotem lub organem, do których prawa własności bezpośrednio lub pośrednio w ponad 50 % należą do podmiotu, o którym mowa w pkt 1 powyżej; lub </w:t>
      </w:r>
    </w:p>
    <w:p w:rsidR="00DB308E" w:rsidRPr="00DB308E" w:rsidRDefault="00DB308E" w:rsidP="00DB308E">
      <w:pPr>
        <w:pStyle w:val="Akapitzlist"/>
        <w:tabs>
          <w:tab w:val="num" w:pos="567"/>
        </w:tabs>
        <w:spacing w:after="0" w:line="240" w:lineRule="auto"/>
        <w:ind w:hanging="11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 xml:space="preserve">3. osobą fizyczną lub prawną, podmiotem lub organem działającym w imieniu lub pod kierunkiem podmiotu, o którym mowa w pkt 1 lub pkt 2 powyżej, </w:t>
      </w:r>
    </w:p>
    <w:p w:rsidR="00DB308E" w:rsidRPr="00DB308E" w:rsidRDefault="00DB308E" w:rsidP="00DB308E">
      <w:pPr>
        <w:pStyle w:val="Akapitzlist"/>
        <w:tabs>
          <w:tab w:val="num" w:pos="567"/>
        </w:tabs>
        <w:spacing w:after="0" w:line="240" w:lineRule="auto"/>
        <w:ind w:hanging="11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Integralną częścią oferty są: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B308E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37D1B" w:rsidRDefault="00537D1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37D1B" w:rsidRDefault="00537D1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8A4B11">
      <w:headerReference w:type="default" r:id="rId8"/>
      <w:footerReference w:type="even" r:id="rId9"/>
      <w:footerReference w:type="default" r:id="rId10"/>
      <w:pgSz w:w="11906" w:h="16838"/>
      <w:pgMar w:top="568" w:right="1077" w:bottom="1702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B0387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ZP/2342/D/22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563167"/>
    <w:multiLevelType w:val="hybridMultilevel"/>
    <w:tmpl w:val="8EEC9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58D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87E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D1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5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1D2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4B11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3411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3872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0B7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69CF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DB4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08E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7F0E13F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A4BE8-3CA0-4739-99AB-8DCCDBE83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1336</Words>
  <Characters>8019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54</cp:revision>
  <cp:lastPrinted>2021-12-06T09:17:00Z</cp:lastPrinted>
  <dcterms:created xsi:type="dcterms:W3CDTF">2020-05-11T08:30:00Z</dcterms:created>
  <dcterms:modified xsi:type="dcterms:W3CDTF">2022-06-07T12:08:00Z</dcterms:modified>
</cp:coreProperties>
</file>