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379D8" w:rsidRPr="00B379D8">
        <w:rPr>
          <w:rFonts w:ascii="Tahoma" w:hAnsi="Tahoma" w:cs="Tahoma"/>
          <w:bCs/>
          <w:sz w:val="20"/>
        </w:rPr>
        <w:t>NZ/47/D/N/L/2022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B379D8" w:rsidRPr="00B379D8">
        <w:rPr>
          <w:rFonts w:ascii="Tahoma" w:hAnsi="Tahoma" w:cs="Tahoma"/>
          <w:b/>
          <w:bCs/>
          <w:sz w:val="18"/>
        </w:rPr>
        <w:t>Dostawy wyrobów medycznych ujęte w 12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Opatrunki specjalistyczne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B379D8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Bandaże elastyczne i nieelastyczne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lastRenderedPageBreak/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B379D8">
              <w:t>Opastki</w:t>
            </w:r>
            <w:proofErr w:type="spellEnd"/>
            <w:r w:rsidRPr="00B379D8">
              <w:t xml:space="preserve"> gipsowe, podkłady i rękawy </w:t>
            </w:r>
            <w:proofErr w:type="spellStart"/>
            <w:r w:rsidRPr="00B379D8">
              <w:t>podgipsowe</w:t>
            </w:r>
            <w:proofErr w:type="spellEnd"/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Plastry i przylepce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Gaza opatrunkowa jałowa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lastRenderedPageBreak/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Serweta gazowa jałowa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Podkłady ginekologiczne, zestawy do cewnikowania, wata celulozowa biała, setony gazowe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Kompresy gazowe jałowe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lastRenderedPageBreak/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lastRenderedPageBreak/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Opatrunki hydrożelowe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 xml:space="preserve">Pieluszki jednorazowe i </w:t>
            </w:r>
            <w:proofErr w:type="spellStart"/>
            <w:r w:rsidRPr="00B379D8">
              <w:t>pieluchomajtki</w:t>
            </w:r>
            <w:proofErr w:type="spellEnd"/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Hemostatyczna gąbka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lastRenderedPageBreak/>
              <w:t>( min 12 miesięcy, max. 24 m-ce</w:t>
            </w:r>
          </w:p>
        </w:tc>
      </w:tr>
      <w:tr w:rsidR="00B379D8" w:rsidTr="004B44C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  <w:jc w:val="right"/>
              <w:rPr>
                <w:b/>
              </w:rPr>
            </w:pPr>
            <w:r w:rsidRPr="00B379D8">
              <w:lastRenderedPageBreak/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9D8" w:rsidRDefault="00B379D8" w:rsidP="004B44C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B379D8">
              <w:t>Materiały różne</w:t>
            </w:r>
            <w:r>
              <w:t xml:space="preserve">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B379D8" w:rsidRDefault="00B379D8" w:rsidP="004B44C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____________________________________________</w:t>
            </w:r>
          </w:p>
          <w:p w:rsidR="00F918EF" w:rsidRDefault="00F918EF" w:rsidP="00F918E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>W przypadku nie podania przez Wykonawcę okresu niezmienności cen Zamawiający przyjmuje maksymalny</w:t>
      </w:r>
      <w:r w:rsidR="00F918EF">
        <w:rPr>
          <w:rFonts w:ascii="Tahoma" w:hAnsi="Tahoma" w:cs="Tahoma"/>
          <w:sz w:val="20"/>
          <w:szCs w:val="20"/>
        </w:rPr>
        <w:t xml:space="preserve"> okres niezmienności tj. 24 miesiące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>
      <w:bookmarkStart w:id="0" w:name="_GoBack"/>
      <w:bookmarkEnd w:id="0"/>
    </w:p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BD4" w:rsidRDefault="003E4BD4">
      <w:r>
        <w:separator/>
      </w:r>
    </w:p>
  </w:endnote>
  <w:endnote w:type="continuationSeparator" w:id="0">
    <w:p w:rsidR="003E4BD4" w:rsidRDefault="003E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9D8" w:rsidRDefault="00B379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9D8" w:rsidRDefault="00B379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BD4" w:rsidRDefault="003E4BD4">
      <w:r>
        <w:separator/>
      </w:r>
    </w:p>
  </w:footnote>
  <w:footnote w:type="continuationSeparator" w:id="0">
    <w:p w:rsidR="003E4BD4" w:rsidRDefault="003E4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9D8" w:rsidRDefault="00B379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9D8" w:rsidRDefault="00B379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3EF05089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5"/>
  </w:num>
  <w:num w:numId="4">
    <w:abstractNumId w:val="6"/>
  </w:num>
  <w:num w:numId="5">
    <w:abstractNumId w:val="28"/>
  </w:num>
  <w:num w:numId="6">
    <w:abstractNumId w:val="7"/>
  </w:num>
  <w:num w:numId="7">
    <w:abstractNumId w:val="8"/>
  </w:num>
  <w:num w:numId="8">
    <w:abstractNumId w:val="31"/>
  </w:num>
  <w:num w:numId="9">
    <w:abstractNumId w:val="5"/>
  </w:num>
  <w:num w:numId="10">
    <w:abstractNumId w:val="30"/>
  </w:num>
  <w:num w:numId="11">
    <w:abstractNumId w:val="27"/>
  </w:num>
  <w:num w:numId="12">
    <w:abstractNumId w:val="13"/>
  </w:num>
  <w:num w:numId="13">
    <w:abstractNumId w:val="26"/>
  </w:num>
  <w:num w:numId="14">
    <w:abstractNumId w:val="37"/>
  </w:num>
  <w:num w:numId="15">
    <w:abstractNumId w:val="23"/>
  </w:num>
  <w:num w:numId="16">
    <w:abstractNumId w:val="34"/>
  </w:num>
  <w:num w:numId="17">
    <w:abstractNumId w:val="12"/>
  </w:num>
  <w:num w:numId="18">
    <w:abstractNumId w:val="16"/>
  </w:num>
  <w:num w:numId="19">
    <w:abstractNumId w:val="33"/>
  </w:num>
  <w:num w:numId="20">
    <w:abstractNumId w:val="2"/>
  </w:num>
  <w:num w:numId="21">
    <w:abstractNumId w:val="29"/>
  </w:num>
  <w:num w:numId="22">
    <w:abstractNumId w:val="3"/>
  </w:num>
  <w:num w:numId="23">
    <w:abstractNumId w:val="14"/>
  </w:num>
  <w:num w:numId="24">
    <w:abstractNumId w:val="32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8"/>
  </w:num>
  <w:num w:numId="33">
    <w:abstractNumId w:val="36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24"/>
  </w:num>
  <w:num w:numId="39">
    <w:abstractNumId w:val="20"/>
  </w:num>
  <w:num w:numId="40">
    <w:abstractNumId w:val="10"/>
  </w:num>
  <w:num w:numId="41">
    <w:abstractNumId w:val="0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BD4"/>
    <w:rsid w:val="00020F7D"/>
    <w:rsid w:val="000867FD"/>
    <w:rsid w:val="000D4867"/>
    <w:rsid w:val="00101BF2"/>
    <w:rsid w:val="00156BE1"/>
    <w:rsid w:val="00203C73"/>
    <w:rsid w:val="002346CB"/>
    <w:rsid w:val="002827B1"/>
    <w:rsid w:val="002C07C8"/>
    <w:rsid w:val="003E4BD4"/>
    <w:rsid w:val="003F5AA9"/>
    <w:rsid w:val="00446A72"/>
    <w:rsid w:val="00460999"/>
    <w:rsid w:val="00606FAB"/>
    <w:rsid w:val="00741AC8"/>
    <w:rsid w:val="009200B1"/>
    <w:rsid w:val="009C19AD"/>
    <w:rsid w:val="00A02D66"/>
    <w:rsid w:val="00B379D8"/>
    <w:rsid w:val="00C446A2"/>
    <w:rsid w:val="00C8648B"/>
    <w:rsid w:val="00D3160B"/>
    <w:rsid w:val="00EF356C"/>
    <w:rsid w:val="00F9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D0F66-9F49-4DA8-80CC-036532332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6</Pages>
  <Words>1042</Words>
  <Characters>15795</Characters>
  <Application>Microsoft Office Word</Application>
  <DocSecurity>0</DocSecurity>
  <Lines>131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16804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4</cp:revision>
  <cp:lastPrinted>2001-01-24T12:21:00Z</cp:lastPrinted>
  <dcterms:created xsi:type="dcterms:W3CDTF">2022-07-07T10:56:00Z</dcterms:created>
  <dcterms:modified xsi:type="dcterms:W3CDTF">2022-07-07T11:03:00Z</dcterms:modified>
</cp:coreProperties>
</file>