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1E0" w:rsidRDefault="00D10456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E931E0" w:rsidRDefault="00D10456">
      <w:pPr>
        <w:spacing w:before="2" w:line="249" w:lineRule="auto"/>
        <w:ind w:left="396" w:right="414"/>
        <w:jc w:val="center"/>
        <w:rPr>
          <w:b/>
          <w:sz w:val="18"/>
        </w:rPr>
      </w:pPr>
      <w:r>
        <w:rPr>
          <w:b/>
          <w:sz w:val="18"/>
        </w:rPr>
        <w:t>Dostawy sukcesywne środków piorących, dezynfekcyjnych i wspomagających proces prania wraz z automatycznym systemem dozującym</w:t>
      </w:r>
    </w:p>
    <w:p w:rsidR="00C55341" w:rsidRDefault="00C55341">
      <w:pPr>
        <w:spacing w:before="2" w:line="249" w:lineRule="auto"/>
        <w:ind w:left="396" w:right="414"/>
        <w:jc w:val="center"/>
        <w:rPr>
          <w:b/>
          <w:sz w:val="18"/>
        </w:rPr>
      </w:pPr>
      <w:r>
        <w:rPr>
          <w:b/>
          <w:sz w:val="18"/>
        </w:rPr>
        <w:t>Sprawa 102/2022</w:t>
      </w:r>
    </w:p>
    <w:p w:rsidR="00E931E0" w:rsidRDefault="00E931E0">
      <w:pPr>
        <w:pStyle w:val="Tekstpodstawowy"/>
        <w:spacing w:before="0"/>
        <w:ind w:left="0"/>
        <w:rPr>
          <w:b/>
          <w:sz w:val="20"/>
        </w:rPr>
      </w:pPr>
    </w:p>
    <w:p w:rsidR="00E931E0" w:rsidRDefault="00725B4D">
      <w:pPr>
        <w:pStyle w:val="Tekstpodstawowy"/>
        <w:spacing w:before="6"/>
        <w:ind w:left="0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163830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2.9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B9M5tt4AAAAJAQAADwAAAGRycy9kb3du&#10;cmV2LnhtbEyPMU/DMBSEdyT+g/WQ2KhTB0ob4lSA6NaFgNrViV+T0Pg5st008OtxJxhPd7r7Ll9P&#10;pmcjOt9ZkjCfJcCQaqs7aiR8fmzulsB8UKRVbwklfKOHdXF9latM2zO941iGhsUS8pmS0IYwZJz7&#10;ukWj/MwOSNE7WGdUiNI1XDt1juWm5yJJFtyojuJCqwZ8bbE+licjwR1/vnZ6+bKt3sZyc9hOaafS&#10;vZS3N9PzE7CAU/gLwwU/okMRmSp7Iu1ZL2HxKGJSgniIDy7+XIgUWCXhfrUCXuT8/4PiFw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AfTObbeAAAACQEAAA8AAAAAAAAAAAAAAAAAhwQA&#10;AGRycy9kb3ducmV2LnhtbFBLBQYAAAAABAAEAPMAAACSBQAAAAA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b/>
          <w:sz w:val="10"/>
        </w:rPr>
      </w:pPr>
    </w:p>
    <w:p w:rsidR="00E931E0" w:rsidRDefault="00D104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/>
      </w:pPr>
      <w:r>
        <w:t>Postępowanie prowadzone jest samodzielnie przez zamawiającego</w:t>
      </w:r>
    </w:p>
    <w:p w:rsidR="00E931E0" w:rsidRDefault="00D104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E931E0" w:rsidRDefault="00D10456">
      <w:pPr>
        <w:pStyle w:val="Akapitzlist"/>
        <w:numPr>
          <w:ilvl w:val="1"/>
          <w:numId w:val="15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>Krajowy Numer Iden</w:t>
      </w:r>
      <w:r>
        <w:rPr>
          <w:b/>
          <w:sz w:val="18"/>
        </w:rPr>
        <w:t xml:space="preserve">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E931E0" w:rsidRDefault="00D10456">
      <w:pPr>
        <w:pStyle w:val="Akapitzlist"/>
        <w:numPr>
          <w:ilvl w:val="1"/>
          <w:numId w:val="15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E931E0" w:rsidRDefault="00D104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E931E0" w:rsidRDefault="00D10456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E931E0" w:rsidRDefault="00D104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E931E0" w:rsidRDefault="00725B4D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E931E0" w:rsidRDefault="00D104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1" w:line="249" w:lineRule="auto"/>
        <w:ind w:right="259"/>
      </w:pPr>
      <w:r>
        <w:t>Dostawy sukcesywne środków piorących, dezynfekcyjnych i wspomagających proces prania wraz z automatycznym systemem dozującym</w:t>
      </w:r>
    </w:p>
    <w:p w:rsidR="00E931E0" w:rsidRDefault="00D1045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ocds-148610-c2fe4c3a-081e-11ed-8000-d680d39e541a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00268679/01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>2.6</w:t>
      </w:r>
      <w:r>
        <w:rPr>
          <w:b/>
          <w:sz w:val="18"/>
        </w:rPr>
        <w:t xml:space="preserve">.) Wersja ogłoszenia: </w:t>
      </w:r>
      <w:r>
        <w:rPr>
          <w:sz w:val="18"/>
        </w:rPr>
        <w:t>01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2022-07-20 13:52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E931E0" w:rsidRDefault="00D10456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/>
      </w:pPr>
      <w:r>
        <w:t>1.2.43 śro</w:t>
      </w:r>
      <w:r>
        <w:t>dki piorące dla pralni</w:t>
      </w:r>
    </w:p>
    <w:p w:rsidR="00E931E0" w:rsidRDefault="00D104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2.14.) Czy zamówienie albo umowa ramowa dotyczy projektu lub programu współfinansowanego ze środków Unii</w:t>
      </w:r>
    </w:p>
    <w:p w:rsidR="00E931E0" w:rsidRDefault="00E931E0">
      <w:pPr>
        <w:rPr>
          <w:sz w:val="18"/>
        </w:rPr>
        <w:sectPr w:rsidR="00E931E0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E931E0" w:rsidRDefault="00D104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Europejskiej: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/>
      </w:pPr>
      <w:r>
        <w:t>Zamówienie udzielane jest w trybie podst</w:t>
      </w:r>
      <w:r>
        <w:t>awowym na podstawie: art. 275 pkt 1 ustawy</w:t>
      </w:r>
    </w:p>
    <w:p w:rsidR="00E931E0" w:rsidRDefault="00725B4D">
      <w:pPr>
        <w:pStyle w:val="Tekstpodstawowy"/>
        <w:spacing w:before="10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FZN6sM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E931E0" w:rsidRDefault="00D10456">
      <w:pPr>
        <w:pStyle w:val="Tekstpodstawowy"/>
        <w:spacing w:before="12"/>
      </w:pPr>
      <w:r>
        <w:t>https://e-propublico.pl</w:t>
      </w:r>
    </w:p>
    <w:p w:rsidR="00E931E0" w:rsidRDefault="00D104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E931E0" w:rsidRDefault="00D10456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E931E0" w:rsidRDefault="00D10456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</w:t>
      </w:r>
      <w:r>
        <w:rPr>
          <w:b/>
          <w:sz w:val="18"/>
        </w:rPr>
        <w:t xml:space="preserve">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E931E0" w:rsidRDefault="00D10456">
      <w:pPr>
        <w:spacing w:before="170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</w:t>
      </w:r>
      <w:r>
        <w:rPr>
          <w:sz w:val="18"/>
        </w:rPr>
        <w:t>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spacing w:before="9" w:line="249" w:lineRule="auto"/>
        <w:ind w:left="106" w:right="1032" w:firstLine="0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5"/>
          <w:sz w:val="18"/>
        </w:rPr>
        <w:t xml:space="preserve"> </w:t>
      </w:r>
      <w:r>
        <w:rPr>
          <w:sz w:val="18"/>
        </w:rPr>
        <w:t>"Dostawy</w:t>
      </w:r>
      <w:r>
        <w:rPr>
          <w:spacing w:val="-6"/>
          <w:sz w:val="18"/>
        </w:rPr>
        <w:t xml:space="preserve"> </w:t>
      </w:r>
      <w:r>
        <w:rPr>
          <w:sz w:val="18"/>
        </w:rPr>
        <w:t>sukcesywne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5"/>
          <w:sz w:val="18"/>
        </w:rPr>
        <w:t xml:space="preserve"> </w:t>
      </w:r>
      <w:r>
        <w:rPr>
          <w:sz w:val="18"/>
        </w:rPr>
        <w:t>piorących,</w:t>
      </w:r>
      <w:r>
        <w:rPr>
          <w:spacing w:val="-6"/>
          <w:sz w:val="18"/>
        </w:rPr>
        <w:t xml:space="preserve"> </w:t>
      </w:r>
      <w:r>
        <w:rPr>
          <w:sz w:val="18"/>
        </w:rPr>
        <w:t>dezynfekcyjnych</w:t>
      </w:r>
      <w:r>
        <w:rPr>
          <w:spacing w:val="-6"/>
          <w:sz w:val="18"/>
        </w:rPr>
        <w:t xml:space="preserve"> </w:t>
      </w:r>
      <w:r>
        <w:rPr>
          <w:sz w:val="18"/>
        </w:rPr>
        <w:t>i wspomagających proces prania wraz z automatycznym systemem dozującym" –</w:t>
      </w:r>
      <w:r>
        <w:rPr>
          <w:spacing w:val="-16"/>
          <w:sz w:val="18"/>
        </w:rPr>
        <w:t xml:space="preserve"> </w:t>
      </w:r>
      <w:r>
        <w:rPr>
          <w:sz w:val="18"/>
        </w:rPr>
        <w:t>102/2022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</w:t>
      </w:r>
      <w:r>
        <w:rPr>
          <w:sz w:val="18"/>
        </w:rPr>
        <w:t>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E931E0" w:rsidRDefault="00D10456">
      <w:pPr>
        <w:pStyle w:val="Akapitzlist"/>
        <w:numPr>
          <w:ilvl w:val="0"/>
          <w:numId w:val="13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</w:t>
      </w:r>
      <w:r>
        <w:rPr>
          <w:sz w:val="18"/>
        </w:rPr>
        <w:t>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E931E0" w:rsidRDefault="00D10456">
      <w:pPr>
        <w:pStyle w:val="Akapitzlist"/>
        <w:numPr>
          <w:ilvl w:val="0"/>
          <w:numId w:val="13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E931E0" w:rsidRDefault="00D10456">
      <w:pPr>
        <w:pStyle w:val="Akapitzlist"/>
        <w:numPr>
          <w:ilvl w:val="0"/>
          <w:numId w:val="12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E931E0" w:rsidRDefault="00D10456">
      <w:pPr>
        <w:pStyle w:val="Akapitzlist"/>
        <w:numPr>
          <w:ilvl w:val="0"/>
          <w:numId w:val="12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E931E0" w:rsidRDefault="00D10456">
      <w:pPr>
        <w:pStyle w:val="Akapitzlist"/>
        <w:numPr>
          <w:ilvl w:val="0"/>
          <w:numId w:val="12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</w:t>
      </w:r>
      <w:r>
        <w:rPr>
          <w:sz w:val="18"/>
        </w:rPr>
        <w:t>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E931E0" w:rsidRDefault="00D10456">
      <w:pPr>
        <w:pStyle w:val="Akapitzlist"/>
        <w:numPr>
          <w:ilvl w:val="0"/>
          <w:numId w:val="11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E931E0" w:rsidRDefault="00D10456">
      <w:pPr>
        <w:pStyle w:val="Akapitzlist"/>
        <w:numPr>
          <w:ilvl w:val="0"/>
          <w:numId w:val="11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E931E0" w:rsidRDefault="00D10456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E931E0" w:rsidRDefault="00D10456">
      <w:pPr>
        <w:pStyle w:val="Akapitzlist"/>
        <w:numPr>
          <w:ilvl w:val="0"/>
          <w:numId w:val="11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E931E0" w:rsidRDefault="00D10456">
      <w:pPr>
        <w:pStyle w:val="Akapitzlist"/>
        <w:numPr>
          <w:ilvl w:val="0"/>
          <w:numId w:val="11"/>
        </w:numPr>
        <w:tabs>
          <w:tab w:val="left" w:pos="316"/>
        </w:tabs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E931E0" w:rsidRDefault="00D10456">
      <w:pPr>
        <w:spacing w:before="9"/>
        <w:ind w:left="106"/>
        <w:rPr>
          <w:sz w:val="18"/>
        </w:rPr>
      </w:pPr>
      <w:r>
        <w:rPr>
          <w:sz w:val="18"/>
        </w:rPr>
        <w:t>.xlsx,.xml.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E931E0" w:rsidRDefault="00D10456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E931E0" w:rsidRDefault="00D10456">
      <w:pPr>
        <w:pStyle w:val="Akapitzlist"/>
        <w:numPr>
          <w:ilvl w:val="0"/>
          <w:numId w:val="10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E931E0" w:rsidRDefault="00D1045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E931E0" w:rsidRDefault="00D10456">
      <w:pPr>
        <w:pStyle w:val="Akapitzlist"/>
        <w:numPr>
          <w:ilvl w:val="0"/>
          <w:numId w:val="14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E931E0" w:rsidRDefault="00D10456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E931E0" w:rsidRDefault="00D104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/>
      </w:pPr>
      <w:r>
        <w:t>polski</w:t>
      </w:r>
    </w:p>
    <w:p w:rsidR="00E931E0" w:rsidRDefault="00E931E0">
      <w:pPr>
        <w:sectPr w:rsidR="00E931E0">
          <w:pgSz w:w="11900" w:h="16840"/>
          <w:pgMar w:top="720" w:right="540" w:bottom="140" w:left="560" w:header="56" w:footer="0" w:gutter="0"/>
          <w:cols w:space="708"/>
        </w:sectPr>
      </w:pPr>
    </w:p>
    <w:p w:rsidR="00E931E0" w:rsidRDefault="00D10456">
      <w:pPr>
        <w:spacing w:before="84" w:line="249" w:lineRule="auto"/>
        <w:ind w:left="106" w:right="259"/>
        <w:rPr>
          <w:sz w:val="18"/>
        </w:rPr>
      </w:pPr>
      <w:r>
        <w:rPr>
          <w:b/>
          <w:sz w:val="18"/>
        </w:rPr>
        <w:lastRenderedPageBreak/>
        <w:t xml:space="preserve">3.15.) RODO (obowiązek informacyjny): </w:t>
      </w:r>
      <w:r>
        <w:rPr>
          <w:sz w:val="18"/>
        </w:rPr>
        <w:t>Zamawiający oświadcza, że spełnia wymogi określone w rozporządzeniu Parlamentu Europejskiego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Rady</w:t>
      </w:r>
      <w:r>
        <w:rPr>
          <w:spacing w:val="-4"/>
          <w:sz w:val="18"/>
        </w:rPr>
        <w:t xml:space="preserve"> </w:t>
      </w:r>
      <w:r>
        <w:rPr>
          <w:sz w:val="18"/>
        </w:rPr>
        <w:t>(UE)</w:t>
      </w:r>
      <w:r>
        <w:rPr>
          <w:spacing w:val="-4"/>
          <w:sz w:val="18"/>
        </w:rPr>
        <w:t xml:space="preserve"> </w:t>
      </w:r>
      <w:r>
        <w:rPr>
          <w:sz w:val="18"/>
        </w:rPr>
        <w:t>2016/679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27</w:t>
      </w:r>
      <w:r>
        <w:rPr>
          <w:spacing w:val="-4"/>
          <w:sz w:val="18"/>
        </w:rPr>
        <w:t xml:space="preserve"> </w:t>
      </w:r>
      <w:r>
        <w:rPr>
          <w:sz w:val="18"/>
        </w:rPr>
        <w:t>kwietnia</w:t>
      </w:r>
      <w:r>
        <w:rPr>
          <w:spacing w:val="-4"/>
          <w:sz w:val="18"/>
        </w:rPr>
        <w:t xml:space="preserve"> </w:t>
      </w:r>
      <w:r>
        <w:rPr>
          <w:sz w:val="18"/>
        </w:rPr>
        <w:t>2016</w:t>
      </w:r>
      <w:r>
        <w:rPr>
          <w:spacing w:val="-4"/>
          <w:sz w:val="18"/>
        </w:rPr>
        <w:t xml:space="preserve"> </w:t>
      </w:r>
      <w:r>
        <w:rPr>
          <w:sz w:val="18"/>
        </w:rPr>
        <w:t>r.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sprawie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związku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przetwarzaniem</w:t>
      </w:r>
      <w:r>
        <w:rPr>
          <w:spacing w:val="-4"/>
          <w:sz w:val="18"/>
        </w:rPr>
        <w:t xml:space="preserve"> </w:t>
      </w:r>
      <w:r>
        <w:rPr>
          <w:sz w:val="18"/>
        </w:rPr>
        <w:t>danych osobowych i w sprawie swobodnego przepływu takich danych oraz uchylenia dyrektywy 95/46/WE 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 xml:space="preserve">. UE L 119 z 4 maja 2016r.), dalej: RODO, tym samym dane osobowe podane przez Wykonawcę będą przetwarzane zgodnie z RODO oraz </w:t>
      </w:r>
      <w:r>
        <w:rPr>
          <w:sz w:val="18"/>
        </w:rPr>
        <w:t>zgodnie z przepisami krajowymi. Zamawiający informuje,</w:t>
      </w:r>
      <w:r>
        <w:rPr>
          <w:spacing w:val="-5"/>
          <w:sz w:val="18"/>
        </w:rPr>
        <w:t xml:space="preserve"> </w:t>
      </w:r>
      <w:r>
        <w:rPr>
          <w:sz w:val="18"/>
        </w:rPr>
        <w:t>że:</w:t>
      </w:r>
    </w:p>
    <w:p w:rsidR="00E931E0" w:rsidRDefault="00D10456">
      <w:pPr>
        <w:pStyle w:val="Akapitzlist"/>
        <w:numPr>
          <w:ilvl w:val="0"/>
          <w:numId w:val="9"/>
        </w:numPr>
        <w:tabs>
          <w:tab w:val="left" w:pos="316"/>
        </w:tabs>
        <w:spacing w:before="4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</w:t>
        </w:r>
        <w:r>
          <w:rPr>
            <w:sz w:val="18"/>
          </w:rPr>
          <w:t>10wsk.mil.pl</w:t>
        </w:r>
      </w:hyperlink>
    </w:p>
    <w:p w:rsidR="00E931E0" w:rsidRDefault="00D10456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102/2022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E931E0" w:rsidRDefault="00D10456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E931E0" w:rsidRDefault="00D10456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</w:t>
      </w:r>
      <w:r>
        <w:rPr>
          <w:sz w:val="18"/>
        </w:rPr>
        <w:t>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E931E0" w:rsidRDefault="00D10456">
      <w:pPr>
        <w:spacing w:before="2" w:line="249" w:lineRule="auto"/>
        <w:ind w:left="106"/>
        <w:rPr>
          <w:sz w:val="18"/>
        </w:rPr>
      </w:pPr>
      <w:r>
        <w:rPr>
          <w:sz w:val="18"/>
        </w:rPr>
        <w:t>Wykonawca jest zobowiązany do wypełnienia wszystkich obowiązków f</w:t>
      </w:r>
      <w:r>
        <w:rPr>
          <w:sz w:val="18"/>
        </w:rPr>
        <w:t>ormalnoprawnych wymaganych przez RODO i związanych z udziałem w przedmiotowym postępowaniu. Do obowiązków tych należą:</w:t>
      </w:r>
    </w:p>
    <w:p w:rsidR="00E931E0" w:rsidRDefault="00D10456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E931E0" w:rsidRDefault="00D10456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E931E0" w:rsidRDefault="00D10456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E931E0" w:rsidRDefault="00D10456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E931E0" w:rsidRDefault="00D10456">
      <w:pPr>
        <w:pStyle w:val="Akapitzlist"/>
        <w:numPr>
          <w:ilvl w:val="0"/>
          <w:numId w:val="7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E931E0" w:rsidRDefault="00D10456">
      <w:pPr>
        <w:spacing w:before="9" w:line="249" w:lineRule="auto"/>
        <w:ind w:left="106"/>
        <w:rPr>
          <w:sz w:val="18"/>
        </w:rPr>
      </w:pPr>
      <w:r>
        <w:rPr>
          <w:sz w:val="18"/>
        </w:rPr>
        <w:t>są przetwarzane przez Zamawiającego, z uprawnienia, o którym mowa w art. 15 ust. 1–3 RODO Zamawiający może ż</w:t>
      </w:r>
      <w:r>
        <w:rPr>
          <w:sz w:val="18"/>
        </w:rPr>
        <w:t>ądać od osoby występującej z żądaniem wskazania dodatkowych informacji, mających na celu sprecyzowanie nazwy lub daty zakończonego postępowania o udzielenie zamówienia;</w:t>
      </w:r>
    </w:p>
    <w:p w:rsidR="00E931E0" w:rsidRDefault="00D10456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E931E0" w:rsidRDefault="00D10456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E931E0" w:rsidRDefault="00D10456">
      <w:pPr>
        <w:pStyle w:val="Akapitzlist"/>
        <w:numPr>
          <w:ilvl w:val="0"/>
          <w:numId w:val="7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E931E0" w:rsidRDefault="00725B4D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</w:t>
                            </w:r>
                            <w:r>
                              <w:rPr>
                                <w:b/>
                                <w:sz w:val="19"/>
                              </w:rPr>
                              <w:t>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</w:t>
                      </w:r>
                      <w:r>
                        <w:rPr>
                          <w:b/>
                          <w:sz w:val="19"/>
                        </w:rPr>
                        <w:t>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102/2022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E931E0" w:rsidRDefault="00D104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Zamawiający uwzględnia aspekty społeczne, środowiskowe lub etykiety w opisie pr</w:t>
      </w:r>
      <w:r>
        <w:rPr>
          <w:b/>
          <w:sz w:val="18"/>
        </w:rPr>
        <w:t xml:space="preserve">zedmiotu zamówienia: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 w:line="249" w:lineRule="auto"/>
        <w:ind w:right="259"/>
      </w:pPr>
      <w:r>
        <w:t>Dostawy sukcesywne środków piorących, dezynfekcyjnych i wspomagających proces prania wraz z automatycznym systemem dozującym. Szczegółowe wymagania dotyczące przedmiotu zamówienia, technologii prania, automatycznego systemu dozującego oraz pozostałe wymaga</w:t>
      </w:r>
      <w:r>
        <w:t>nia dotyczące przedmiotu zamówienia określone zostały w formularzu cenowym, SWZ oraz Załącznikach nr 7 i nr 8 do</w:t>
      </w:r>
      <w:r>
        <w:rPr>
          <w:spacing w:val="2"/>
        </w:rPr>
        <w:t xml:space="preserve"> </w:t>
      </w:r>
      <w:r>
        <w:t>SWZ.</w:t>
      </w:r>
    </w:p>
    <w:p w:rsidR="00E931E0" w:rsidRDefault="00D10456">
      <w:pPr>
        <w:spacing w:before="169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39831000-6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Preparaty</w:t>
      </w:r>
      <w:r>
        <w:rPr>
          <w:spacing w:val="-6"/>
          <w:sz w:val="18"/>
        </w:rPr>
        <w:t xml:space="preserve"> </w:t>
      </w:r>
      <w:r>
        <w:rPr>
          <w:sz w:val="18"/>
        </w:rPr>
        <w:t>piorące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>4.2.10.) Okres realizacji zamówienia albo um</w:t>
      </w:r>
      <w:r>
        <w:rPr>
          <w:b/>
          <w:sz w:val="18"/>
        </w:rPr>
        <w:t xml:space="preserve">owy ramowej: </w:t>
      </w:r>
      <w:r>
        <w:rPr>
          <w:sz w:val="18"/>
        </w:rPr>
        <w:t>12 miesiące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E931E0" w:rsidRDefault="00D10456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4.2.13.) Zamawiający przewiduje udzielenie dotychczasowemu wykonawcy zamówień na podobne usługi lub roboty</w:t>
      </w:r>
    </w:p>
    <w:p w:rsidR="00E931E0" w:rsidRDefault="00E931E0">
      <w:pPr>
        <w:rPr>
          <w:sz w:val="18"/>
        </w:rPr>
        <w:sectPr w:rsidR="00E931E0">
          <w:pgSz w:w="11900" w:h="16840"/>
          <w:pgMar w:top="720" w:right="540" w:bottom="140" w:left="560" w:header="56" w:footer="0" w:gutter="0"/>
          <w:cols w:space="708"/>
        </w:sectPr>
      </w:pPr>
    </w:p>
    <w:p w:rsidR="00E931E0" w:rsidRDefault="00D104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budowlane: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>4.3.1.) Sposób o</w:t>
      </w:r>
      <w:r>
        <w:rPr>
          <w:b/>
          <w:sz w:val="18"/>
        </w:rPr>
        <w:t xml:space="preserve">ceny ofert: </w:t>
      </w:r>
      <w:r>
        <w:rPr>
          <w:sz w:val="18"/>
        </w:rPr>
        <w:t>Zamawiający wybiera ofertę najkorzystniejszą na podstawie kryterium oceny ofert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E931E0" w:rsidRDefault="00D10456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z w:val="18"/>
        </w:rPr>
        <w:t xml:space="preserve"> Nazwa kryterium: </w:t>
      </w:r>
      <w:r>
        <w:rPr>
          <w:sz w:val="18"/>
        </w:rPr>
        <w:t>Cena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E931E0" w:rsidRDefault="00D10456">
      <w:pPr>
        <w:pStyle w:val="Tekstpodstawowy"/>
        <w:spacing w:before="12" w:line="249" w:lineRule="auto"/>
        <w:ind w:right="259"/>
      </w:pPr>
      <w:r>
        <w:t>serwis posprzedażny, pomoc techniczna, warunki dostawy takich jak termin, sposób lub czas dostawy, oraz okresu realizacji.</w:t>
      </w:r>
    </w:p>
    <w:p w:rsidR="00E931E0" w:rsidRDefault="00D1045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E931E0" w:rsidRDefault="00D10456">
      <w:pPr>
        <w:pStyle w:val="Tekstpodstawowy"/>
        <w:spacing w:before="12"/>
      </w:pPr>
      <w:r>
        <w:t>inne.</w:t>
      </w:r>
    </w:p>
    <w:p w:rsidR="00E931E0" w:rsidRDefault="00D104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E931E0" w:rsidRDefault="00D10456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>4.3.10.) Zamawiający określa aspekty społeczne, środowiskowe lub innowacyjne, żąda etykiet lub stosuje rachunek kosztów cyklu życia w odniesieniu do k</w:t>
      </w:r>
      <w:r>
        <w:rPr>
          <w:b/>
          <w:sz w:val="18"/>
        </w:rPr>
        <w:t xml:space="preserve">ryterium oceny ofert: </w:t>
      </w:r>
      <w:r>
        <w:rPr>
          <w:sz w:val="18"/>
        </w:rPr>
        <w:t>Nie</w:t>
      </w:r>
    </w:p>
    <w:p w:rsidR="00E931E0" w:rsidRDefault="00725B4D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5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E931E0" w:rsidRDefault="00E931E0">
      <w:pPr>
        <w:pStyle w:val="Tekstpodstawowy"/>
        <w:spacing w:before="8"/>
        <w:ind w:left="0"/>
        <w:rPr>
          <w:b/>
          <w:sz w:val="17"/>
        </w:rPr>
      </w:pPr>
    </w:p>
    <w:p w:rsidR="00E931E0" w:rsidRDefault="00D10456">
      <w:pPr>
        <w:pStyle w:val="Tekstpodstawowy"/>
        <w:spacing w:before="0"/>
      </w:pPr>
      <w:r>
        <w:t>Art. 109 ust. 1 pkt</w:t>
      </w:r>
      <w:r>
        <w:rPr>
          <w:spacing w:val="8"/>
        </w:rPr>
        <w:t xml:space="preserve"> </w:t>
      </w:r>
      <w:r>
        <w:t>1</w:t>
      </w:r>
    </w:p>
    <w:p w:rsidR="00E931E0" w:rsidRDefault="00E931E0">
      <w:pPr>
        <w:pStyle w:val="Tekstpodstawowy"/>
        <w:spacing w:before="6"/>
        <w:ind w:left="0"/>
        <w:rPr>
          <w:sz w:val="17"/>
        </w:rPr>
      </w:pPr>
    </w:p>
    <w:p w:rsidR="00E931E0" w:rsidRDefault="00D10456">
      <w:pPr>
        <w:pStyle w:val="Tekstpodstawowy"/>
        <w:spacing w:before="1"/>
      </w:pPr>
      <w:r>
        <w:t>Art. 109 ust. 1 pkt</w:t>
      </w:r>
      <w:r>
        <w:rPr>
          <w:spacing w:val="8"/>
        </w:rPr>
        <w:t xml:space="preserve"> </w:t>
      </w:r>
      <w:r>
        <w:t>4</w:t>
      </w:r>
    </w:p>
    <w:p w:rsidR="00E931E0" w:rsidRDefault="00D104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E931E0" w:rsidRDefault="00D10456">
      <w:pPr>
        <w:pStyle w:val="Tekstpodstawowy"/>
        <w:spacing w:before="11"/>
      </w:pPr>
      <w:r>
        <w:t>Zdolność techniczna lub zawodowa</w:t>
      </w:r>
    </w:p>
    <w:p w:rsidR="00E931E0" w:rsidRDefault="00D10456">
      <w:pPr>
        <w:pStyle w:val="Tekstpodstawowy"/>
        <w:spacing w:before="10" w:line="249" w:lineRule="auto"/>
        <w:ind w:right="259"/>
      </w:pPr>
      <w:r>
        <w:t>O udzielenie zamówienia publicznego mogą ubiegać się wykonawcy, którzy spełniają warunki, dotyczące zdolności technicznej lub zaw</w:t>
      </w:r>
      <w:r>
        <w:t>odowej. Ocena spełniania warunków udziału w postępowaniu będzie dokonana na zasadzie spełnia/nie spełnia.</w:t>
      </w:r>
    </w:p>
    <w:p w:rsidR="00E931E0" w:rsidRDefault="00D10456">
      <w:pPr>
        <w:pStyle w:val="Tekstpodstawowy"/>
        <w:spacing w:line="249" w:lineRule="auto"/>
        <w:ind w:right="259"/>
      </w:pPr>
      <w:r>
        <w:t>Na potwierdzenie spełniania warunków udziału w postępowaniu należy przedłożyć wykaz min. 2 dostaw (załącznik nr 2 SWZ) odpowiadających przedmiotowi za</w:t>
      </w:r>
      <w:r>
        <w:t>mówienia wraz z dokumentami wskazanymi w pkt. 9.2 ppkt. 1 SWZ, z zastrzeżeniem, że co najmniej jedna ze wskazanych dostaw będzie wynosiła wartość brutto: 100.000,00 zł.</w:t>
      </w:r>
    </w:p>
    <w:p w:rsidR="00E931E0" w:rsidRDefault="00D10456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E931E0" w:rsidRDefault="00D10456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E931E0" w:rsidRDefault="00D10456">
      <w:pPr>
        <w:spacing w:before="1" w:line="249" w:lineRule="auto"/>
        <w:ind w:left="106" w:right="4840"/>
        <w:rPr>
          <w:sz w:val="18"/>
        </w:rPr>
      </w:pPr>
      <w:r>
        <w:rPr>
          <w:sz w:val="18"/>
        </w:rPr>
        <w:t>Zaświadczenie właściwego naczelnika urzędu skarbowego Zaświadczenie z ZUS lub KRUS</w:t>
      </w:r>
    </w:p>
    <w:p w:rsidR="00E931E0" w:rsidRDefault="00D10456">
      <w:pPr>
        <w:spacing w:before="2"/>
        <w:ind w:left="106"/>
        <w:rPr>
          <w:sz w:val="18"/>
        </w:rPr>
      </w:pPr>
      <w:r>
        <w:rPr>
          <w:sz w:val="18"/>
        </w:rPr>
        <w:t>Odpis lub informacja z KRS lub</w:t>
      </w:r>
      <w:r>
        <w:rPr>
          <w:spacing w:val="-28"/>
          <w:sz w:val="18"/>
        </w:rPr>
        <w:t xml:space="preserve"> </w:t>
      </w:r>
      <w:r>
        <w:rPr>
          <w:sz w:val="18"/>
        </w:rPr>
        <w:t>CEIDG</w:t>
      </w:r>
    </w:p>
    <w:p w:rsidR="00E931E0" w:rsidRDefault="00D10456">
      <w:pPr>
        <w:spacing w:before="9" w:line="249" w:lineRule="auto"/>
        <w:ind w:left="106" w:right="1342"/>
        <w:rPr>
          <w:sz w:val="18"/>
        </w:rPr>
      </w:pP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aktualności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7"/>
          <w:sz w:val="18"/>
        </w:rPr>
        <w:t xml:space="preserve"> </w:t>
      </w:r>
      <w:r>
        <w:rPr>
          <w:sz w:val="18"/>
        </w:rPr>
        <w:t>zawartych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oświadczeniu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niepodleganiu</w:t>
      </w:r>
      <w:r>
        <w:rPr>
          <w:spacing w:val="-7"/>
          <w:sz w:val="18"/>
        </w:rPr>
        <w:t xml:space="preserve"> </w:t>
      </w:r>
      <w:r>
        <w:rPr>
          <w:sz w:val="18"/>
        </w:rPr>
        <w:t>wykluczeniu Dokumenty podmiotów</w:t>
      </w:r>
      <w:r>
        <w:rPr>
          <w:spacing w:val="-3"/>
          <w:sz w:val="18"/>
        </w:rPr>
        <w:t xml:space="preserve"> </w:t>
      </w:r>
      <w:r>
        <w:rPr>
          <w:sz w:val="18"/>
        </w:rPr>
        <w:t>zagranicznych:</w:t>
      </w:r>
    </w:p>
    <w:p w:rsidR="00E931E0" w:rsidRDefault="00D10456">
      <w:pPr>
        <w:spacing w:before="1" w:line="249" w:lineRule="auto"/>
        <w:ind w:left="106"/>
        <w:rPr>
          <w:sz w:val="18"/>
        </w:rPr>
      </w:pPr>
      <w:r>
        <w:rPr>
          <w:sz w:val="18"/>
        </w:rPr>
        <w:t>Dokument potwierdzający niezaleganie z opłacaniem podatków, opłat lub składek na ubezpieczenie społeczne lub zdrowotne Dokument potwierdzający, że nie otwarto likwidacji wykonawcy</w:t>
      </w:r>
    </w:p>
    <w:p w:rsidR="00E931E0" w:rsidRDefault="00D10456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 dowodowych na potwierdzenie spełniania waru</w:t>
      </w:r>
      <w:r>
        <w:rPr>
          <w:b/>
          <w:sz w:val="18"/>
        </w:rPr>
        <w:t xml:space="preserve">nków udziału w postępowaniu: </w:t>
      </w:r>
      <w:r>
        <w:rPr>
          <w:sz w:val="18"/>
        </w:rPr>
        <w:t>Wykaz dostaw - zgodny z załącznikiem nr 2 do SWZ</w:t>
      </w:r>
    </w:p>
    <w:p w:rsidR="00E931E0" w:rsidRDefault="00D1045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E931E0" w:rsidRDefault="00E931E0">
      <w:pPr>
        <w:rPr>
          <w:sz w:val="18"/>
        </w:rPr>
        <w:sectPr w:rsidR="00E931E0">
          <w:pgSz w:w="11900" w:h="16840"/>
          <w:pgMar w:top="720" w:right="540" w:bottom="140" w:left="560" w:header="56" w:footer="0" w:gutter="0"/>
          <w:cols w:space="708"/>
        </w:sectPr>
      </w:pP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87"/>
        <w:rPr>
          <w:sz w:val="19"/>
        </w:rPr>
      </w:pPr>
      <w:r>
        <w:rPr>
          <w:sz w:val="19"/>
        </w:rPr>
        <w:lastRenderedPageBreak/>
        <w:t>świadectwo jakości zdrowotnej PZH - dot. poz.</w:t>
      </w:r>
      <w:r>
        <w:rPr>
          <w:spacing w:val="1"/>
          <w:sz w:val="19"/>
        </w:rPr>
        <w:t xml:space="preserve"> </w:t>
      </w:r>
      <w:r>
        <w:rPr>
          <w:sz w:val="19"/>
        </w:rPr>
        <w:t>1-10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pozwolenie na obrót produktem biobójczym - dot. poz. 5, 9,</w:t>
      </w:r>
      <w:r>
        <w:rPr>
          <w:spacing w:val="1"/>
          <w:sz w:val="19"/>
        </w:rPr>
        <w:t xml:space="preserve"> </w:t>
      </w:r>
      <w:r>
        <w:rPr>
          <w:sz w:val="19"/>
        </w:rPr>
        <w:t>10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 xml:space="preserve">badania potwierdzające skuteczność środka wobec spor bakterii Clostridium </w:t>
      </w:r>
      <w:proofErr w:type="spellStart"/>
      <w:r>
        <w:rPr>
          <w:sz w:val="19"/>
        </w:rPr>
        <w:t>difficile</w:t>
      </w:r>
      <w:proofErr w:type="spellEnd"/>
      <w:r>
        <w:rPr>
          <w:sz w:val="19"/>
        </w:rPr>
        <w:t xml:space="preserve"> w procesie prania - dot. 5, 9,</w:t>
      </w:r>
      <w:r>
        <w:rPr>
          <w:spacing w:val="18"/>
          <w:sz w:val="19"/>
        </w:rPr>
        <w:t xml:space="preserve"> </w:t>
      </w:r>
      <w:r>
        <w:rPr>
          <w:sz w:val="19"/>
        </w:rPr>
        <w:t>10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wpis do rejestru wyrobów medycznych - dot. poz.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certyfikat jednostki notyfikowanej dla wyrobu medycznego klasy II a - dot. poz.</w:t>
      </w:r>
      <w:r>
        <w:rPr>
          <w:spacing w:val="3"/>
          <w:sz w:val="19"/>
        </w:rPr>
        <w:t xml:space="preserve"> </w:t>
      </w:r>
      <w:r>
        <w:rPr>
          <w:sz w:val="19"/>
        </w:rPr>
        <w:t>3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9" w:line="249" w:lineRule="auto"/>
        <w:ind w:left="106" w:right="1321" w:firstLine="0"/>
        <w:rPr>
          <w:sz w:val="19"/>
        </w:rPr>
      </w:pPr>
      <w:r>
        <w:rPr>
          <w:sz w:val="19"/>
        </w:rPr>
        <w:t>oświad</w:t>
      </w:r>
      <w:r>
        <w:rPr>
          <w:sz w:val="19"/>
        </w:rPr>
        <w:t>czenie/ rekomendacja firmy Garmex Sp. jawna o możliwości prania bielizny operacyjnej barierowej w zaoferowanych przez Wykonawcę środkach.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line="249" w:lineRule="auto"/>
        <w:ind w:left="106" w:right="810" w:firstLine="0"/>
        <w:rPr>
          <w:sz w:val="19"/>
        </w:rPr>
      </w:pPr>
      <w:r>
        <w:rPr>
          <w:sz w:val="19"/>
        </w:rPr>
        <w:t>w celu potwierdzenia i weryfikacji informacji zawartych w ofercie należy dołączyć materiały informacyjne w postaci kat</w:t>
      </w:r>
      <w:r>
        <w:rPr>
          <w:sz w:val="19"/>
        </w:rPr>
        <w:t>alogów, folderów lub opisów przedmiotu zamówienia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rPr>
          <w:sz w:val="19"/>
        </w:rPr>
      </w:pPr>
      <w:r>
        <w:rPr>
          <w:sz w:val="19"/>
        </w:rPr>
        <w:t>aktualne karty charakterystyki na zaoferowany</w:t>
      </w:r>
      <w:r>
        <w:rPr>
          <w:spacing w:val="1"/>
          <w:sz w:val="19"/>
        </w:rPr>
        <w:t xml:space="preserve"> </w:t>
      </w:r>
      <w:r>
        <w:rPr>
          <w:sz w:val="19"/>
        </w:rPr>
        <w:t>asortyment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330"/>
        </w:tabs>
        <w:spacing w:before="9" w:line="249" w:lineRule="auto"/>
        <w:ind w:left="106" w:right="388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</w:t>
      </w:r>
      <w:r>
        <w:rPr>
          <w:sz w:val="19"/>
        </w:rPr>
        <w:t>yby, wirusy) w temp. 65°C, w połączeniu ze środkiem dezynfekcyjnym - dot. poz. 1,</w:t>
      </w:r>
      <w:r>
        <w:rPr>
          <w:spacing w:val="29"/>
          <w:sz w:val="19"/>
        </w:rPr>
        <w:t xml:space="preserve"> </w:t>
      </w:r>
      <w:r>
        <w:rPr>
          <w:sz w:val="19"/>
        </w:rPr>
        <w:t>2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grzyby, wirusy) w temp. 65</w:t>
      </w:r>
      <w:r>
        <w:rPr>
          <w:sz w:val="19"/>
        </w:rPr>
        <w:t>°C, w połączeniu ze środkiem piorącym - dot. poz. 3,</w:t>
      </w:r>
      <w:r>
        <w:rPr>
          <w:spacing w:val="18"/>
          <w:sz w:val="19"/>
        </w:rPr>
        <w:t xml:space="preserve"> </w:t>
      </w:r>
      <w:r>
        <w:rPr>
          <w:sz w:val="19"/>
        </w:rPr>
        <w:t>5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grzyby, wirusy) w temp. 65°C - dot. poz.</w:t>
      </w:r>
      <w:r>
        <w:rPr>
          <w:spacing w:val="3"/>
          <w:sz w:val="19"/>
        </w:rPr>
        <w:t xml:space="preserve"> </w:t>
      </w:r>
      <w:r>
        <w:rPr>
          <w:sz w:val="19"/>
        </w:rPr>
        <w:t>10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grzyby, wirusy) w temp. 30 °C, w połączeniu ze środkiem dezynfekcyjnym - dot. poz.</w:t>
      </w:r>
      <w:r>
        <w:rPr>
          <w:spacing w:val="20"/>
          <w:sz w:val="19"/>
        </w:rPr>
        <w:t xml:space="preserve"> </w:t>
      </w:r>
      <w:r>
        <w:rPr>
          <w:sz w:val="19"/>
        </w:rPr>
        <w:t>8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437"/>
        </w:tabs>
        <w:spacing w:before="1"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grzyby, wirusy) w temp. 40 °C, w połączeniu ze środkiem dezynfekcyjnym - dot. poz.</w:t>
      </w:r>
      <w:r>
        <w:rPr>
          <w:spacing w:val="20"/>
          <w:sz w:val="19"/>
        </w:rPr>
        <w:t xml:space="preserve"> </w:t>
      </w:r>
      <w:r>
        <w:rPr>
          <w:sz w:val="19"/>
        </w:rPr>
        <w:t>8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</w:t>
      </w:r>
      <w:r>
        <w:rPr>
          <w:sz w:val="19"/>
        </w:rPr>
        <w:t xml:space="preserve"> Skażeń Biologicznych PZH lub instytucji równoważnej aktywność biobójcza tj. pełen zakres dezynfekcji (bakterie, prątki, grzyby, wirusy) w temp. 30 °C, w połączeniu ze środkiem piorącym - dot. poz.</w:t>
      </w:r>
      <w:r>
        <w:rPr>
          <w:spacing w:val="24"/>
          <w:sz w:val="19"/>
        </w:rPr>
        <w:t xml:space="preserve"> </w:t>
      </w:r>
      <w:r>
        <w:rPr>
          <w:sz w:val="19"/>
        </w:rPr>
        <w:t>9</w:t>
      </w:r>
    </w:p>
    <w:p w:rsidR="00E931E0" w:rsidRDefault="00D10456">
      <w:pPr>
        <w:pStyle w:val="Akapitzlist"/>
        <w:numPr>
          <w:ilvl w:val="0"/>
          <w:numId w:val="6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</w:t>
      </w:r>
      <w:r>
        <w:rPr>
          <w:sz w:val="19"/>
        </w:rPr>
        <w:t>nstytucji równoważnej aktywność biobójcza tj. pełen zakres dezynfekcji (bakterie, prątki, grzyby, wirusy) w temp. 40 °C, w połączeniu ze środkiem piorącym - dot. poz.</w:t>
      </w:r>
      <w:r>
        <w:rPr>
          <w:spacing w:val="24"/>
          <w:sz w:val="19"/>
        </w:rPr>
        <w:t xml:space="preserve"> </w:t>
      </w:r>
      <w:r>
        <w:rPr>
          <w:sz w:val="19"/>
        </w:rPr>
        <w:t>9</w:t>
      </w:r>
    </w:p>
    <w:p w:rsidR="00E931E0" w:rsidRDefault="00D1045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</w:t>
      </w:r>
      <w:r>
        <w:rPr>
          <w:b/>
          <w:sz w:val="18"/>
        </w:rPr>
        <w:t xml:space="preserve"> Przedmiotowe środki dowodowe podlegające uzupełnieniu po złożeniu oferty: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12"/>
        <w:rPr>
          <w:sz w:val="19"/>
        </w:rPr>
      </w:pPr>
      <w:r>
        <w:rPr>
          <w:sz w:val="19"/>
        </w:rPr>
        <w:t>świadectwo jakości zdrowotnej PZH - dot. poz.</w:t>
      </w:r>
      <w:r>
        <w:rPr>
          <w:spacing w:val="1"/>
          <w:sz w:val="19"/>
        </w:rPr>
        <w:t xml:space="preserve"> </w:t>
      </w:r>
      <w:r>
        <w:rPr>
          <w:sz w:val="19"/>
        </w:rPr>
        <w:t>1-10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pozwolenie na obrót produktem biobójczym - dot. poz. 5, 9,</w:t>
      </w:r>
      <w:r>
        <w:rPr>
          <w:spacing w:val="1"/>
          <w:sz w:val="19"/>
        </w:rPr>
        <w:t xml:space="preserve"> </w:t>
      </w:r>
      <w:r>
        <w:rPr>
          <w:sz w:val="19"/>
        </w:rPr>
        <w:t>10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badania potwierdzające skuteczność środka wobec spor bakterii Clostr</w:t>
      </w:r>
      <w:r>
        <w:rPr>
          <w:sz w:val="19"/>
        </w:rPr>
        <w:t xml:space="preserve">idium </w:t>
      </w:r>
      <w:proofErr w:type="spellStart"/>
      <w:r>
        <w:rPr>
          <w:sz w:val="19"/>
        </w:rPr>
        <w:t>difficile</w:t>
      </w:r>
      <w:proofErr w:type="spellEnd"/>
      <w:r>
        <w:rPr>
          <w:sz w:val="19"/>
        </w:rPr>
        <w:t xml:space="preserve"> w procesie prania - dot. 5, 9,</w:t>
      </w:r>
      <w:r>
        <w:rPr>
          <w:spacing w:val="18"/>
          <w:sz w:val="19"/>
        </w:rPr>
        <w:t xml:space="preserve"> </w:t>
      </w:r>
      <w:r>
        <w:rPr>
          <w:sz w:val="19"/>
        </w:rPr>
        <w:t>10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wpis do rejestru wyrobów medycznych - dot. poz.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certyfikat jednostki notyfikowanej dla wyrobu medycznego klasy II a - dot. poz.</w:t>
      </w:r>
      <w:r>
        <w:rPr>
          <w:spacing w:val="3"/>
          <w:sz w:val="19"/>
        </w:rPr>
        <w:t xml:space="preserve"> </w:t>
      </w:r>
      <w:r>
        <w:rPr>
          <w:sz w:val="19"/>
        </w:rPr>
        <w:t>3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9" w:line="249" w:lineRule="auto"/>
        <w:ind w:left="106" w:right="1321" w:firstLine="0"/>
        <w:rPr>
          <w:sz w:val="19"/>
        </w:rPr>
      </w:pPr>
      <w:r>
        <w:rPr>
          <w:sz w:val="19"/>
        </w:rPr>
        <w:t>oświadczenie/ rekomendacja firmy Garmex Sp. jawna o możliwości prania biel</w:t>
      </w:r>
      <w:r>
        <w:rPr>
          <w:sz w:val="19"/>
        </w:rPr>
        <w:t>izny operacyjnej barierowej w zaoferowanych przez Wykonawcę środkach.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line="249" w:lineRule="auto"/>
        <w:ind w:left="106" w:right="810" w:firstLine="0"/>
        <w:rPr>
          <w:sz w:val="19"/>
        </w:rPr>
      </w:pPr>
      <w:r>
        <w:rPr>
          <w:sz w:val="19"/>
        </w:rPr>
        <w:t>w celu potwierdzenia i weryfikacji informacji zawartych w ofercie należy dołączyć materiały informacyjne w postaci katalogów, folderów lub opisów przedmiotu zamówienia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rPr>
          <w:sz w:val="19"/>
        </w:rPr>
      </w:pPr>
      <w:r>
        <w:rPr>
          <w:sz w:val="19"/>
        </w:rPr>
        <w:t>aktualne karty charakterystyki na zaoferowany</w:t>
      </w:r>
      <w:r>
        <w:rPr>
          <w:spacing w:val="1"/>
          <w:sz w:val="19"/>
        </w:rPr>
        <w:t xml:space="preserve"> </w:t>
      </w:r>
      <w:r>
        <w:rPr>
          <w:sz w:val="19"/>
        </w:rPr>
        <w:t>asortyment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330"/>
        </w:tabs>
        <w:spacing w:before="9" w:line="249" w:lineRule="auto"/>
        <w:ind w:left="106" w:right="388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grzyby, wirusy) w temp. 65°C, w połączeniu ze środkie</w:t>
      </w:r>
      <w:r>
        <w:rPr>
          <w:sz w:val="19"/>
        </w:rPr>
        <w:t>m dezynfekcyjnym - dot. poz. 1,</w:t>
      </w:r>
      <w:r>
        <w:rPr>
          <w:spacing w:val="29"/>
          <w:sz w:val="19"/>
        </w:rPr>
        <w:t xml:space="preserve"> </w:t>
      </w:r>
      <w:r>
        <w:rPr>
          <w:sz w:val="19"/>
        </w:rPr>
        <w:t>2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 xml:space="preserve">potwierdzona przez Zakład Skażeń Biologicznych PZH lub instytucji równoważnej aktywność biobójcza tj. pełen zakres dezynfekcji (bakterie, prątki, grzyby, wirusy) w temp. 65°C, w połączeniu ze środkiem piorącym - dot. poz. </w:t>
      </w:r>
      <w:r>
        <w:rPr>
          <w:sz w:val="19"/>
        </w:rPr>
        <w:t>3,</w:t>
      </w:r>
      <w:r>
        <w:rPr>
          <w:spacing w:val="18"/>
          <w:sz w:val="19"/>
        </w:rPr>
        <w:t xml:space="preserve"> </w:t>
      </w:r>
      <w:r>
        <w:rPr>
          <w:sz w:val="19"/>
        </w:rPr>
        <w:t>5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prątki, grzyby, wirusy) w temp. 65°C - dot. poz.</w:t>
      </w:r>
      <w:r>
        <w:rPr>
          <w:spacing w:val="3"/>
          <w:sz w:val="19"/>
        </w:rPr>
        <w:t xml:space="preserve"> </w:t>
      </w:r>
      <w:r>
        <w:rPr>
          <w:sz w:val="19"/>
        </w:rPr>
        <w:t>10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437"/>
        </w:tabs>
        <w:spacing w:before="1"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</w:t>
      </w:r>
      <w:r>
        <w:rPr>
          <w:sz w:val="19"/>
        </w:rPr>
        <w:t>ucji równoważnej aktywność biobójcza tj. pełen zakres dezynfekcji (bakterie, prątki, grzyby, wirusy) w temp. 30 °C, w połączeniu ze środkiem dezynfekcyjnym - dot. poz.</w:t>
      </w:r>
      <w:r>
        <w:rPr>
          <w:spacing w:val="20"/>
          <w:sz w:val="19"/>
        </w:rPr>
        <w:t xml:space="preserve"> </w:t>
      </w:r>
      <w:r>
        <w:rPr>
          <w:sz w:val="19"/>
        </w:rPr>
        <w:t>8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</w:t>
      </w:r>
      <w:r>
        <w:rPr>
          <w:sz w:val="19"/>
        </w:rPr>
        <w:t>ć biobójcza tj. pełen zakres dezynfekcji (bakterie, prątki, grzyby, wirusy) w temp. 40 °C, w połączeniu ze środkiem dezynfekcyjnym - dot. poz.</w:t>
      </w:r>
      <w:r>
        <w:rPr>
          <w:spacing w:val="20"/>
          <w:sz w:val="19"/>
        </w:rPr>
        <w:t xml:space="preserve"> </w:t>
      </w:r>
      <w:r>
        <w:rPr>
          <w:sz w:val="19"/>
        </w:rPr>
        <w:t>8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437"/>
        </w:tabs>
        <w:spacing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</w:t>
      </w:r>
      <w:r>
        <w:rPr>
          <w:sz w:val="19"/>
        </w:rPr>
        <w:t>res dezynfekcji (bakterie, prątki, grzyby, wirusy) w temp. 30 °C, w połączeniu ze środkiem piorącym - dot. poz.</w:t>
      </w:r>
      <w:r>
        <w:rPr>
          <w:spacing w:val="24"/>
          <w:sz w:val="19"/>
        </w:rPr>
        <w:t xml:space="preserve"> </w:t>
      </w:r>
      <w:r>
        <w:rPr>
          <w:sz w:val="19"/>
        </w:rPr>
        <w:t>9</w:t>
      </w:r>
    </w:p>
    <w:p w:rsidR="00E931E0" w:rsidRDefault="00D10456">
      <w:pPr>
        <w:pStyle w:val="Akapitzlist"/>
        <w:numPr>
          <w:ilvl w:val="0"/>
          <w:numId w:val="5"/>
        </w:numPr>
        <w:tabs>
          <w:tab w:val="left" w:pos="437"/>
        </w:tabs>
        <w:spacing w:before="1" w:line="249" w:lineRule="auto"/>
        <w:ind w:left="106" w:right="281" w:firstLine="0"/>
        <w:rPr>
          <w:sz w:val="19"/>
        </w:rPr>
      </w:pPr>
      <w:r>
        <w:rPr>
          <w:sz w:val="19"/>
        </w:rPr>
        <w:t>potwierdzona przez Zakład Skażeń Biologicznych PZH lub instytucji równoważnej aktywność biobójcza tj. pełen zakres dezynfekcji (bakterie, prąt</w:t>
      </w:r>
      <w:r>
        <w:rPr>
          <w:sz w:val="19"/>
        </w:rPr>
        <w:t>ki, grzyby, wirusy) w temp. 40 °C, w połączeniu ze środkiem piorącym - dot. poz.</w:t>
      </w:r>
      <w:r>
        <w:rPr>
          <w:spacing w:val="24"/>
          <w:sz w:val="19"/>
        </w:rPr>
        <w:t xml:space="preserve"> </w:t>
      </w:r>
      <w:r>
        <w:rPr>
          <w:sz w:val="19"/>
        </w:rPr>
        <w:t>9</w:t>
      </w:r>
    </w:p>
    <w:p w:rsidR="00E931E0" w:rsidRDefault="00D10456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E931E0" w:rsidRDefault="00D10456">
      <w:pPr>
        <w:pStyle w:val="Akapitzlist"/>
        <w:numPr>
          <w:ilvl w:val="0"/>
          <w:numId w:val="4"/>
        </w:numPr>
        <w:tabs>
          <w:tab w:val="left" w:pos="330"/>
        </w:tabs>
        <w:spacing w:before="11"/>
        <w:rPr>
          <w:sz w:val="19"/>
        </w:rPr>
      </w:pPr>
      <w:r>
        <w:rPr>
          <w:sz w:val="19"/>
        </w:rPr>
        <w:t>Formularz oferty,</w:t>
      </w:r>
    </w:p>
    <w:p w:rsidR="00E931E0" w:rsidRDefault="00D10456">
      <w:pPr>
        <w:pStyle w:val="Akapitzlist"/>
        <w:numPr>
          <w:ilvl w:val="0"/>
          <w:numId w:val="4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Formularz cenowy,</w:t>
      </w:r>
    </w:p>
    <w:p w:rsidR="00E931E0" w:rsidRDefault="00D10456">
      <w:pPr>
        <w:pStyle w:val="Akapitzlist"/>
        <w:numPr>
          <w:ilvl w:val="0"/>
          <w:numId w:val="4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Zobowiązanie podmiotu udostępniającego zasoby</w:t>
      </w:r>
    </w:p>
    <w:p w:rsidR="00E931E0" w:rsidRDefault="00D10456">
      <w:pPr>
        <w:pStyle w:val="Akapitzlist"/>
        <w:numPr>
          <w:ilvl w:val="0"/>
          <w:numId w:val="4"/>
        </w:numPr>
        <w:tabs>
          <w:tab w:val="left" w:pos="330"/>
        </w:tabs>
        <w:spacing w:before="10" w:line="249" w:lineRule="auto"/>
        <w:ind w:left="106" w:right="409" w:firstLine="0"/>
        <w:rPr>
          <w:sz w:val="19"/>
        </w:rPr>
      </w:pPr>
      <w:r>
        <w:rPr>
          <w:sz w:val="19"/>
        </w:rPr>
        <w:t>oświadczenie Wykonawcy o posiadaniu wiedzy i doświadczenia w serwisowaniu oraz programowaniu automatycznych systemów dozujących.</w:t>
      </w:r>
    </w:p>
    <w:p w:rsidR="00E931E0" w:rsidRDefault="00D10456">
      <w:pPr>
        <w:pStyle w:val="Akapitzlist"/>
        <w:numPr>
          <w:ilvl w:val="0"/>
          <w:numId w:val="4"/>
        </w:numPr>
        <w:tabs>
          <w:tab w:val="left" w:pos="330"/>
        </w:tabs>
        <w:spacing w:line="249" w:lineRule="auto"/>
        <w:ind w:left="106" w:right="514" w:firstLine="0"/>
        <w:rPr>
          <w:sz w:val="19"/>
        </w:rPr>
      </w:pPr>
      <w:r>
        <w:rPr>
          <w:sz w:val="19"/>
        </w:rPr>
        <w:t xml:space="preserve">oświadczenie Wykonawcy o posiadaniu umiejętności programowania pralnico - wirówek z barierą higieny firmy </w:t>
      </w:r>
      <w:proofErr w:type="spellStart"/>
      <w:r>
        <w:rPr>
          <w:sz w:val="19"/>
        </w:rPr>
        <w:t>Krebe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Tippo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Girbau</w:t>
      </w:r>
      <w:proofErr w:type="spellEnd"/>
      <w:r>
        <w:rPr>
          <w:sz w:val="19"/>
        </w:rPr>
        <w:t xml:space="preserve"> i</w:t>
      </w:r>
      <w:r>
        <w:rPr>
          <w:sz w:val="19"/>
        </w:rPr>
        <w:t xml:space="preserve"> </w:t>
      </w:r>
      <w:proofErr w:type="spellStart"/>
      <w:r>
        <w:rPr>
          <w:sz w:val="19"/>
        </w:rPr>
        <w:t>Milnor</w:t>
      </w:r>
      <w:proofErr w:type="spellEnd"/>
    </w:p>
    <w:p w:rsidR="00E931E0" w:rsidRDefault="00725B4D">
      <w:pPr>
        <w:pStyle w:val="Tekstpodstawowy"/>
        <w:spacing w:before="1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102870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1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AavNSr3gAAAAkBAAAPAAAAZHJzL2Rv&#10;d25yZXYueG1sTI9BT4NAEIXvJv6HzZh4s0vBYENZGjX21ovU6HVgp0DL7hJ2S9Ff7/Skp8nMe3nz&#10;vXwzm15MNPrOWQXLRQSCbO10ZxsFH/vtwwqED2g19s6Sgm/ysClub3LMtLvYd5rK0AgOsT5DBW0I&#10;Qyalr1sy6BduIMvawY0GA69jI/WIFw43vYyjKJUGO8sfWhzotaX6VJ6NgvH0c/zUq5dd9TaV28Nu&#10;TjpMvpS6v5uf1yACzeHPDFd8RoeCmSp3ttqLXkH6FLOT7ynPq76M4wREpeAxSkAWufzfoPgF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GrzUq94AAAAJAQAADwAAAAAAAAAAAAAAAACJ&#10;BAAAZHJzL2Rvd25yZXYueG1sUEsFBgAAAAAEAAQA8wAAAJQFAAAAAA=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E931E0" w:rsidRDefault="00E931E0">
      <w:pPr>
        <w:rPr>
          <w:sz w:val="18"/>
        </w:rPr>
        <w:sectPr w:rsidR="00E931E0">
          <w:pgSz w:w="11900" w:h="16840"/>
          <w:pgMar w:top="720" w:right="540" w:bottom="140" w:left="560" w:header="56" w:footer="0" w:gutter="0"/>
          <w:cols w:space="708"/>
        </w:sectPr>
      </w:pPr>
    </w:p>
    <w:p w:rsidR="00E931E0" w:rsidRDefault="00D104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6.4.) Zamawiający wymaga wadium: </w:t>
      </w:r>
      <w:r>
        <w:rPr>
          <w:sz w:val="18"/>
        </w:rPr>
        <w:t>Tak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6.4.1) Informacje dotyczące wadium:</w:t>
      </w:r>
    </w:p>
    <w:p w:rsidR="00E931E0" w:rsidRDefault="00D10456">
      <w:pPr>
        <w:pStyle w:val="Tekstpodstawowy"/>
        <w:spacing w:before="12" w:line="249" w:lineRule="auto"/>
      </w:pPr>
      <w:r>
        <w:t>Wyk</w:t>
      </w:r>
      <w:r>
        <w:t>onawca zobowiązany jest do wniesienia wadium w wysokości: 2 040.00 PLN (słownie: dwa tysiące czterdzieści 00/100 PLN).</w:t>
      </w:r>
    </w:p>
    <w:p w:rsidR="00E931E0" w:rsidRDefault="00D10456">
      <w:pPr>
        <w:pStyle w:val="Tekstpodstawowy"/>
        <w:spacing w:before="1" w:line="249" w:lineRule="auto"/>
        <w:ind w:right="1342"/>
      </w:pPr>
      <w:r>
        <w:t>Wadium musi zostać wniesione przed upływem terminu składania ofert, tj. do dnia 2022-07-28 do godz. 08:00 Wadium musi obejmować pełen okr</w:t>
      </w:r>
      <w:r>
        <w:t>es związania ofertą tj. do dnia 2022-08-26.</w:t>
      </w:r>
    </w:p>
    <w:p w:rsidR="00E931E0" w:rsidRDefault="00D1045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E931E0" w:rsidRDefault="00D10456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E931E0" w:rsidRDefault="00D10456">
      <w:pPr>
        <w:pStyle w:val="Akapitzlist"/>
        <w:numPr>
          <w:ilvl w:val="0"/>
          <w:numId w:val="3"/>
        </w:numPr>
        <w:tabs>
          <w:tab w:val="left" w:pos="320"/>
        </w:tabs>
        <w:spacing w:before="11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>
        <w:rPr>
          <w:sz w:val="19"/>
        </w:rPr>
        <w:t>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E931E0" w:rsidRDefault="00D10456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E931E0" w:rsidRDefault="00D10456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E931E0" w:rsidRDefault="00D10456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</w:t>
      </w:r>
      <w:r>
        <w:rPr>
          <w:sz w:val="19"/>
        </w:rPr>
        <w:t>ia;</w:t>
      </w:r>
    </w:p>
    <w:p w:rsidR="00E931E0" w:rsidRDefault="00D10456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ustanowionego pełnomocnika oraz zakresu jego umocowania.</w:t>
      </w:r>
    </w:p>
    <w:p w:rsidR="00E931E0" w:rsidRDefault="00D10456">
      <w:pPr>
        <w:pStyle w:val="Akapitzlist"/>
        <w:numPr>
          <w:ilvl w:val="0"/>
          <w:numId w:val="3"/>
        </w:numPr>
        <w:tabs>
          <w:tab w:val="left" w:pos="320"/>
        </w:tabs>
        <w:spacing w:before="9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</w:t>
      </w:r>
      <w:r>
        <w:rPr>
          <w:sz w:val="19"/>
        </w:rPr>
        <w:t xml:space="preserve"> z Wykonawców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E931E0" w:rsidRDefault="00D10456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</w:t>
      </w:r>
      <w:r>
        <w:rPr>
          <w:b/>
          <w:sz w:val="18"/>
        </w:rPr>
        <w:t xml:space="preserve">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E931E0" w:rsidRDefault="00725B4D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E931E0" w:rsidRDefault="00D104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E931E0" w:rsidRDefault="00D10456">
      <w:pPr>
        <w:pStyle w:val="Tekstpodstawowy"/>
        <w:spacing w:before="12" w:line="249" w:lineRule="auto"/>
      </w:pPr>
      <w:r>
        <w:t>Zmiany umowy są dopuszczalne bez ograniczeń w zakresie dozwolonym przez art. 455 ust. 1 pkt. 2-4 i ust. 2 ustawy Prawo Zamówień Publicznych. Zmiana umowy w stosunku do treści oferty, na podstawie której dokonano wyboru Wykonawcy jest możliwa, w szczególnoś</w:t>
      </w:r>
      <w:r>
        <w:t>ci:</w:t>
      </w:r>
    </w:p>
    <w:p w:rsidR="00E931E0" w:rsidRDefault="00D10456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48" w:firstLine="0"/>
        <w:rPr>
          <w:sz w:val="19"/>
        </w:rPr>
      </w:pPr>
      <w:r>
        <w:rPr>
          <w:sz w:val="19"/>
        </w:rPr>
        <w:t>w przypadku zakończenia produkcji lub wycofania z rynku wyrobu będącego przedmiotem zamówienia (na dowód czego Wykonawca przedstawi stosowny dokument od producenta) Wykonawca zaproponuje zastąpienie go nowym produktem o tych samych bądź lepszych parame</w:t>
      </w:r>
      <w:r>
        <w:rPr>
          <w:sz w:val="19"/>
        </w:rPr>
        <w:t>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E931E0" w:rsidRDefault="00D10456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367" w:firstLine="0"/>
        <w:rPr>
          <w:sz w:val="19"/>
        </w:rPr>
      </w:pPr>
      <w:r>
        <w:rPr>
          <w:sz w:val="19"/>
        </w:rPr>
        <w:t>w przypadku zmiany kodu towaru udokumentowaną przez producenta, a pozostającą bez wpływu na cechy przedmiotu zamówienia zawarte w Specyfikacji warunków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zamówienia.</w:t>
      </w:r>
    </w:p>
    <w:p w:rsidR="00E931E0" w:rsidRDefault="00D10456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</w:t>
      </w:r>
      <w:r>
        <w:rPr>
          <w:sz w:val="19"/>
        </w:rPr>
        <w:t>iający nie zdoła zakupić przewidzianej ilości asortymentu będącego przedmiotem umowy,</w:t>
      </w:r>
    </w:p>
    <w:p w:rsidR="00E931E0" w:rsidRDefault="00D10456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</w:t>
      </w:r>
      <w:r>
        <w:rPr>
          <w:sz w:val="19"/>
        </w:rPr>
        <w:t>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E931E0" w:rsidRDefault="00D10456">
      <w:pPr>
        <w:spacing w:before="169" w:line="249" w:lineRule="auto"/>
        <w:ind w:left="106" w:right="259"/>
        <w:rPr>
          <w:sz w:val="18"/>
        </w:rPr>
      </w:pPr>
      <w:r>
        <w:rPr>
          <w:b/>
          <w:sz w:val="18"/>
        </w:rPr>
        <w:t>7.5.)</w:t>
      </w:r>
      <w:r>
        <w:rPr>
          <w:b/>
          <w:sz w:val="18"/>
        </w:rPr>
        <w:t xml:space="preserve">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E931E0" w:rsidRDefault="00725B4D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1E0" w:rsidRDefault="00D104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E931E0" w:rsidRDefault="00D104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31E0" w:rsidRDefault="00E931E0">
      <w:pPr>
        <w:pStyle w:val="Tekstpodstawowy"/>
        <w:spacing w:before="1"/>
        <w:ind w:left="0"/>
        <w:rPr>
          <w:sz w:val="10"/>
        </w:rPr>
      </w:pPr>
    </w:p>
    <w:p w:rsidR="00E931E0" w:rsidRDefault="00D104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2022-07-28 08:00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E931E0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2022-07-28 08:00</w:t>
      </w:r>
    </w:p>
    <w:p w:rsidR="00C55341" w:rsidRDefault="00D104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2022-08-26</w:t>
      </w:r>
    </w:p>
    <w:p w:rsidR="00C55341" w:rsidRPr="00C55341" w:rsidRDefault="00C55341" w:rsidP="00C55341">
      <w:pPr>
        <w:rPr>
          <w:sz w:val="18"/>
        </w:rPr>
      </w:pPr>
    </w:p>
    <w:p w:rsidR="00C55341" w:rsidRPr="00C55341" w:rsidRDefault="00C55341" w:rsidP="00C55341">
      <w:pPr>
        <w:rPr>
          <w:sz w:val="18"/>
        </w:rPr>
      </w:pPr>
    </w:p>
    <w:p w:rsidR="00C55341" w:rsidRPr="00C55341" w:rsidRDefault="00C55341" w:rsidP="00C55341">
      <w:pPr>
        <w:rPr>
          <w:sz w:val="18"/>
        </w:rPr>
      </w:pPr>
    </w:p>
    <w:p w:rsidR="00C55341" w:rsidRDefault="00C55341" w:rsidP="00C55341">
      <w:pPr>
        <w:rPr>
          <w:sz w:val="18"/>
        </w:rPr>
      </w:pPr>
    </w:p>
    <w:p w:rsidR="00C154AD" w:rsidRPr="00C55341" w:rsidRDefault="00C154AD" w:rsidP="00C55341">
      <w:pPr>
        <w:rPr>
          <w:sz w:val="18"/>
        </w:rPr>
      </w:pPr>
      <w:bookmarkStart w:id="0" w:name="_GoBack"/>
      <w:bookmarkEnd w:id="0"/>
    </w:p>
    <w:p w:rsidR="00C55341" w:rsidRPr="00C55341" w:rsidRDefault="00C55341" w:rsidP="00C55341">
      <w:pPr>
        <w:rPr>
          <w:sz w:val="18"/>
        </w:rPr>
      </w:pPr>
    </w:p>
    <w:p w:rsidR="00C55341" w:rsidRPr="00C55341" w:rsidRDefault="00C55341" w:rsidP="00C55341">
      <w:pPr>
        <w:rPr>
          <w:sz w:val="18"/>
        </w:rPr>
      </w:pPr>
    </w:p>
    <w:p w:rsidR="00C55341" w:rsidRPr="00C55341" w:rsidRDefault="00C55341" w:rsidP="00C55341">
      <w:pPr>
        <w:rPr>
          <w:sz w:val="18"/>
        </w:rPr>
      </w:pPr>
    </w:p>
    <w:p w:rsidR="00C55341" w:rsidRPr="00C55341" w:rsidRDefault="00C55341" w:rsidP="00C55341">
      <w:pPr>
        <w:rPr>
          <w:sz w:val="18"/>
        </w:rPr>
      </w:pPr>
    </w:p>
    <w:p w:rsidR="00E931E0" w:rsidRDefault="00C55341" w:rsidP="00C55341">
      <w:pPr>
        <w:rPr>
          <w:sz w:val="18"/>
        </w:rPr>
      </w:pPr>
      <w:r>
        <w:rPr>
          <w:sz w:val="18"/>
        </w:rPr>
        <w:t>Wykonano w 2 egz. na 3 ark.</w:t>
      </w:r>
    </w:p>
    <w:p w:rsidR="00C55341" w:rsidRDefault="00C55341" w:rsidP="00C55341">
      <w:pPr>
        <w:rPr>
          <w:sz w:val="18"/>
        </w:rPr>
      </w:pPr>
      <w:r>
        <w:rPr>
          <w:sz w:val="18"/>
        </w:rPr>
        <w:t>Egz. 1 – biuro przepustek</w:t>
      </w:r>
    </w:p>
    <w:p w:rsidR="00C55341" w:rsidRDefault="00C55341" w:rsidP="00C55341">
      <w:pPr>
        <w:rPr>
          <w:sz w:val="18"/>
        </w:rPr>
      </w:pPr>
      <w:r>
        <w:rPr>
          <w:sz w:val="18"/>
        </w:rPr>
        <w:t>Egz. 2 – hol szpitala</w:t>
      </w:r>
    </w:p>
    <w:p w:rsidR="00C55341" w:rsidRDefault="00C55341" w:rsidP="00C55341">
      <w:pPr>
        <w:rPr>
          <w:sz w:val="18"/>
        </w:rPr>
      </w:pPr>
      <w:r>
        <w:rPr>
          <w:sz w:val="18"/>
        </w:rPr>
        <w:t>Wyk. K. Kornowska – tel. 261 417 449</w:t>
      </w:r>
    </w:p>
    <w:p w:rsidR="00C55341" w:rsidRPr="00C55341" w:rsidRDefault="00C55341" w:rsidP="00C55341">
      <w:pPr>
        <w:rPr>
          <w:rFonts w:ascii="Arial Narrow" w:hAnsi="Arial Narrow"/>
          <w:sz w:val="20"/>
          <w:szCs w:val="20"/>
        </w:rPr>
      </w:pPr>
      <w:r>
        <w:rPr>
          <w:sz w:val="18"/>
        </w:rPr>
        <w:t>Data: 2022-07-20</w:t>
      </w:r>
    </w:p>
    <w:sectPr w:rsidR="00C55341" w:rsidRPr="00C55341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56" w:rsidRDefault="00D10456">
      <w:r>
        <w:separator/>
      </w:r>
    </w:p>
  </w:endnote>
  <w:endnote w:type="continuationSeparator" w:id="0">
    <w:p w:rsidR="00D10456" w:rsidRDefault="00D10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E0" w:rsidRDefault="00725B4D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1068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1120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31E0" w:rsidRDefault="00D1045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2022-07-20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9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E931E0" w:rsidRDefault="00D1045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2022-07-20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11712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31E0" w:rsidRDefault="00D1045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9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E931E0" w:rsidRDefault="00D1045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56" w:rsidRDefault="00D10456">
      <w:r>
        <w:separator/>
      </w:r>
    </w:p>
  </w:footnote>
  <w:footnote w:type="continuationSeparator" w:id="0">
    <w:p w:rsidR="00D10456" w:rsidRDefault="00D10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E0" w:rsidRDefault="00725B4D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0966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1017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31E0" w:rsidRDefault="00D1045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00268679/01 z dnia 2022-07-20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9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E931E0" w:rsidRDefault="00D1045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00268679/01 z dnia 2022-07-20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0427"/>
    <w:multiLevelType w:val="hybridMultilevel"/>
    <w:tmpl w:val="D3D2E17E"/>
    <w:lvl w:ilvl="0" w:tplc="28828D8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84CC0B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800EEA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E60DE0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A58643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E6AE86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734605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6540C6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D46910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1B234B09"/>
    <w:multiLevelType w:val="multilevel"/>
    <w:tmpl w:val="CC7AEC7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>
    <w:nsid w:val="25880BBA"/>
    <w:multiLevelType w:val="hybridMultilevel"/>
    <w:tmpl w:val="05888C14"/>
    <w:lvl w:ilvl="0" w:tplc="551433C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35EF82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158802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CE64DB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50ED76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F5EBB4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F7249B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80AAAB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D56E79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2FE64BFA"/>
    <w:multiLevelType w:val="hybridMultilevel"/>
    <w:tmpl w:val="F6CA2604"/>
    <w:lvl w:ilvl="0" w:tplc="F07EB31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254406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D5E3EB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5E4053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0407B3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33C525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0B232B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29A121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7E60E8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3ADC42E7"/>
    <w:multiLevelType w:val="hybridMultilevel"/>
    <w:tmpl w:val="C6C29538"/>
    <w:lvl w:ilvl="0" w:tplc="F2F8D2DC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F744C80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5456D7C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3CC007F2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7CE7A98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A0BA6FE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586814C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BBDEDFA2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CA80316E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5">
    <w:nsid w:val="447B6217"/>
    <w:multiLevelType w:val="hybridMultilevel"/>
    <w:tmpl w:val="9844F4E0"/>
    <w:lvl w:ilvl="0" w:tplc="DE0E67D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F74D6F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EB0530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9D8CF5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B12462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328503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A749EB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324E97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528C62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9311C1C"/>
    <w:multiLevelType w:val="hybridMultilevel"/>
    <w:tmpl w:val="3B86CF48"/>
    <w:lvl w:ilvl="0" w:tplc="BCE0795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DEE0712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80A852C6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CFF21330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77E291A2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9F0892E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03F407B4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FE9EB07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9D601902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7">
    <w:nsid w:val="4B134F2A"/>
    <w:multiLevelType w:val="hybridMultilevel"/>
    <w:tmpl w:val="A5CAC376"/>
    <w:lvl w:ilvl="0" w:tplc="01A69CCA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0105738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5158EC5E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561283CC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B5C03B4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3912C7CC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7666B634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7EBEA06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5C50DE0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8">
    <w:nsid w:val="4B967992"/>
    <w:multiLevelType w:val="hybridMultilevel"/>
    <w:tmpl w:val="649AE866"/>
    <w:lvl w:ilvl="0" w:tplc="513E2406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A48DD6A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C692870E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90A554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440026D2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B0AE8618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EA0C905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D1F2EFA4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24BCC0E4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9">
    <w:nsid w:val="4E695A96"/>
    <w:multiLevelType w:val="hybridMultilevel"/>
    <w:tmpl w:val="F8E87F10"/>
    <w:lvl w:ilvl="0" w:tplc="2D1CFFA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968328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E60358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386BA9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B4AA3D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EEE5AD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618137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460A22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7CCDC9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5D4D121D"/>
    <w:multiLevelType w:val="hybridMultilevel"/>
    <w:tmpl w:val="4E544108"/>
    <w:lvl w:ilvl="0" w:tplc="3A845D4C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60E259E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A516CB40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FE80FA4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96187F28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A0FC5CC4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43207410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286C3A60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ED5CA4E2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1">
    <w:nsid w:val="5FDF4055"/>
    <w:multiLevelType w:val="hybridMultilevel"/>
    <w:tmpl w:val="922C4E7E"/>
    <w:lvl w:ilvl="0" w:tplc="B2DACE82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D62AF30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54DAA89C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D5D4CB4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D14C0F2C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4B66E80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4626809E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A21EC3C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A1E0A714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2">
    <w:nsid w:val="650D6829"/>
    <w:multiLevelType w:val="hybridMultilevel"/>
    <w:tmpl w:val="81A64A5A"/>
    <w:lvl w:ilvl="0" w:tplc="E66E86F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836521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5F6CAA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B06469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57CD81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FA8EF5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9DC9EC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D409DB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FF0295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3">
    <w:nsid w:val="75743A87"/>
    <w:multiLevelType w:val="hybridMultilevel"/>
    <w:tmpl w:val="25A6AB3A"/>
    <w:lvl w:ilvl="0" w:tplc="5DF4BBD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F0D814B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B7DAA1F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0440766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A996626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3106273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404CF9B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49E8DAB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28C42D92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4">
    <w:nsid w:val="7C4E0086"/>
    <w:multiLevelType w:val="hybridMultilevel"/>
    <w:tmpl w:val="9E3AB640"/>
    <w:lvl w:ilvl="0" w:tplc="3FF06FA0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27E9D30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D342170E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D0B08940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D964789A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0F6E4788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B192A6B8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7A18867E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FD08E34C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6"/>
  </w:num>
  <w:num w:numId="5">
    <w:abstractNumId w:val="10"/>
  </w:num>
  <w:num w:numId="6">
    <w:abstractNumId w:val="14"/>
  </w:num>
  <w:num w:numId="7">
    <w:abstractNumId w:val="5"/>
  </w:num>
  <w:num w:numId="8">
    <w:abstractNumId w:val="3"/>
  </w:num>
  <w:num w:numId="9">
    <w:abstractNumId w:val="12"/>
  </w:num>
  <w:num w:numId="10">
    <w:abstractNumId w:val="0"/>
  </w:num>
  <w:num w:numId="11">
    <w:abstractNumId w:val="4"/>
  </w:num>
  <w:num w:numId="12">
    <w:abstractNumId w:val="9"/>
  </w:num>
  <w:num w:numId="13">
    <w:abstractNumId w:val="2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1E0"/>
    <w:rsid w:val="00725B4D"/>
    <w:rsid w:val="00C154AD"/>
    <w:rsid w:val="00C55341"/>
    <w:rsid w:val="00D10456"/>
    <w:rsid w:val="00E9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3353</Words>
  <Characters>20120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2022-07-20T11:57:00Z</cp:lastPrinted>
  <dcterms:created xsi:type="dcterms:W3CDTF">2022-07-20T11:57:00Z</dcterms:created>
  <dcterms:modified xsi:type="dcterms:W3CDTF">2022-07-20T11:58:00Z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2022-07-20T00:00:00Z</vt:filetime>
  </property>
</Properties>
</file>