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AFB" w:rsidRDefault="00A83407">
      <w:pPr>
        <w:spacing w:before="84" w:line="249" w:lineRule="auto"/>
        <w:ind w:left="4295" w:right="4314"/>
        <w:jc w:val="center"/>
        <w:rPr>
          <w:b/>
          <w:sz w:val="18"/>
        </w:rPr>
      </w:pPr>
      <w:r>
        <w:rPr>
          <w:b/>
          <w:sz w:val="18"/>
        </w:rPr>
        <w:t>Ogłoszenie o zamówieniu Usługi</w:t>
      </w:r>
    </w:p>
    <w:p w:rsidR="00596AFB" w:rsidRDefault="00A83407">
      <w:pPr>
        <w:spacing w:before="2"/>
        <w:ind w:left="880" w:right="905"/>
        <w:jc w:val="center"/>
        <w:rPr>
          <w:b/>
          <w:sz w:val="18"/>
        </w:rPr>
      </w:pPr>
      <w:r>
        <w:rPr>
          <w:b/>
          <w:sz w:val="18"/>
        </w:rPr>
        <w:t>Usługi w zakresie przeglądów okresowych i napraw awaryjnych zasilaczy UPS oraz baterii akumulatorów</w:t>
      </w:r>
    </w:p>
    <w:p w:rsidR="00191EFB" w:rsidRDefault="00191EFB">
      <w:pPr>
        <w:spacing w:before="2"/>
        <w:ind w:left="880" w:right="905"/>
        <w:jc w:val="center"/>
        <w:rPr>
          <w:b/>
          <w:sz w:val="18"/>
        </w:rPr>
      </w:pPr>
      <w:r>
        <w:rPr>
          <w:b/>
          <w:sz w:val="18"/>
        </w:rPr>
        <w:t>Sprawa nr 107/2022</w:t>
      </w:r>
    </w:p>
    <w:p w:rsidR="00596AFB" w:rsidRDefault="00596AFB">
      <w:pPr>
        <w:pStyle w:val="Tekstpodstawowy"/>
        <w:spacing w:before="0"/>
        <w:ind w:left="0"/>
        <w:rPr>
          <w:b/>
          <w:sz w:val="20"/>
        </w:rPr>
      </w:pPr>
    </w:p>
    <w:p w:rsidR="00596AFB" w:rsidRDefault="00A83407">
      <w:pPr>
        <w:pStyle w:val="Tekstpodstawowy"/>
        <w:spacing w:before="2"/>
        <w:ind w:left="0"/>
        <w:rPr>
          <w:b/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596AFB" w:rsidRDefault="00A8340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596AFB" w:rsidRDefault="00596AFB">
      <w:pPr>
        <w:pStyle w:val="Tekstpodstawowy"/>
        <w:ind w:left="0"/>
        <w:rPr>
          <w:b/>
          <w:sz w:val="10"/>
        </w:rPr>
      </w:pPr>
    </w:p>
    <w:p w:rsidR="00596AFB" w:rsidRDefault="00A83407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596AFB" w:rsidRDefault="00596AFB">
      <w:pPr>
        <w:pStyle w:val="Tekstpodstawowy"/>
        <w:spacing w:before="8"/>
        <w:ind w:left="0"/>
        <w:rPr>
          <w:b/>
          <w:sz w:val="17"/>
        </w:rPr>
      </w:pPr>
    </w:p>
    <w:p w:rsidR="00596AFB" w:rsidRDefault="00A83407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596AFB" w:rsidRDefault="00A83407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596AFB" w:rsidRDefault="00A83407">
      <w:pPr>
        <w:pStyle w:val="Akapitzlist"/>
        <w:numPr>
          <w:ilvl w:val="1"/>
          <w:numId w:val="11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596AFB" w:rsidRDefault="00A83407">
      <w:pPr>
        <w:pStyle w:val="Akapitzlist"/>
        <w:numPr>
          <w:ilvl w:val="1"/>
          <w:numId w:val="11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596AFB" w:rsidRDefault="00A83407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>1.5.9.) Ad</w:t>
      </w:r>
      <w:r>
        <w:rPr>
          <w:b/>
          <w:sz w:val="18"/>
        </w:rPr>
        <w:t xml:space="preserve">res poczty elektronicznej: </w:t>
      </w:r>
      <w:hyperlink r:id="rId8">
        <w:r>
          <w:rPr>
            <w:sz w:val="18"/>
          </w:rPr>
          <w:t>k.kornowska@10wsk.mil.pl</w:t>
        </w:r>
      </w:hyperlink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596AFB" w:rsidRDefault="00A83407">
      <w:pPr>
        <w:spacing w:before="177" w:line="249" w:lineRule="auto"/>
        <w:ind w:left="106" w:right="270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596AFB" w:rsidRDefault="00A83407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1.7.) Przedmiot działalności zamawiającego: </w:t>
      </w:r>
      <w:r>
        <w:rPr>
          <w:sz w:val="18"/>
        </w:rPr>
        <w:t>Zdrowie</w:t>
      </w:r>
    </w:p>
    <w:p w:rsidR="00596AFB" w:rsidRDefault="00A83407">
      <w:pPr>
        <w:pStyle w:val="Tekstpodstawowy"/>
        <w:spacing w:before="0"/>
        <w:ind w:left="0"/>
        <w:rPr>
          <w:sz w:val="11"/>
        </w:rPr>
      </w:pPr>
      <w:r>
        <w:pict>
          <v:shape id="_x0000_s1032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596AFB" w:rsidRDefault="00A8340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596AFB" w:rsidRDefault="00596AFB">
      <w:pPr>
        <w:pStyle w:val="Tekstpodstawowy"/>
        <w:ind w:left="0"/>
        <w:rPr>
          <w:sz w:val="10"/>
        </w:rPr>
      </w:pPr>
    </w:p>
    <w:p w:rsidR="00596AFB" w:rsidRDefault="00A83407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596AFB" w:rsidRDefault="00596AFB">
      <w:pPr>
        <w:pStyle w:val="Tekstpodstawowy"/>
        <w:spacing w:before="8"/>
        <w:ind w:left="0"/>
        <w:rPr>
          <w:b/>
          <w:sz w:val="17"/>
        </w:rPr>
      </w:pPr>
    </w:p>
    <w:p w:rsidR="00596AFB" w:rsidRDefault="00A83407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596AFB" w:rsidRDefault="00A83407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596AFB" w:rsidRDefault="00A83407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596AFB" w:rsidRDefault="00596AFB">
      <w:pPr>
        <w:pStyle w:val="Tekstpodstawowy"/>
        <w:spacing w:before="8"/>
        <w:ind w:left="0"/>
        <w:rPr>
          <w:b/>
          <w:sz w:val="17"/>
        </w:rPr>
      </w:pPr>
    </w:p>
    <w:p w:rsidR="00596AFB" w:rsidRDefault="00A83407">
      <w:pPr>
        <w:spacing w:before="1"/>
        <w:ind w:left="106"/>
        <w:rPr>
          <w:sz w:val="19"/>
        </w:rPr>
      </w:pPr>
      <w:r>
        <w:rPr>
          <w:sz w:val="19"/>
        </w:rPr>
        <w:t>Usługi w zakresie przeglądów okresowych i napraw awaryjnych zasilaczy UPS oraz baterii akumulatorów</w:t>
      </w:r>
    </w:p>
    <w:p w:rsidR="00596AFB" w:rsidRDefault="00A83407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</w:t>
      </w:r>
      <w:r>
        <w:rPr>
          <w:sz w:val="18"/>
        </w:rPr>
        <w:t>ds-148610-bcbbda97-0ccd-11ed-9a86-f6f4c648a056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2022/BZP 00277501/01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2.6.) Wersja ogłoszenia: </w:t>
      </w:r>
      <w:r>
        <w:rPr>
          <w:sz w:val="18"/>
        </w:rPr>
        <w:t>01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2022-07-26 12:49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2.8.) Zamówienie albo umowa ramowa zostały ujęte w planie postępowań: </w:t>
      </w:r>
      <w:r>
        <w:rPr>
          <w:sz w:val="18"/>
        </w:rPr>
        <w:t>Tak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>2.9.) Numer planu post</w:t>
      </w:r>
      <w:r>
        <w:rPr>
          <w:b/>
          <w:sz w:val="18"/>
        </w:rPr>
        <w:t xml:space="preserve">ępowań w BZP: </w:t>
      </w:r>
      <w:r>
        <w:rPr>
          <w:sz w:val="18"/>
        </w:rPr>
        <w:t>2022/BZP 00040062/04/P</w:t>
      </w:r>
    </w:p>
    <w:p w:rsidR="00596AFB" w:rsidRDefault="00A83407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2.10.) Identyfikator pozycji planu postępowań:</w:t>
      </w:r>
    </w:p>
    <w:p w:rsidR="00596AFB" w:rsidRDefault="00596AFB">
      <w:pPr>
        <w:pStyle w:val="Tekstpodstawowy"/>
        <w:spacing w:before="8"/>
        <w:ind w:left="0"/>
        <w:rPr>
          <w:b/>
          <w:sz w:val="17"/>
        </w:rPr>
      </w:pPr>
    </w:p>
    <w:p w:rsidR="00596AFB" w:rsidRDefault="00A83407">
      <w:pPr>
        <w:spacing w:before="1"/>
        <w:ind w:left="106"/>
        <w:rPr>
          <w:sz w:val="19"/>
        </w:rPr>
      </w:pPr>
      <w:r>
        <w:rPr>
          <w:sz w:val="19"/>
        </w:rPr>
        <w:t>1.3.12 pomiary elektryczne</w:t>
      </w:r>
    </w:p>
    <w:p w:rsidR="00596AFB" w:rsidRDefault="00A83407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596AFB" w:rsidRDefault="00A83407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2.14.) Czy zamówienie albo umowa ramow</w:t>
      </w:r>
      <w:r>
        <w:rPr>
          <w:b/>
          <w:sz w:val="18"/>
        </w:rPr>
        <w:t xml:space="preserve">a dotyczy projektu lub programu współfinansowanego ze środków Unii Europejskiej: </w:t>
      </w:r>
      <w:r>
        <w:rPr>
          <w:sz w:val="18"/>
        </w:rPr>
        <w:t>Nie</w:t>
      </w:r>
    </w:p>
    <w:p w:rsidR="00596AFB" w:rsidRDefault="00A83407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596AFB" w:rsidRDefault="00596AFB">
      <w:pPr>
        <w:rPr>
          <w:sz w:val="18"/>
        </w:rPr>
        <w:sectPr w:rsidR="00596AFB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596AFB" w:rsidRDefault="00A83407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Zamówienie udz</w:t>
      </w:r>
      <w:r>
        <w:rPr>
          <w:sz w:val="19"/>
        </w:rPr>
        <w:t>ielane jest w trybie podstawowym na podstawie: art. 275 pkt 1 ustawy</w:t>
      </w:r>
    </w:p>
    <w:p w:rsidR="00596AFB" w:rsidRDefault="00A83407">
      <w:pPr>
        <w:pStyle w:val="Tekstpodstawowy"/>
        <w:spacing w:before="9"/>
        <w:ind w:left="0"/>
        <w:rPr>
          <w:sz w:val="10"/>
        </w:rPr>
      </w:pPr>
      <w:r>
        <w:pict>
          <v:shape id="_x0000_s1031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596AFB" w:rsidRDefault="00A8340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596AFB" w:rsidRDefault="00596AFB">
      <w:pPr>
        <w:pStyle w:val="Tekstpodstawowy"/>
        <w:ind w:left="0"/>
        <w:rPr>
          <w:sz w:val="10"/>
        </w:rPr>
      </w:pPr>
    </w:p>
    <w:p w:rsidR="00596AFB" w:rsidRDefault="00A83407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596AFB" w:rsidRDefault="00A83407">
      <w:pPr>
        <w:spacing w:before="12"/>
        <w:ind w:left="106"/>
        <w:rPr>
          <w:sz w:val="19"/>
        </w:rPr>
      </w:pPr>
      <w:r>
        <w:rPr>
          <w:sz w:val="19"/>
        </w:rPr>
        <w:t>https://e-propublico.pl</w:t>
      </w:r>
    </w:p>
    <w:p w:rsidR="00596AFB" w:rsidRDefault="00A83407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596AFB" w:rsidRDefault="00A83407">
      <w:pPr>
        <w:spacing w:before="177" w:line="249" w:lineRule="auto"/>
        <w:ind w:left="106" w:right="270"/>
        <w:rPr>
          <w:sz w:val="18"/>
        </w:rPr>
      </w:pPr>
      <w:r>
        <w:rPr>
          <w:b/>
          <w:sz w:val="18"/>
        </w:rPr>
        <w:t>3.4.) Wykonawcy zobowiązani są do składania ofert, wniosków o dopuszczenie do udziału w postępowaniu, oświadczeń oraz innych dokumentów wyłącznie przy użyciu środków komunikacji elektroniczne</w:t>
      </w:r>
      <w:r>
        <w:rPr>
          <w:b/>
          <w:sz w:val="18"/>
        </w:rPr>
        <w:t xml:space="preserve">j: </w:t>
      </w:r>
      <w:r>
        <w:rPr>
          <w:sz w:val="18"/>
        </w:rPr>
        <w:t>Tak</w:t>
      </w:r>
    </w:p>
    <w:p w:rsidR="00596AFB" w:rsidRDefault="00A83407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596AFB" w:rsidRDefault="00A83407">
      <w:pPr>
        <w:spacing w:before="170" w:line="249" w:lineRule="auto"/>
        <w:ind w:left="106" w:right="270"/>
        <w:rPr>
          <w:sz w:val="18"/>
        </w:rPr>
      </w:pPr>
      <w:r>
        <w:rPr>
          <w:b/>
          <w:sz w:val="18"/>
        </w:rPr>
        <w:t>3.6.) Wymagania techniczne i organizacyjne dotyczące korespondencji ele</w:t>
      </w:r>
      <w:r>
        <w:rPr>
          <w:b/>
          <w:sz w:val="18"/>
        </w:rPr>
        <w:t xml:space="preserve">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596AFB" w:rsidRDefault="00A83407">
      <w:pPr>
        <w:pStyle w:val="Akapitzlist"/>
        <w:numPr>
          <w:ilvl w:val="0"/>
          <w:numId w:val="10"/>
        </w:numPr>
        <w:tabs>
          <w:tab w:val="left" w:pos="306"/>
        </w:tabs>
        <w:spacing w:before="3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596AFB" w:rsidRDefault="00A83407">
      <w:pPr>
        <w:pStyle w:val="Akapitzlist"/>
        <w:numPr>
          <w:ilvl w:val="0"/>
          <w:numId w:val="10"/>
        </w:numPr>
        <w:tabs>
          <w:tab w:val="left" w:pos="306"/>
        </w:tabs>
        <w:spacing w:line="249" w:lineRule="auto"/>
        <w:ind w:left="106" w:right="753" w:firstLine="0"/>
        <w:rPr>
          <w:sz w:val="18"/>
        </w:rPr>
      </w:pP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Platformie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6"/>
          <w:sz w:val="18"/>
        </w:rPr>
        <w:t xml:space="preserve"> </w:t>
      </w:r>
      <w:r>
        <w:rPr>
          <w:sz w:val="18"/>
        </w:rPr>
        <w:t>prowadzone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nazwą:</w:t>
      </w:r>
      <w:r>
        <w:rPr>
          <w:spacing w:val="-6"/>
          <w:sz w:val="18"/>
        </w:rPr>
        <w:t xml:space="preserve"> </w:t>
      </w:r>
      <w:r>
        <w:rPr>
          <w:sz w:val="18"/>
        </w:rPr>
        <w:t>"Usługi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zakresie</w:t>
      </w:r>
      <w:r>
        <w:rPr>
          <w:spacing w:val="-6"/>
          <w:sz w:val="18"/>
        </w:rPr>
        <w:t xml:space="preserve"> </w:t>
      </w:r>
      <w:r>
        <w:rPr>
          <w:sz w:val="18"/>
        </w:rPr>
        <w:t>przeglądów</w:t>
      </w:r>
      <w:r>
        <w:rPr>
          <w:spacing w:val="-5"/>
          <w:sz w:val="18"/>
        </w:rPr>
        <w:t xml:space="preserve"> </w:t>
      </w:r>
      <w:r>
        <w:rPr>
          <w:sz w:val="18"/>
        </w:rPr>
        <w:t>okresowych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napraw</w:t>
      </w:r>
      <w:r>
        <w:rPr>
          <w:spacing w:val="-6"/>
          <w:sz w:val="18"/>
        </w:rPr>
        <w:t xml:space="preserve"> </w:t>
      </w:r>
      <w:r>
        <w:rPr>
          <w:sz w:val="18"/>
        </w:rPr>
        <w:t>awaryjnych zasilaczy UPS oraz baterii akumulatorów " –</w:t>
      </w:r>
      <w:r>
        <w:rPr>
          <w:spacing w:val="-9"/>
          <w:sz w:val="18"/>
        </w:rPr>
        <w:t xml:space="preserve"> </w:t>
      </w:r>
      <w:r>
        <w:rPr>
          <w:sz w:val="18"/>
        </w:rPr>
        <w:t>107/2022</w:t>
      </w:r>
    </w:p>
    <w:p w:rsidR="00596AFB" w:rsidRDefault="00A83407">
      <w:pPr>
        <w:pStyle w:val="Akapitzlist"/>
        <w:numPr>
          <w:ilvl w:val="0"/>
          <w:numId w:val="10"/>
        </w:numPr>
        <w:tabs>
          <w:tab w:val="left" w:pos="306"/>
        </w:tabs>
        <w:spacing w:before="1"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596AFB" w:rsidRDefault="00A83407">
      <w:pPr>
        <w:pStyle w:val="Akapitzlist"/>
        <w:numPr>
          <w:ilvl w:val="0"/>
          <w:numId w:val="10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596AFB" w:rsidRDefault="00A83407">
      <w:pPr>
        <w:pStyle w:val="Akapitzlist"/>
        <w:numPr>
          <w:ilvl w:val="0"/>
          <w:numId w:val="10"/>
        </w:numPr>
        <w:tabs>
          <w:tab w:val="left" w:pos="306"/>
        </w:tabs>
        <w:spacing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596AFB" w:rsidRDefault="00A83407">
      <w:pPr>
        <w:pStyle w:val="Akapitzlist"/>
        <w:numPr>
          <w:ilvl w:val="0"/>
          <w:numId w:val="10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596AFB" w:rsidRDefault="00A83407">
      <w:pPr>
        <w:pStyle w:val="Akapitzlist"/>
        <w:numPr>
          <w:ilvl w:val="0"/>
          <w:numId w:val="9"/>
        </w:numPr>
        <w:tabs>
          <w:tab w:val="left" w:pos="316"/>
        </w:tabs>
        <w:spacing w:before="10"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596AFB" w:rsidRDefault="00A83407">
      <w:pPr>
        <w:pStyle w:val="Akapitzlist"/>
        <w:numPr>
          <w:ilvl w:val="0"/>
          <w:numId w:val="9"/>
        </w:numPr>
        <w:tabs>
          <w:tab w:val="left" w:pos="316"/>
        </w:tabs>
        <w:spacing w:before="1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596AFB" w:rsidRDefault="00A83407">
      <w:pPr>
        <w:pStyle w:val="Akapitzlist"/>
        <w:numPr>
          <w:ilvl w:val="0"/>
          <w:numId w:val="10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596AFB" w:rsidRDefault="00A83407">
      <w:pPr>
        <w:pStyle w:val="Akapitzlist"/>
        <w:numPr>
          <w:ilvl w:val="0"/>
          <w:numId w:val="8"/>
        </w:numPr>
        <w:tabs>
          <w:tab w:val="left" w:pos="316"/>
        </w:tabs>
        <w:spacing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formacie </w:t>
      </w:r>
      <w:proofErr w:type="spellStart"/>
      <w:r>
        <w:rPr>
          <w:sz w:val="18"/>
        </w:rPr>
        <w:t>PAdES</w:t>
      </w:r>
      <w:proofErr w:type="spellEnd"/>
      <w:r>
        <w:rPr>
          <w:sz w:val="18"/>
        </w:rPr>
        <w:t>;</w:t>
      </w:r>
    </w:p>
    <w:p w:rsidR="00596AFB" w:rsidRDefault="00A83407">
      <w:pPr>
        <w:pStyle w:val="Akapitzlist"/>
        <w:numPr>
          <w:ilvl w:val="0"/>
          <w:numId w:val="8"/>
        </w:numPr>
        <w:tabs>
          <w:tab w:val="left" w:pos="316"/>
        </w:tabs>
        <w:spacing w:before="1"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xlsx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xml</w:t>
      </w:r>
      <w:proofErr w:type="spellEnd"/>
      <w:r>
        <w:rPr>
          <w:sz w:val="18"/>
        </w:rPr>
        <w:t>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XAdES</w:t>
      </w:r>
      <w:proofErr w:type="spellEnd"/>
      <w:r>
        <w:rPr>
          <w:sz w:val="18"/>
        </w:rPr>
        <w:t>;</w:t>
      </w:r>
    </w:p>
    <w:p w:rsidR="00596AFB" w:rsidRDefault="00A83407">
      <w:pPr>
        <w:pStyle w:val="Akapitzlist"/>
        <w:numPr>
          <w:ilvl w:val="0"/>
          <w:numId w:val="8"/>
        </w:numPr>
        <w:tabs>
          <w:tab w:val="left" w:pos="306"/>
        </w:tabs>
        <w:spacing w:before="2"/>
        <w:ind w:left="305" w:hanging="200"/>
        <w:rPr>
          <w:sz w:val="18"/>
        </w:rPr>
      </w:pPr>
      <w:r>
        <w:rPr>
          <w:sz w:val="18"/>
        </w:rPr>
        <w:t>do składania kwalifikowanego</w:t>
      </w:r>
      <w:r>
        <w:rPr>
          <w:sz w:val="18"/>
        </w:rPr>
        <w:t xml:space="preserve"> podpisu elektronicznego zaleca się stosowanie algorytmu SHA-2</w:t>
      </w:r>
      <w:r>
        <w:rPr>
          <w:spacing w:val="-25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lubwyższego</w:t>
      </w:r>
      <w:proofErr w:type="spellEnd"/>
      <w:r>
        <w:rPr>
          <w:sz w:val="18"/>
        </w:rPr>
        <w:t>).</w:t>
      </w:r>
    </w:p>
    <w:p w:rsidR="00596AFB" w:rsidRDefault="00A83407">
      <w:pPr>
        <w:pStyle w:val="Akapitzlist"/>
        <w:numPr>
          <w:ilvl w:val="0"/>
          <w:numId w:val="10"/>
        </w:numPr>
        <w:tabs>
          <w:tab w:val="left" w:pos="306"/>
        </w:tabs>
        <w:rPr>
          <w:sz w:val="18"/>
        </w:rPr>
      </w:pPr>
      <w:r>
        <w:rPr>
          <w:sz w:val="18"/>
        </w:rPr>
        <w:t>Zamawiający określa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596AFB" w:rsidRDefault="00A83407">
      <w:pPr>
        <w:pStyle w:val="Akapitzlist"/>
        <w:numPr>
          <w:ilvl w:val="0"/>
          <w:numId w:val="7"/>
        </w:numPr>
        <w:tabs>
          <w:tab w:val="left" w:pos="316"/>
        </w:tabs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596AFB" w:rsidRDefault="00A83407">
      <w:pPr>
        <w:pStyle w:val="Akapitzlist"/>
        <w:numPr>
          <w:ilvl w:val="0"/>
          <w:numId w:val="7"/>
        </w:numPr>
        <w:tabs>
          <w:tab w:val="left" w:pos="316"/>
        </w:tabs>
        <w:rPr>
          <w:sz w:val="18"/>
        </w:rPr>
      </w:pPr>
      <w:r>
        <w:rPr>
          <w:sz w:val="18"/>
        </w:rPr>
        <w:t xml:space="preserve">posiadanie dowolnej i aktywnej skrzynki </w:t>
      </w:r>
      <w:r>
        <w:rPr>
          <w:sz w:val="18"/>
        </w:rPr>
        <w:t>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596AFB" w:rsidRDefault="00A83407">
      <w:pPr>
        <w:pStyle w:val="Akapitzlist"/>
        <w:numPr>
          <w:ilvl w:val="0"/>
          <w:numId w:val="7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komputer z zainstalowanym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596AFB" w:rsidRDefault="00A83407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596AFB" w:rsidRDefault="00A83407">
      <w:pPr>
        <w:pStyle w:val="Akapitzlist"/>
        <w:numPr>
          <w:ilvl w:val="0"/>
          <w:numId w:val="7"/>
        </w:numPr>
        <w:tabs>
          <w:tab w:val="left" w:pos="316"/>
        </w:tabs>
        <w:spacing w:before="2"/>
        <w:rPr>
          <w:sz w:val="18"/>
        </w:rPr>
      </w:pPr>
      <w:r>
        <w:rPr>
          <w:sz w:val="18"/>
        </w:rPr>
        <w:t xml:space="preserve">włączona obsługa </w:t>
      </w:r>
      <w:proofErr w:type="spellStart"/>
      <w:r>
        <w:rPr>
          <w:sz w:val="18"/>
        </w:rPr>
        <w:t>JavaScript</w:t>
      </w:r>
      <w:proofErr w:type="spellEnd"/>
      <w:r>
        <w:rPr>
          <w:sz w:val="18"/>
        </w:rPr>
        <w:t xml:space="preserve"> oraz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</w:t>
      </w:r>
    </w:p>
    <w:p w:rsidR="00596AFB" w:rsidRDefault="00A83407">
      <w:pPr>
        <w:pStyle w:val="Akapitzlist"/>
        <w:numPr>
          <w:ilvl w:val="0"/>
          <w:numId w:val="10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.,</w:t>
      </w:r>
    </w:p>
    <w:p w:rsidR="00596AFB" w:rsidRDefault="00A83407">
      <w:pPr>
        <w:pStyle w:val="Tekstpodstawowy"/>
        <w:spacing w:before="9"/>
      </w:pPr>
      <w:r>
        <w:t>.xlsx,.xml.</w:t>
      </w:r>
    </w:p>
    <w:p w:rsidR="00596AFB" w:rsidRDefault="00A83407">
      <w:pPr>
        <w:pStyle w:val="Akapitzlist"/>
        <w:numPr>
          <w:ilvl w:val="0"/>
          <w:numId w:val="10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596AFB" w:rsidRDefault="00A83407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596AFB" w:rsidRDefault="00A83407">
      <w:pPr>
        <w:pStyle w:val="Akapitzlist"/>
        <w:numPr>
          <w:ilvl w:val="0"/>
          <w:numId w:val="6"/>
        </w:numPr>
        <w:tabs>
          <w:tab w:val="left" w:pos="316"/>
        </w:tabs>
        <w:spacing w:before="3"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</w:t>
      </w:r>
      <w:proofErr w:type="spellStart"/>
      <w:r>
        <w:rPr>
          <w:sz w:val="18"/>
        </w:rPr>
        <w:t>hh:mm</w:t>
      </w:r>
      <w:r>
        <w:rPr>
          <w:sz w:val="18"/>
        </w:rPr>
        <w:t>:ss</w:t>
      </w:r>
      <w:proofErr w:type="spellEnd"/>
      <w:r>
        <w:rPr>
          <w:sz w:val="18"/>
        </w:rPr>
        <w:t>), widoczne przy 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596AFB" w:rsidRDefault="00A83407">
      <w:pPr>
        <w:pStyle w:val="Akapitzlist"/>
        <w:numPr>
          <w:ilvl w:val="0"/>
          <w:numId w:val="6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596AFB" w:rsidRDefault="00A83407">
      <w:pPr>
        <w:pStyle w:val="Akapitzlist"/>
        <w:numPr>
          <w:ilvl w:val="0"/>
          <w:numId w:val="10"/>
        </w:numPr>
        <w:tabs>
          <w:tab w:val="left" w:pos="406"/>
        </w:tabs>
        <w:spacing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596AFB" w:rsidRDefault="00A83407">
      <w:pPr>
        <w:pStyle w:val="Akapitzlist"/>
        <w:numPr>
          <w:ilvl w:val="0"/>
          <w:numId w:val="10"/>
        </w:numPr>
        <w:tabs>
          <w:tab w:val="left" w:pos="406"/>
        </w:tabs>
        <w:spacing w:before="3"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596AFB" w:rsidRDefault="00A83407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 xml:space="preserve">3.8.) Zamawiający wymaga sporządzenia i przedstawienia ofert przy użyciu narzędzi elektronicznego modelowania danych budowlanych lub innych podobnych narzędzi, które nie są ogólnie dostępne: </w:t>
      </w:r>
      <w:r>
        <w:rPr>
          <w:sz w:val="18"/>
        </w:rPr>
        <w:t>Nie</w:t>
      </w:r>
    </w:p>
    <w:p w:rsidR="00596AFB" w:rsidRDefault="00A83407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596AFB" w:rsidRDefault="00A83407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 Jęz</w:t>
      </w:r>
      <w:r>
        <w:rPr>
          <w:b/>
          <w:sz w:val="18"/>
        </w:rPr>
        <w:t>yki, w jakich mogą być sporządzane dokumenty składane w postępowaniu:</w:t>
      </w:r>
    </w:p>
    <w:p w:rsidR="00596AFB" w:rsidRDefault="00596AFB">
      <w:pPr>
        <w:pStyle w:val="Tekstpodstawowy"/>
        <w:spacing w:before="8"/>
        <w:ind w:left="0"/>
        <w:rPr>
          <w:b/>
          <w:sz w:val="17"/>
        </w:rPr>
      </w:pPr>
    </w:p>
    <w:p w:rsidR="00596AFB" w:rsidRDefault="00A83407">
      <w:pPr>
        <w:ind w:left="106"/>
        <w:rPr>
          <w:sz w:val="19"/>
        </w:rPr>
      </w:pPr>
      <w:r>
        <w:rPr>
          <w:sz w:val="19"/>
        </w:rPr>
        <w:t>polski</w:t>
      </w:r>
    </w:p>
    <w:p w:rsidR="00596AFB" w:rsidRDefault="00A83407">
      <w:pPr>
        <w:pStyle w:val="Tekstpodstawowy"/>
        <w:spacing w:before="175" w:line="249" w:lineRule="auto"/>
      </w:pPr>
      <w:r>
        <w:rPr>
          <w:b/>
        </w:rPr>
        <w:t xml:space="preserve">3.15.) RODO (obowiązek informacyjny): </w:t>
      </w:r>
      <w: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</w:t>
      </w:r>
      <w:r>
        <w:t>nych oraz uchylenia dyrektywy 95/46/WE (</w:t>
      </w:r>
      <w:proofErr w:type="spellStart"/>
      <w:r>
        <w:t>Dz.Urz</w:t>
      </w:r>
      <w:proofErr w:type="spellEnd"/>
      <w:r>
        <w:t>. UE L 119 z 4 maja</w:t>
      </w:r>
    </w:p>
    <w:p w:rsidR="00596AFB" w:rsidRDefault="00596AFB">
      <w:pPr>
        <w:spacing w:line="249" w:lineRule="auto"/>
        <w:sectPr w:rsidR="00596AFB">
          <w:pgSz w:w="11900" w:h="16840"/>
          <w:pgMar w:top="720" w:right="540" w:bottom="140" w:left="560" w:header="56" w:footer="0" w:gutter="0"/>
          <w:cols w:space="708"/>
        </w:sectPr>
      </w:pPr>
    </w:p>
    <w:p w:rsidR="00596AFB" w:rsidRDefault="00A83407">
      <w:pPr>
        <w:pStyle w:val="Tekstpodstawowy"/>
        <w:spacing w:before="84" w:line="249" w:lineRule="auto"/>
      </w:pPr>
      <w:r>
        <w:lastRenderedPageBreak/>
        <w:t>2016r.),</w:t>
      </w:r>
      <w:r>
        <w:rPr>
          <w:spacing w:val="-5"/>
        </w:rPr>
        <w:t xml:space="preserve"> </w:t>
      </w:r>
      <w:r>
        <w:t>dalej:</w:t>
      </w:r>
      <w:r>
        <w:rPr>
          <w:spacing w:val="-5"/>
        </w:rPr>
        <w:t xml:space="preserve"> </w:t>
      </w:r>
      <w:r>
        <w:t>RODO,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samym</w:t>
      </w:r>
      <w:r>
        <w:rPr>
          <w:spacing w:val="-5"/>
        </w:rPr>
        <w:t xml:space="preserve"> </w:t>
      </w:r>
      <w:r>
        <w:t>dane</w:t>
      </w:r>
      <w:r>
        <w:rPr>
          <w:spacing w:val="-4"/>
        </w:rPr>
        <w:t xml:space="preserve"> </w:t>
      </w:r>
      <w:r>
        <w:t>osobowe</w:t>
      </w:r>
      <w:r>
        <w:rPr>
          <w:spacing w:val="-5"/>
        </w:rPr>
        <w:t xml:space="preserve"> </w:t>
      </w:r>
      <w:r>
        <w:t>podane</w:t>
      </w:r>
      <w:r>
        <w:rPr>
          <w:spacing w:val="-5"/>
        </w:rPr>
        <w:t xml:space="preserve"> </w:t>
      </w:r>
      <w:r>
        <w:t>przez</w:t>
      </w:r>
      <w:r>
        <w:rPr>
          <w:spacing w:val="-4"/>
        </w:rPr>
        <w:t xml:space="preserve"> </w:t>
      </w:r>
      <w:r>
        <w:t>Wykonawcę</w:t>
      </w:r>
      <w:r>
        <w:rPr>
          <w:spacing w:val="-5"/>
        </w:rPr>
        <w:t xml:space="preserve"> </w:t>
      </w:r>
      <w:r>
        <w:t>będą</w:t>
      </w:r>
      <w:r>
        <w:rPr>
          <w:spacing w:val="-5"/>
        </w:rPr>
        <w:t xml:space="preserve"> </w:t>
      </w:r>
      <w:r>
        <w:t>przetwarzane</w:t>
      </w:r>
      <w:r>
        <w:rPr>
          <w:spacing w:val="-4"/>
        </w:rPr>
        <w:t xml:space="preserve"> </w:t>
      </w:r>
      <w:r>
        <w:t>zgodnie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RODO</w:t>
      </w:r>
      <w:r>
        <w:rPr>
          <w:spacing w:val="-4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zgodnie</w:t>
      </w:r>
      <w:r>
        <w:rPr>
          <w:spacing w:val="-5"/>
        </w:rPr>
        <w:t xml:space="preserve"> </w:t>
      </w:r>
      <w:r>
        <w:t>z przepisami krajowymi. Zamawiający informuje,</w:t>
      </w:r>
      <w:r>
        <w:rPr>
          <w:spacing w:val="-5"/>
        </w:rPr>
        <w:t xml:space="preserve"> </w:t>
      </w:r>
      <w:r>
        <w:t>że:</w:t>
      </w:r>
    </w:p>
    <w:p w:rsidR="00596AFB" w:rsidRDefault="00A83407">
      <w:pPr>
        <w:pStyle w:val="Akapitzlist"/>
        <w:numPr>
          <w:ilvl w:val="0"/>
          <w:numId w:val="5"/>
        </w:numPr>
        <w:tabs>
          <w:tab w:val="left" w:pos="316"/>
        </w:tabs>
        <w:spacing w:before="1" w:line="249" w:lineRule="auto"/>
        <w:ind w:right="487" w:firstLine="0"/>
        <w:rPr>
          <w:sz w:val="18"/>
        </w:rPr>
      </w:pPr>
      <w:r>
        <w:rPr>
          <w:sz w:val="18"/>
        </w:rPr>
        <w:t>adminis</w:t>
      </w:r>
      <w:r>
        <w:rPr>
          <w:sz w:val="18"/>
        </w:rPr>
        <w:t>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596AFB" w:rsidRDefault="00A83407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107/2022 oraz w celu archiwizacji dokumentacji dotyczącej tego</w:t>
      </w:r>
      <w:r>
        <w:rPr>
          <w:spacing w:val="-18"/>
          <w:sz w:val="18"/>
        </w:rPr>
        <w:t xml:space="preserve"> </w:t>
      </w:r>
      <w:r>
        <w:rPr>
          <w:sz w:val="18"/>
        </w:rPr>
        <w:t>postępowania;</w:t>
      </w:r>
    </w:p>
    <w:p w:rsidR="00596AFB" w:rsidRDefault="00A83407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</w:t>
      </w:r>
      <w:r>
        <w:rPr>
          <w:sz w:val="18"/>
        </w:rPr>
        <w:t>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596AFB" w:rsidRDefault="00A83407">
      <w:pPr>
        <w:pStyle w:val="Akapitzlist"/>
        <w:numPr>
          <w:ilvl w:val="0"/>
          <w:numId w:val="5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</w:t>
      </w:r>
      <w:r>
        <w:rPr>
          <w:sz w:val="18"/>
        </w:rPr>
        <w:t>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596AFB" w:rsidRDefault="00A83407">
      <w:pPr>
        <w:pStyle w:val="Tekstpodstawowy"/>
        <w:spacing w:before="3" w:line="249" w:lineRule="auto"/>
      </w:pPr>
      <w:r>
        <w:t>Wykonawca jest zobowiązany do wypełnienia wszystkich obowiązków formalnoprawnych wymaganych przez RODO i związanych z udziałem w przedmiotowym postępowaniu. Do obowiązków tych należą:</w:t>
      </w:r>
    </w:p>
    <w:p w:rsidR="00596AFB" w:rsidRDefault="00A83407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</w:t>
      </w:r>
      <w:r>
        <w:rPr>
          <w:sz w:val="18"/>
        </w:rPr>
        <w:t>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596AFB" w:rsidRDefault="00A83407">
      <w:pPr>
        <w:pStyle w:val="Akapitzlist"/>
        <w:numPr>
          <w:ilvl w:val="0"/>
          <w:numId w:val="4"/>
        </w:numPr>
        <w:tabs>
          <w:tab w:val="left" w:pos="316"/>
        </w:tabs>
        <w:spacing w:before="3"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596AFB" w:rsidRDefault="00A83407">
      <w:pPr>
        <w:pStyle w:val="Akapitzlist"/>
        <w:numPr>
          <w:ilvl w:val="0"/>
          <w:numId w:val="3"/>
        </w:numPr>
        <w:tabs>
          <w:tab w:val="left" w:pos="316"/>
        </w:tabs>
        <w:spacing w:before="2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596AFB" w:rsidRDefault="00A83407">
      <w:pPr>
        <w:pStyle w:val="Akapitzlist"/>
        <w:numPr>
          <w:ilvl w:val="0"/>
          <w:numId w:val="3"/>
        </w:numPr>
        <w:tabs>
          <w:tab w:val="left" w:pos="316"/>
        </w:tabs>
        <w:spacing w:before="2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</w:t>
      </w:r>
      <w:r>
        <w:rPr>
          <w:sz w:val="18"/>
        </w:rPr>
        <w:t>rych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596AFB" w:rsidRDefault="00A83407">
      <w:pPr>
        <w:pStyle w:val="Akapitzlist"/>
        <w:numPr>
          <w:ilvl w:val="0"/>
          <w:numId w:val="3"/>
        </w:numPr>
        <w:tabs>
          <w:tab w:val="left" w:pos="316"/>
        </w:tabs>
        <w:spacing w:before="1"/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596AFB" w:rsidRDefault="00A83407">
      <w:pPr>
        <w:pStyle w:val="Tekstpodstawowy"/>
        <w:spacing w:before="9" w:line="249" w:lineRule="auto"/>
      </w:pPr>
      <w:r>
        <w:t xml:space="preserve">są przetwarzane przez Zamawiającego, z uprawnienia, o którym mowa w art. 15 ust. 1–3 RODO Zamawiający może żądać </w:t>
      </w:r>
      <w:r>
        <w:t>od osoby występującej z żądaniem wskazania dodatkowych informacji, mających na celu sprecyzowanie nazwy lub daty zakończonego postępowania o udzielenie zamówienia;</w:t>
      </w:r>
    </w:p>
    <w:p w:rsidR="00596AFB" w:rsidRDefault="00A83407">
      <w:pPr>
        <w:pStyle w:val="Akapitzlist"/>
        <w:numPr>
          <w:ilvl w:val="0"/>
          <w:numId w:val="3"/>
        </w:numPr>
        <w:tabs>
          <w:tab w:val="left" w:pos="316"/>
        </w:tabs>
        <w:spacing w:before="3"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596AFB" w:rsidRDefault="00A83407">
      <w:pPr>
        <w:pStyle w:val="Akapitzlist"/>
        <w:numPr>
          <w:ilvl w:val="0"/>
          <w:numId w:val="3"/>
        </w:numPr>
        <w:tabs>
          <w:tab w:val="left" w:pos="316"/>
        </w:tabs>
        <w:spacing w:before="1"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</w:t>
      </w:r>
      <w:r>
        <w:rPr>
          <w:sz w:val="18"/>
        </w:rPr>
        <w:t>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596AFB" w:rsidRDefault="00A83407">
      <w:pPr>
        <w:pStyle w:val="Akapitzlist"/>
        <w:numPr>
          <w:ilvl w:val="0"/>
          <w:numId w:val="3"/>
        </w:numPr>
        <w:tabs>
          <w:tab w:val="left" w:pos="316"/>
        </w:tabs>
        <w:spacing w:before="2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</w:t>
      </w:r>
      <w:r>
        <w:rPr>
          <w:sz w:val="18"/>
        </w:rPr>
        <w:t>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596AFB" w:rsidRDefault="00A83407">
      <w:pPr>
        <w:pStyle w:val="Tekstpodstawowy"/>
        <w:spacing w:before="6"/>
        <w:ind w:left="0"/>
        <w:rPr>
          <w:sz w:val="10"/>
        </w:rPr>
      </w:pPr>
      <w:r>
        <w:pict>
          <v:shape id="_x0000_s1030" type="#_x0000_t202" style="position:absolute;margin-left:33.6pt;margin-top:8.3pt;width:527.55pt;height:12.05pt;z-index:-15727104;mso-wrap-distance-left:0;mso-wrap-distance-right:0;mso-position-horizontal-relative:page" fillcolor="#bfbfbf" strokeweight=".21172mm">
            <v:textbox inset="0,0,0,0">
              <w:txbxContent>
                <w:p w:rsidR="00596AFB" w:rsidRDefault="00A8340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596AFB" w:rsidRDefault="00596AFB">
      <w:pPr>
        <w:pStyle w:val="Tekstpodstawowy"/>
        <w:ind w:left="0"/>
        <w:rPr>
          <w:sz w:val="10"/>
        </w:rPr>
      </w:pPr>
    </w:p>
    <w:p w:rsidR="00596AFB" w:rsidRDefault="00A83407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 Informacje ogólne odnoszące się do przedmiotu zamówienia.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107/2022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Usługi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>4.1.4.) Zamawiający udziela zamówienia w częściach, z których każda stanowi przedmiot odrębnego postępowani</w:t>
      </w:r>
      <w:r>
        <w:rPr>
          <w:b/>
          <w:sz w:val="18"/>
        </w:rPr>
        <w:t xml:space="preserve">a: </w:t>
      </w:r>
      <w:r>
        <w:rPr>
          <w:sz w:val="18"/>
        </w:rPr>
        <w:t>Nie</w:t>
      </w:r>
    </w:p>
    <w:p w:rsidR="00596AFB" w:rsidRDefault="00A83407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Nie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596AFB" w:rsidRDefault="00A83407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 zamówienia:</w:t>
      </w:r>
    </w:p>
    <w:p w:rsidR="00596AFB" w:rsidRDefault="00A83407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4.2.2.) Krótki</w:t>
      </w:r>
      <w:r>
        <w:rPr>
          <w:b/>
          <w:sz w:val="18"/>
        </w:rPr>
        <w:t xml:space="preserve"> opis przedmiotu zamówienia</w:t>
      </w:r>
    </w:p>
    <w:p w:rsidR="00596AFB" w:rsidRDefault="00596AFB">
      <w:pPr>
        <w:pStyle w:val="Tekstpodstawowy"/>
        <w:spacing w:before="8"/>
        <w:ind w:left="0"/>
        <w:rPr>
          <w:b/>
          <w:sz w:val="17"/>
        </w:rPr>
      </w:pPr>
    </w:p>
    <w:p w:rsidR="00596AFB" w:rsidRDefault="00A83407">
      <w:pPr>
        <w:spacing w:line="249" w:lineRule="auto"/>
        <w:ind w:left="106" w:right="270"/>
        <w:rPr>
          <w:sz w:val="19"/>
        </w:rPr>
      </w:pPr>
      <w:r>
        <w:rPr>
          <w:sz w:val="19"/>
        </w:rPr>
        <w:t>Wykonanie przeglądów okresowych oraz napraw awaryjnych zasilaczy UPS oraz baterii akumulatorowych zgodnie z formularzem cenowym, zakresem przeglądu UPS i baterii akumulatorów, zestawieniem zasilaczy UPS i baterii akumulatorów o</w:t>
      </w:r>
      <w:r>
        <w:rPr>
          <w:sz w:val="19"/>
        </w:rPr>
        <w:t>raz zapisami swz i jej integralnymi załącznikami</w:t>
      </w:r>
    </w:p>
    <w:p w:rsidR="00596AFB" w:rsidRDefault="00A83407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50532400-7 - Usługi w zakresie napraw i konserwacji elektrycznego sprzętu przesyłowego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12 miesiące</w:t>
      </w:r>
    </w:p>
    <w:p w:rsidR="00596AFB" w:rsidRDefault="00A83407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596AFB" w:rsidRDefault="00A83407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596AFB" w:rsidRDefault="00A83407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 Kryteria oceny ofert</w:t>
      </w:r>
    </w:p>
    <w:p w:rsidR="00596AFB" w:rsidRDefault="00596AFB">
      <w:pPr>
        <w:rPr>
          <w:sz w:val="18"/>
        </w:rPr>
        <w:sectPr w:rsidR="00596AFB">
          <w:pgSz w:w="11900" w:h="16840"/>
          <w:pgMar w:top="720" w:right="540" w:bottom="140" w:left="560" w:header="56" w:footer="0" w:gutter="0"/>
          <w:cols w:space="708"/>
        </w:sectPr>
      </w:pPr>
    </w:p>
    <w:p w:rsidR="00596AFB" w:rsidRDefault="00A83407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4.3.1.) Sposób oceny ofert: </w:t>
      </w:r>
      <w:r>
        <w:rPr>
          <w:sz w:val="18"/>
        </w:rPr>
        <w:t>Z</w:t>
      </w:r>
      <w:r>
        <w:rPr>
          <w:sz w:val="18"/>
        </w:rPr>
        <w:t>amawiający wybiera ofertę najkorzystniejszą na podstawie kryterium oceny ofert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ceny, kosztu oraz kryteria jakościowe</w:t>
      </w:r>
    </w:p>
    <w:p w:rsidR="00596AFB" w:rsidRDefault="00A83407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>4.3.5.) Nazw</w:t>
      </w:r>
      <w:r>
        <w:rPr>
          <w:b/>
          <w:sz w:val="18"/>
        </w:rPr>
        <w:t xml:space="preserve">a kryterium: </w:t>
      </w:r>
      <w:r>
        <w:rPr>
          <w:sz w:val="18"/>
        </w:rPr>
        <w:t>Cena</w:t>
      </w:r>
    </w:p>
    <w:p w:rsidR="00596AFB" w:rsidRDefault="00A83407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596AFB" w:rsidRDefault="00A83407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Koszt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30</w:t>
      </w:r>
    </w:p>
    <w:p w:rsidR="00596AFB" w:rsidRDefault="00A83407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596AFB" w:rsidRDefault="00A83407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596AFB" w:rsidRDefault="00A83407">
      <w:pPr>
        <w:spacing w:before="12" w:line="249" w:lineRule="auto"/>
        <w:ind w:left="106" w:right="270"/>
        <w:rPr>
          <w:sz w:val="19"/>
        </w:rPr>
      </w:pPr>
      <w:r>
        <w:rPr>
          <w:sz w:val="19"/>
        </w:rPr>
        <w:t>serwis posprzedażny, pomoc techniczna, warunki dostawy takich jak termin, sposób lub czas dostawy, oraz okresu realizacji.</w:t>
      </w:r>
    </w:p>
    <w:p w:rsidR="00596AFB" w:rsidRDefault="00A83407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Czas reakcji na wezwanie awaryjne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10</w:t>
      </w:r>
    </w:p>
    <w:p w:rsidR="00596AFB" w:rsidRDefault="00A83407">
      <w:pPr>
        <w:spacing w:before="177" w:line="249" w:lineRule="auto"/>
        <w:ind w:left="106" w:right="270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596AFB" w:rsidRDefault="00A83407">
      <w:pPr>
        <w:pStyle w:val="Tekstpodstawowy"/>
        <w:spacing w:before="4"/>
        <w:ind w:left="0"/>
        <w:rPr>
          <w:sz w:val="10"/>
        </w:rPr>
      </w:pPr>
      <w:r>
        <w:pict>
          <v:shape id="_x0000_s1029" type="#_x0000_t202" style="position:absolute;margin-left:33.6pt;margin-top:8.25pt;width:527.55pt;height:12.05pt;z-index:-15726592;mso-wrap-distance-left:0;mso-wrap-distance-right:0;mso-position-horizontal-relative:page" fillcolor="#bfbfbf" strokeweight=".21172mm">
            <v:textbox inset="0,0,0,0">
              <w:txbxContent>
                <w:p w:rsidR="00596AFB" w:rsidRDefault="00A8340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596AFB" w:rsidRDefault="00596AFB">
      <w:pPr>
        <w:pStyle w:val="Tekstpodstawowy"/>
        <w:ind w:left="0"/>
        <w:rPr>
          <w:sz w:val="10"/>
        </w:rPr>
      </w:pPr>
    </w:p>
    <w:p w:rsidR="00596AFB" w:rsidRDefault="00A83407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596AFB" w:rsidRDefault="00A83407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596AFB" w:rsidRDefault="00596AFB">
      <w:pPr>
        <w:pStyle w:val="Tekstpodstawowy"/>
        <w:spacing w:before="8"/>
        <w:ind w:left="0"/>
        <w:rPr>
          <w:b/>
          <w:sz w:val="17"/>
        </w:rPr>
      </w:pPr>
    </w:p>
    <w:p w:rsidR="00596AFB" w:rsidRDefault="00A83407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596AFB" w:rsidRDefault="00596AFB">
      <w:pPr>
        <w:pStyle w:val="Tekstpodstawowy"/>
        <w:spacing w:before="6"/>
        <w:ind w:left="0"/>
        <w:rPr>
          <w:sz w:val="17"/>
        </w:rPr>
      </w:pPr>
    </w:p>
    <w:p w:rsidR="00596AFB" w:rsidRDefault="00A83407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596AFB" w:rsidRDefault="00A83407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596AFB" w:rsidRDefault="00A83407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 Nazwa i opis war</w:t>
      </w:r>
      <w:r>
        <w:rPr>
          <w:b/>
          <w:sz w:val="18"/>
        </w:rPr>
        <w:t>unków udziału w postępowaniu.</w:t>
      </w:r>
    </w:p>
    <w:p w:rsidR="00596AFB" w:rsidRDefault="00A83407">
      <w:pPr>
        <w:spacing w:before="11" w:line="249" w:lineRule="auto"/>
        <w:ind w:left="106"/>
        <w:rPr>
          <w:sz w:val="19"/>
        </w:rPr>
      </w:pPr>
      <w:r>
        <w:rPr>
          <w:sz w:val="19"/>
        </w:rPr>
        <w:t>Sytuacja ekonomiczna lub finansowa - O udzielenie zamówienia publicznego mogą ubiegać się wykonawcy, którzy spełniają warunki, dotyczące sytuacji ekonomicznej lub finansowej. Ocena spełniania warunków udziału w postępowaniu bę</w:t>
      </w:r>
      <w:r>
        <w:rPr>
          <w:sz w:val="19"/>
        </w:rPr>
        <w:t>dzie dokonana na zasadzie spełnia/nie spełnia. ( zgodnie z zapisami</w:t>
      </w:r>
      <w:r>
        <w:rPr>
          <w:spacing w:val="2"/>
          <w:sz w:val="19"/>
        </w:rPr>
        <w:t xml:space="preserve"> </w:t>
      </w:r>
      <w:r>
        <w:rPr>
          <w:sz w:val="19"/>
        </w:rPr>
        <w:t>SWZ)</w:t>
      </w:r>
    </w:p>
    <w:p w:rsidR="00596AFB" w:rsidRDefault="00A83407">
      <w:pPr>
        <w:spacing w:before="3" w:line="249" w:lineRule="auto"/>
        <w:ind w:left="106"/>
        <w:rPr>
          <w:sz w:val="19"/>
        </w:rPr>
      </w:pPr>
      <w:r>
        <w:rPr>
          <w:sz w:val="19"/>
        </w:rPr>
        <w:t>Zdolność techniczna lub zawodowa - O udzielenie zamówienia publicznego mogą ubiegać się wykonawcy, którzy spełniają warunki, dotyczące zdolności technicznej lub zawodowej. Ocena spełn</w:t>
      </w:r>
      <w:r>
        <w:rPr>
          <w:sz w:val="19"/>
        </w:rPr>
        <w:t>iania warunków udziału w postępowaniu będzie dokonana na zasadzie spełnia/nie spełnia. ( zgodnie z zapisami</w:t>
      </w:r>
      <w:r>
        <w:rPr>
          <w:spacing w:val="2"/>
          <w:sz w:val="19"/>
        </w:rPr>
        <w:t xml:space="preserve"> </w:t>
      </w:r>
      <w:r>
        <w:rPr>
          <w:sz w:val="19"/>
        </w:rPr>
        <w:t>SWZ)</w:t>
      </w:r>
    </w:p>
    <w:p w:rsidR="00596AFB" w:rsidRDefault="00A83407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1 ustawy: </w:t>
      </w:r>
      <w:r>
        <w:rPr>
          <w:sz w:val="18"/>
        </w:rPr>
        <w:t>Tak</w:t>
      </w:r>
    </w:p>
    <w:p w:rsidR="00596AFB" w:rsidRDefault="00A83407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</w:t>
      </w:r>
    </w:p>
    <w:p w:rsidR="00596AFB" w:rsidRDefault="00A83407">
      <w:pPr>
        <w:pStyle w:val="Tekstpodstawowy"/>
        <w:spacing w:before="2"/>
      </w:pPr>
      <w:r>
        <w:t>Odpis lub informacja z KRS lub</w:t>
      </w:r>
      <w:r>
        <w:rPr>
          <w:spacing w:val="-28"/>
        </w:rPr>
        <w:t xml:space="preserve"> </w:t>
      </w:r>
      <w:r>
        <w:t>CEIDG</w:t>
      </w:r>
    </w:p>
    <w:p w:rsidR="00596AFB" w:rsidRDefault="00A83407">
      <w:pPr>
        <w:pStyle w:val="Tekstpodstawowy"/>
        <w:spacing w:before="9" w:line="249" w:lineRule="auto"/>
        <w:ind w:right="1342"/>
      </w:pPr>
      <w:r>
        <w:t>Oświadczenie</w:t>
      </w:r>
      <w:r>
        <w:rPr>
          <w:spacing w:val="-7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aktualności</w:t>
      </w:r>
      <w:r>
        <w:rPr>
          <w:spacing w:val="-6"/>
        </w:rPr>
        <w:t xml:space="preserve"> </w:t>
      </w:r>
      <w:r>
        <w:t>informacji</w:t>
      </w:r>
      <w:r>
        <w:rPr>
          <w:spacing w:val="-7"/>
        </w:rPr>
        <w:t xml:space="preserve"> </w:t>
      </w:r>
      <w:r>
        <w:t>zawartych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oświadczeniu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niepodleganiu</w:t>
      </w:r>
      <w:r>
        <w:rPr>
          <w:spacing w:val="-7"/>
        </w:rPr>
        <w:t xml:space="preserve"> </w:t>
      </w:r>
      <w:r>
        <w:t>wykluczeniu Dokumenty podmiotów</w:t>
      </w:r>
      <w:r>
        <w:rPr>
          <w:spacing w:val="-3"/>
        </w:rPr>
        <w:t xml:space="preserve"> </w:t>
      </w:r>
      <w:r>
        <w:t>zagranicznych:</w:t>
      </w:r>
    </w:p>
    <w:p w:rsidR="00596AFB" w:rsidRDefault="00A83407">
      <w:pPr>
        <w:pStyle w:val="Tekstpodstawowy"/>
        <w:spacing w:line="249" w:lineRule="auto"/>
      </w:pPr>
      <w:r>
        <w:t>Dokument potwierdzający niezaleganie z opłacaniem podatków, opłat lub składek na ubezpieczenie społeczne lub zdrowotne Dokument potwierdzający, że nie otwarto likwidacji wykonawcy</w:t>
      </w:r>
    </w:p>
    <w:p w:rsidR="00596AFB" w:rsidRDefault="00A83407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>5.7.) Wykaz pod</w:t>
      </w:r>
      <w:r>
        <w:rPr>
          <w:b/>
          <w:sz w:val="18"/>
        </w:rPr>
        <w:t xml:space="preserve">miotowych środków dowodowych na potwierdzenie spełniania warunków udziału w postępowaniu: </w:t>
      </w:r>
      <w:r>
        <w:rPr>
          <w:sz w:val="18"/>
        </w:rPr>
        <w:t>Wykaz osób - Wykaz min. 1 osoby skierowanej przez wykonawcę do realizacji zamówienia publicznego, z zastrzeżeniem iż: posiada uprawnienia grupy G1, E, D do wykonywani</w:t>
      </w:r>
      <w:r>
        <w:rPr>
          <w:sz w:val="18"/>
        </w:rPr>
        <w:t xml:space="preserve">a konserwacji, remontów, montażu oraz czynności kontrolno pomiarowych do 1 </w:t>
      </w:r>
      <w:proofErr w:type="spellStart"/>
      <w:r>
        <w:rPr>
          <w:sz w:val="18"/>
        </w:rPr>
        <w:t>kV</w:t>
      </w:r>
      <w:proofErr w:type="spellEnd"/>
      <w:r>
        <w:rPr>
          <w:sz w:val="18"/>
        </w:rPr>
        <w:t xml:space="preserve"> Oświadczenie o posiadaniu aktualnych atestów i certyfikatów przyrządów pomiarowych</w:t>
      </w:r>
    </w:p>
    <w:p w:rsidR="00596AFB" w:rsidRDefault="00A83407">
      <w:pPr>
        <w:pStyle w:val="Tekstpodstawowy"/>
        <w:spacing w:before="3" w:line="249" w:lineRule="auto"/>
        <w:ind w:right="98"/>
      </w:pPr>
      <w:r>
        <w:t>Ubezpieczenie od odpowiedzialności cywilnej - Dokument potwierdzający iż Wykonawca jest ubezpie</w:t>
      </w:r>
      <w:r>
        <w:t>czony od odpowiedzialności cywilnej w zakresie prowadzonej działalności związanej z przedmiotem niniejszego zamówienia na sumę gwarancyjną, co najmniej 50 000,00 zł. (słownie: pięćdziesiąt tysięcy złotych 00/100</w:t>
      </w:r>
    </w:p>
    <w:p w:rsidR="00596AFB" w:rsidRDefault="00A83407">
      <w:pPr>
        <w:spacing w:before="171"/>
        <w:ind w:left="106"/>
        <w:rPr>
          <w:b/>
          <w:sz w:val="18"/>
        </w:rPr>
      </w:pPr>
      <w:r>
        <w:rPr>
          <w:b/>
          <w:sz w:val="18"/>
        </w:rPr>
        <w:t>5.8.) Wykaz przedmiotowych środków dowodowyc</w:t>
      </w:r>
      <w:r>
        <w:rPr>
          <w:b/>
          <w:sz w:val="18"/>
        </w:rPr>
        <w:t>h:</w:t>
      </w:r>
    </w:p>
    <w:p w:rsidR="00596AFB" w:rsidRDefault="00A83407">
      <w:pPr>
        <w:spacing w:before="11"/>
        <w:ind w:left="106"/>
        <w:rPr>
          <w:sz w:val="19"/>
        </w:rPr>
      </w:pPr>
      <w:r>
        <w:rPr>
          <w:sz w:val="19"/>
        </w:rPr>
        <w:t>nie dotyczy</w:t>
      </w:r>
    </w:p>
    <w:p w:rsidR="00596AFB" w:rsidRDefault="00A83407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Nie</w:t>
      </w:r>
    </w:p>
    <w:p w:rsidR="00596AFB" w:rsidRDefault="00596AFB">
      <w:pPr>
        <w:rPr>
          <w:sz w:val="18"/>
        </w:rPr>
        <w:sectPr w:rsidR="00596AFB">
          <w:pgSz w:w="11900" w:h="16840"/>
          <w:pgMar w:top="720" w:right="540" w:bottom="140" w:left="560" w:header="56" w:footer="0" w:gutter="0"/>
          <w:cols w:space="708"/>
        </w:sectPr>
      </w:pPr>
    </w:p>
    <w:p w:rsidR="00596AFB" w:rsidRDefault="00A83407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>5.11.) Wykaz innych wymaganych oświadczeń lub dokumentów:</w:t>
      </w:r>
    </w:p>
    <w:p w:rsidR="00596AFB" w:rsidRDefault="00A83407">
      <w:pPr>
        <w:spacing w:before="12" w:line="249" w:lineRule="auto"/>
        <w:ind w:left="106" w:right="5654"/>
        <w:rPr>
          <w:sz w:val="19"/>
        </w:rPr>
      </w:pPr>
      <w:r>
        <w:rPr>
          <w:sz w:val="19"/>
        </w:rPr>
        <w:t>Zobowiązanie podmiotu udostępniającego zasoby Formularz oferty</w:t>
      </w:r>
    </w:p>
    <w:p w:rsidR="00596AFB" w:rsidRDefault="00A83407">
      <w:pPr>
        <w:spacing w:before="1"/>
        <w:ind w:left="106"/>
        <w:rPr>
          <w:sz w:val="19"/>
        </w:rPr>
      </w:pPr>
      <w:r>
        <w:rPr>
          <w:sz w:val="19"/>
        </w:rPr>
        <w:t>Formularz cenowy</w:t>
      </w:r>
    </w:p>
    <w:p w:rsidR="00596AFB" w:rsidRDefault="00A83407">
      <w:pPr>
        <w:pStyle w:val="Tekstpodstawowy"/>
        <w:spacing w:before="10"/>
        <w:ind w:left="0"/>
        <w:rPr>
          <w:sz w:val="10"/>
        </w:rPr>
      </w:pPr>
      <w:r>
        <w:pict>
          <v:shape id="_x0000_s1028" type="#_x0000_t202" style="position:absolute;margin-left:33.6pt;margin-top:8.5pt;width:527.55pt;height:12.05pt;z-index:-15726080;mso-wrap-distance-left:0;mso-wrap-distance-right:0;mso-position-horizontal-relative:page" fillcolor="#bfbfbf" strokeweight=".21172mm">
            <v:textbox inset="0,0,0,0">
              <w:txbxContent>
                <w:p w:rsidR="00596AFB" w:rsidRDefault="00A8340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596AFB" w:rsidRDefault="00596AFB">
      <w:pPr>
        <w:pStyle w:val="Tekstpodstawowy"/>
        <w:ind w:left="0"/>
        <w:rPr>
          <w:sz w:val="10"/>
        </w:rPr>
      </w:pPr>
    </w:p>
    <w:p w:rsidR="00596AFB" w:rsidRDefault="00A83407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596AFB" w:rsidRDefault="00A83407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596AFB" w:rsidRDefault="00A83407">
      <w:pPr>
        <w:pStyle w:val="Akapitzlist"/>
        <w:numPr>
          <w:ilvl w:val="0"/>
          <w:numId w:val="2"/>
        </w:numPr>
        <w:tabs>
          <w:tab w:val="left" w:pos="320"/>
        </w:tabs>
        <w:spacing w:before="12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zamówienia. W takim przypadku Wykonawcy zobowiązani są do ustanowienia pełnomocnika do repre</w:t>
      </w:r>
      <w:r>
        <w:rPr>
          <w:sz w:val="19"/>
        </w:rPr>
        <w:t>zentowania ich w postępowaniu o udzielenie zamówienia albo do reprezentowania w postępowaniu i zawarcia umowy w sprawie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596AFB" w:rsidRDefault="00A83407">
      <w:pPr>
        <w:pStyle w:val="Akapitzlist"/>
        <w:numPr>
          <w:ilvl w:val="0"/>
          <w:numId w:val="2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596AFB" w:rsidRDefault="00A83407">
      <w:pPr>
        <w:pStyle w:val="Akapitzlist"/>
        <w:numPr>
          <w:ilvl w:val="0"/>
          <w:numId w:val="1"/>
        </w:numPr>
        <w:tabs>
          <w:tab w:val="left" w:pos="330"/>
        </w:tabs>
        <w:rPr>
          <w:sz w:val="19"/>
        </w:rPr>
      </w:pPr>
      <w:r>
        <w:rPr>
          <w:sz w:val="19"/>
        </w:rPr>
        <w:t>postępowania o udzielenie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596AFB" w:rsidRDefault="00A83407">
      <w:pPr>
        <w:pStyle w:val="Akapitzlist"/>
        <w:numPr>
          <w:ilvl w:val="0"/>
          <w:numId w:val="1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596AFB" w:rsidRDefault="00A83407">
      <w:pPr>
        <w:pStyle w:val="Akapitzlist"/>
        <w:numPr>
          <w:ilvl w:val="0"/>
          <w:numId w:val="1"/>
        </w:numPr>
        <w:tabs>
          <w:tab w:val="left" w:pos="330"/>
        </w:tabs>
        <w:rPr>
          <w:sz w:val="19"/>
        </w:rPr>
      </w:pPr>
      <w:r>
        <w:rPr>
          <w:sz w:val="19"/>
        </w:rPr>
        <w:t>ustanowionego pełnomocnika oraz zakresu jego umocowania.</w:t>
      </w:r>
    </w:p>
    <w:p w:rsidR="00596AFB" w:rsidRDefault="00A83407">
      <w:pPr>
        <w:pStyle w:val="Akapitzlist"/>
        <w:numPr>
          <w:ilvl w:val="0"/>
          <w:numId w:val="2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 oraz spełnianiu warunków udziału”, o którym mowa w pkt. 9.1 SWZ, składa każdy z Wykonawców wspólnie ubiegających się o zamówienie. Oświadc</w:t>
      </w:r>
      <w:r>
        <w:rPr>
          <w:sz w:val="19"/>
        </w:rPr>
        <w:t>zenia te potwierdzają brak podstaw wykluczenia oraz spełnianie warunków udziału w postępowaniu w zakresie, w jakim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596AFB" w:rsidRDefault="00A83407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6.7.) Zamawiający przewiduje unieważnienie postępowania, jeśli środki</w:t>
      </w:r>
      <w:r>
        <w:rPr>
          <w:b/>
          <w:sz w:val="18"/>
        </w:rPr>
        <w:t xml:space="preserve">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596AFB" w:rsidRDefault="00A83407">
      <w:pPr>
        <w:pStyle w:val="Tekstpodstawowy"/>
        <w:spacing w:before="4"/>
        <w:ind w:left="0"/>
        <w:rPr>
          <w:sz w:val="10"/>
        </w:rPr>
      </w:pPr>
      <w:r>
        <w:pict>
          <v:shape id="_x0000_s1027" type="#_x0000_t202" style="position:absolute;margin-left:33.6pt;margin-top:8.25pt;width:527.55pt;height:12.05pt;z-index:-15725568;mso-wrap-distance-left:0;mso-wrap-distance-right:0;mso-position-horizontal-relative:page" fillcolor="#bfbfbf" strokeweight=".21172mm">
            <v:textbox inset="0,0,0,0">
              <w:txbxContent>
                <w:p w:rsidR="00596AFB" w:rsidRDefault="00A8340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596AFB" w:rsidRDefault="00596AFB">
      <w:pPr>
        <w:pStyle w:val="Tekstpodstawowy"/>
        <w:ind w:left="0"/>
        <w:rPr>
          <w:sz w:val="10"/>
        </w:rPr>
      </w:pPr>
    </w:p>
    <w:p w:rsidR="00596AFB" w:rsidRDefault="00A83407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>7.3.) Zamawiający przewiduje zmiany u</w:t>
      </w:r>
      <w:r>
        <w:rPr>
          <w:b/>
          <w:sz w:val="18"/>
        </w:rPr>
        <w:t xml:space="preserve">mowy: </w:t>
      </w:r>
      <w:r>
        <w:rPr>
          <w:sz w:val="18"/>
        </w:rPr>
        <w:t>Nie</w:t>
      </w:r>
    </w:p>
    <w:p w:rsidR="00596AFB" w:rsidRDefault="00A83407">
      <w:pPr>
        <w:spacing w:before="177" w:line="249" w:lineRule="auto"/>
        <w:ind w:left="106" w:right="270"/>
        <w:rPr>
          <w:sz w:val="18"/>
        </w:rPr>
      </w:pPr>
      <w:r>
        <w:rPr>
          <w:b/>
          <w:sz w:val="18"/>
        </w:rPr>
        <w:t xml:space="preserve">7.5.) Zamawiający uwzględnił aspekty społeczne, środowiskowe, innowacyjne lub etykiety związane z realizacją zamówienia: </w:t>
      </w:r>
      <w:r>
        <w:rPr>
          <w:sz w:val="18"/>
        </w:rPr>
        <w:t>Nie</w:t>
      </w:r>
    </w:p>
    <w:p w:rsidR="00596AFB" w:rsidRDefault="00A83407">
      <w:pPr>
        <w:pStyle w:val="Tekstpodstawowy"/>
        <w:spacing w:before="4"/>
        <w:ind w:left="0"/>
        <w:rPr>
          <w:sz w:val="10"/>
        </w:rPr>
      </w:pPr>
      <w:r>
        <w:pict>
          <v:shape id="_x0000_s1026" type="#_x0000_t202" style="position:absolute;margin-left:33.6pt;margin-top:8.25pt;width:527.55pt;height:12.05pt;z-index:-15725056;mso-wrap-distance-left:0;mso-wrap-distance-right:0;mso-position-horizontal-relative:page" fillcolor="#bfbfbf" strokeweight=".21172mm">
            <v:textbox inset="0,0,0,0">
              <w:txbxContent>
                <w:p w:rsidR="00596AFB" w:rsidRDefault="00A83407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596AFB" w:rsidRDefault="00596AFB">
      <w:pPr>
        <w:pStyle w:val="Tekstpodstawowy"/>
        <w:ind w:left="0"/>
        <w:rPr>
          <w:sz w:val="10"/>
        </w:rPr>
      </w:pPr>
    </w:p>
    <w:p w:rsidR="00596AFB" w:rsidRDefault="00A83407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2022-08-03 08:00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</w:t>
      </w:r>
      <w:r>
        <w:rPr>
          <w:sz w:val="18"/>
        </w:rPr>
        <w:t>em platformy: https://e-propublico.pl</w:t>
      </w:r>
    </w:p>
    <w:p w:rsidR="00596A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2022-08-03 08:30</w:t>
      </w:r>
    </w:p>
    <w:p w:rsidR="00191EFB" w:rsidRDefault="00A83407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2022-09-01</w:t>
      </w:r>
    </w:p>
    <w:p w:rsidR="00191EFB" w:rsidRPr="00191EFB" w:rsidRDefault="00191EFB" w:rsidP="00191EFB">
      <w:pPr>
        <w:rPr>
          <w:sz w:val="18"/>
        </w:rPr>
      </w:pPr>
    </w:p>
    <w:p w:rsidR="00191EFB" w:rsidRPr="00191EFB" w:rsidRDefault="00191EFB" w:rsidP="00191EFB">
      <w:pPr>
        <w:rPr>
          <w:sz w:val="18"/>
        </w:rPr>
      </w:pPr>
    </w:p>
    <w:p w:rsidR="00191EFB" w:rsidRPr="00191EFB" w:rsidRDefault="00191EFB" w:rsidP="00191EFB">
      <w:pPr>
        <w:rPr>
          <w:sz w:val="18"/>
        </w:rPr>
      </w:pPr>
    </w:p>
    <w:p w:rsidR="00191EFB" w:rsidRPr="00191EFB" w:rsidRDefault="00191EFB" w:rsidP="00191EFB">
      <w:pPr>
        <w:rPr>
          <w:sz w:val="18"/>
        </w:rPr>
      </w:pPr>
    </w:p>
    <w:p w:rsidR="00191EFB" w:rsidRPr="00191EFB" w:rsidRDefault="00191EFB" w:rsidP="00191EFB">
      <w:pPr>
        <w:rPr>
          <w:sz w:val="18"/>
        </w:rPr>
      </w:pPr>
    </w:p>
    <w:p w:rsidR="00191EFB" w:rsidRPr="00191EFB" w:rsidRDefault="00191EFB" w:rsidP="00191EFB">
      <w:pPr>
        <w:rPr>
          <w:sz w:val="18"/>
        </w:rPr>
      </w:pPr>
    </w:p>
    <w:p w:rsidR="00191EFB" w:rsidRPr="00191EFB" w:rsidRDefault="00191EFB" w:rsidP="00191EFB">
      <w:pPr>
        <w:rPr>
          <w:sz w:val="18"/>
        </w:rPr>
      </w:pPr>
      <w:bookmarkStart w:id="0" w:name="_GoBack"/>
      <w:bookmarkEnd w:id="0"/>
    </w:p>
    <w:p w:rsidR="00191EFB" w:rsidRPr="00191EFB" w:rsidRDefault="00191EFB" w:rsidP="00191EFB">
      <w:pPr>
        <w:rPr>
          <w:sz w:val="18"/>
        </w:rPr>
      </w:pPr>
    </w:p>
    <w:p w:rsidR="00191EFB" w:rsidRPr="00191EFB" w:rsidRDefault="00191EFB" w:rsidP="00191EFB">
      <w:pPr>
        <w:rPr>
          <w:sz w:val="18"/>
        </w:rPr>
      </w:pPr>
    </w:p>
    <w:p w:rsidR="00191EFB" w:rsidRPr="00191EFB" w:rsidRDefault="00191EFB" w:rsidP="00191EFB">
      <w:pPr>
        <w:rPr>
          <w:sz w:val="18"/>
        </w:rPr>
      </w:pPr>
    </w:p>
    <w:p w:rsidR="00191EFB" w:rsidRPr="00191EFB" w:rsidRDefault="00191EFB" w:rsidP="00191EFB">
      <w:pPr>
        <w:rPr>
          <w:sz w:val="18"/>
        </w:rPr>
      </w:pPr>
    </w:p>
    <w:p w:rsidR="00191EFB" w:rsidRPr="00191EFB" w:rsidRDefault="00191EFB" w:rsidP="00191EFB">
      <w:pPr>
        <w:rPr>
          <w:sz w:val="18"/>
        </w:rPr>
      </w:pPr>
    </w:p>
    <w:p w:rsidR="00191EFB" w:rsidRPr="00191EFB" w:rsidRDefault="00191EFB" w:rsidP="00191EFB">
      <w:pPr>
        <w:rPr>
          <w:sz w:val="18"/>
        </w:rPr>
      </w:pPr>
    </w:p>
    <w:p w:rsidR="00191EFB" w:rsidRPr="00191EFB" w:rsidRDefault="00191EFB" w:rsidP="00191EFB">
      <w:pPr>
        <w:rPr>
          <w:sz w:val="18"/>
        </w:rPr>
      </w:pPr>
    </w:p>
    <w:p w:rsidR="00191EFB" w:rsidRPr="00191EFB" w:rsidRDefault="00191EFB" w:rsidP="00191EFB">
      <w:pPr>
        <w:rPr>
          <w:sz w:val="18"/>
        </w:rPr>
      </w:pPr>
    </w:p>
    <w:p w:rsidR="00191EFB" w:rsidRPr="00191EFB" w:rsidRDefault="00191EFB" w:rsidP="00191EFB">
      <w:pPr>
        <w:rPr>
          <w:sz w:val="18"/>
        </w:rPr>
      </w:pPr>
    </w:p>
    <w:p w:rsidR="00191EFB" w:rsidRPr="00191EFB" w:rsidRDefault="00191EFB" w:rsidP="00191EFB">
      <w:pPr>
        <w:rPr>
          <w:sz w:val="18"/>
        </w:rPr>
      </w:pPr>
    </w:p>
    <w:p w:rsidR="00191EFB" w:rsidRPr="00191EFB" w:rsidRDefault="00191EFB" w:rsidP="00191EFB">
      <w:pPr>
        <w:rPr>
          <w:sz w:val="18"/>
        </w:rPr>
      </w:pPr>
    </w:p>
    <w:p w:rsidR="00191EFB" w:rsidRPr="00191EFB" w:rsidRDefault="00191EFB" w:rsidP="00191EFB">
      <w:pPr>
        <w:rPr>
          <w:sz w:val="18"/>
        </w:rPr>
      </w:pPr>
    </w:p>
    <w:p w:rsidR="00191EFB" w:rsidRPr="00191EFB" w:rsidRDefault="00191EFB" w:rsidP="00191EFB">
      <w:pPr>
        <w:rPr>
          <w:sz w:val="18"/>
        </w:rPr>
      </w:pPr>
    </w:p>
    <w:p w:rsidR="00191EFB" w:rsidRPr="00191EFB" w:rsidRDefault="00191EFB" w:rsidP="00191EFB">
      <w:pPr>
        <w:rPr>
          <w:sz w:val="18"/>
        </w:rPr>
      </w:pPr>
    </w:p>
    <w:p w:rsidR="00596AFB" w:rsidRDefault="00191EFB" w:rsidP="00191EFB">
      <w:pPr>
        <w:rPr>
          <w:sz w:val="18"/>
        </w:rPr>
      </w:pPr>
      <w:r>
        <w:rPr>
          <w:sz w:val="18"/>
        </w:rPr>
        <w:t>Wykonano w 2 egz. na 3 ark.</w:t>
      </w:r>
    </w:p>
    <w:p w:rsidR="00191EFB" w:rsidRDefault="00191EFB" w:rsidP="00191EFB">
      <w:pPr>
        <w:rPr>
          <w:sz w:val="18"/>
        </w:rPr>
      </w:pPr>
      <w:r>
        <w:rPr>
          <w:sz w:val="18"/>
        </w:rPr>
        <w:t>Egz. 1 – biuro przepustek</w:t>
      </w:r>
    </w:p>
    <w:p w:rsidR="00191EFB" w:rsidRDefault="00191EFB" w:rsidP="00191EFB">
      <w:pPr>
        <w:rPr>
          <w:sz w:val="18"/>
        </w:rPr>
      </w:pPr>
      <w:r>
        <w:rPr>
          <w:sz w:val="18"/>
        </w:rPr>
        <w:t>Egz. 2 – hol szpitala</w:t>
      </w:r>
    </w:p>
    <w:p w:rsidR="00191EFB" w:rsidRDefault="00191EFB" w:rsidP="00191EFB">
      <w:pPr>
        <w:rPr>
          <w:sz w:val="18"/>
        </w:rPr>
      </w:pPr>
      <w:r>
        <w:rPr>
          <w:sz w:val="18"/>
        </w:rPr>
        <w:t>Wyk. K. Kornowska – tel. 261 417 449</w:t>
      </w:r>
    </w:p>
    <w:p w:rsidR="00191EFB" w:rsidRPr="00191EFB" w:rsidRDefault="00191EFB" w:rsidP="00191EFB">
      <w:pPr>
        <w:rPr>
          <w:sz w:val="18"/>
        </w:rPr>
      </w:pPr>
      <w:r>
        <w:rPr>
          <w:sz w:val="18"/>
        </w:rPr>
        <w:t>Data: 2022-07-26</w:t>
      </w:r>
    </w:p>
    <w:sectPr w:rsidR="00191EFB" w:rsidRPr="00191EFB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407" w:rsidRDefault="00A83407">
      <w:r>
        <w:separator/>
      </w:r>
    </w:p>
  </w:endnote>
  <w:endnote w:type="continuationSeparator" w:id="0">
    <w:p w:rsidR="00A83407" w:rsidRDefault="00A83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FB" w:rsidRDefault="00A83407">
    <w:pPr>
      <w:pStyle w:val="Tekstpodstawowy"/>
      <w:spacing w:before="0" w:line="14" w:lineRule="auto"/>
      <w:ind w:left="0"/>
      <w:rPr>
        <w:sz w:val="16"/>
      </w:rPr>
    </w:pPr>
    <w:r>
      <w:pict>
        <v:rect id="_x0000_s2051" style="position:absolute;margin-left:33.3pt;margin-top:830.05pt;width:528.15pt;height:.6pt;z-index:-1587660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876096;mso-position-horizontal-relative:page;mso-position-vertical-relative:page" filled="f" stroked="f">
          <v:textbox inset="0,0,0,0">
            <w:txbxContent>
              <w:p w:rsidR="00596AFB" w:rsidRDefault="00A83407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2022-07-26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31.8pt;margin-top:831.85pt;width:228.7pt;height:6.7pt;z-index:-15875584;mso-position-horizontal-relative:page;mso-position-vertical-relative:page" filled="f" stroked="f">
          <v:textbox inset="0,0,0,0">
            <w:txbxContent>
              <w:p w:rsidR="00596AFB" w:rsidRDefault="00A83407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Usługi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407" w:rsidRDefault="00A83407">
      <w:r>
        <w:separator/>
      </w:r>
    </w:p>
  </w:footnote>
  <w:footnote w:type="continuationSeparator" w:id="0">
    <w:p w:rsidR="00A83407" w:rsidRDefault="00A834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FB" w:rsidRDefault="00A83407">
    <w:pPr>
      <w:pStyle w:val="Tekstpodstawowy"/>
      <w:spacing w:before="0" w:line="14" w:lineRule="auto"/>
      <w:ind w:left="0"/>
      <w:rPr>
        <w:sz w:val="20"/>
      </w:rPr>
    </w:pPr>
    <w:r>
      <w:pict>
        <v:rect id="_x0000_s2053" style="position:absolute;margin-left:33.3pt;margin-top:12.2pt;width:528.15pt;height:.6pt;z-index:-1587763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877120;mso-position-horizontal-relative:page;mso-position-vertical-relative:page" filled="f" stroked="f">
          <v:textbox inset="0,0,0,0">
            <w:txbxContent>
              <w:p w:rsidR="00596AFB" w:rsidRDefault="00A83407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00277501/01 z dnia 2022-07-26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B5505"/>
    <w:multiLevelType w:val="hybridMultilevel"/>
    <w:tmpl w:val="C87CD202"/>
    <w:lvl w:ilvl="0" w:tplc="2A24EEB6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565C7544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1BB42274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237EF51C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D8C0ED5C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A0E871D6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7706A802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E64A5566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AD669210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1">
    <w:nsid w:val="08723563"/>
    <w:multiLevelType w:val="multilevel"/>
    <w:tmpl w:val="6A522DD0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2">
    <w:nsid w:val="17931278"/>
    <w:multiLevelType w:val="hybridMultilevel"/>
    <w:tmpl w:val="5202907C"/>
    <w:lvl w:ilvl="0" w:tplc="48182F00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750E1C44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E566375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320EB5B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8076D36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3856A20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A5EA9FC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A63A937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6BC4998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3">
    <w:nsid w:val="1AB12386"/>
    <w:multiLevelType w:val="hybridMultilevel"/>
    <w:tmpl w:val="E6A251FC"/>
    <w:lvl w:ilvl="0" w:tplc="B20E65EC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73A26CCA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DC7AC0F6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395E1BC0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0CD0CB4E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16C86DFC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D81A20BE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7C400444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F1B2FC32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4">
    <w:nsid w:val="247D0202"/>
    <w:multiLevelType w:val="hybridMultilevel"/>
    <w:tmpl w:val="90300182"/>
    <w:lvl w:ilvl="0" w:tplc="1AAA6144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DAA45B48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404025D2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6046B6E2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B2CE2F68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033C96F6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BF26CB00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5F14F678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13365896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5">
    <w:nsid w:val="3BED2D8E"/>
    <w:multiLevelType w:val="hybridMultilevel"/>
    <w:tmpl w:val="DD362222"/>
    <w:lvl w:ilvl="0" w:tplc="E6F4A6E0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8C96D324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8EFCF14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C64E307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73DA015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0046CE6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9668BC5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CF86DF0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25DE2E4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6">
    <w:nsid w:val="459116EF"/>
    <w:multiLevelType w:val="hybridMultilevel"/>
    <w:tmpl w:val="1220C188"/>
    <w:lvl w:ilvl="0" w:tplc="35740216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63B45D9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FC2CBA1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2F542ED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383A922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1BCEF65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D234951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990E435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7702FC6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47ED2485"/>
    <w:multiLevelType w:val="hybridMultilevel"/>
    <w:tmpl w:val="9C5C1486"/>
    <w:lvl w:ilvl="0" w:tplc="A8BCAF96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9DBA787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8290338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BAD61D2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48680CC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CA02410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B32AD75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0D41BD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6E2625F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65540212"/>
    <w:multiLevelType w:val="hybridMultilevel"/>
    <w:tmpl w:val="4B8834B6"/>
    <w:lvl w:ilvl="0" w:tplc="8132CD6E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9AECCF3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F690BB3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4AEC8F5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66B800E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02525EA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BCC09A9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CE70529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10C8128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6B9C7F83"/>
    <w:multiLevelType w:val="hybridMultilevel"/>
    <w:tmpl w:val="12EC3570"/>
    <w:lvl w:ilvl="0" w:tplc="925A31B0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7946D07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53F8B02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57F48C6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ABBE108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F5A63D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6FA2F28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448A75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BCEAF0E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0">
    <w:nsid w:val="720D3A1E"/>
    <w:multiLevelType w:val="hybridMultilevel"/>
    <w:tmpl w:val="98D820C8"/>
    <w:lvl w:ilvl="0" w:tplc="E36C2A8A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7A50B5CA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A49C8E8C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17BA95DC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96E0AFA0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35FEC556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11BCDF6A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A126CBAE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70E44DAE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6"/>
  </w:num>
  <w:num w:numId="5">
    <w:abstractNumId w:val="2"/>
  </w:num>
  <w:num w:numId="6">
    <w:abstractNumId w:val="8"/>
  </w:num>
  <w:num w:numId="7">
    <w:abstractNumId w:val="3"/>
  </w:num>
  <w:num w:numId="8">
    <w:abstractNumId w:val="7"/>
  </w:num>
  <w:num w:numId="9">
    <w:abstractNumId w:val="9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596AFB"/>
    <w:rsid w:val="00191EFB"/>
    <w:rsid w:val="00596AFB"/>
    <w:rsid w:val="00A8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2464</Words>
  <Characters>14790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2022-07-26T10:51:00Z</dcterms:created>
  <dcterms:modified xsi:type="dcterms:W3CDTF">2022-07-26T10:53:00Z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2022-07-26T00:00:00Z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2022-07-26T00:00:00Z</vt:filetime>
  </property>
</Properties>
</file>