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017426" w:rsidRPr="00017426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017426" w:rsidRPr="00017426">
        <w:rPr>
          <w:rFonts w:ascii="Tahoma" w:eastAsia="Calibri" w:hAnsi="Tahoma" w:cs="Tahoma"/>
          <w:b/>
          <w:sz w:val="18"/>
          <w:szCs w:val="18"/>
          <w:lang w:eastAsia="en-US"/>
        </w:rPr>
        <w:t>NZ/50/D/P/LW/2022</w:t>
      </w:r>
    </w:p>
    <w:p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:rsidR="007801CC" w:rsidRDefault="00017426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017426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:rsidR="007801CC" w:rsidRDefault="00017426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017426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017426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7801CC" w:rsidRDefault="00017426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017426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017426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864D55" w:rsidRPr="00864D55" w:rsidRDefault="007801CC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017426" w:rsidRPr="00017426">
        <w:rPr>
          <w:rFonts w:ascii="Tahoma" w:hAnsi="Tahoma" w:cs="Tahoma"/>
          <w:b/>
          <w:sz w:val="18"/>
          <w:szCs w:val="18"/>
        </w:rPr>
        <w:t>Dostawy endoprotez oraz implantów ortopedycznych ujęte w 3 zadaniach asortymentowych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(t.j.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>w oświadczeniu wstępnym – załącznik nr 1 do SWZ – do oferty,</w:t>
      </w:r>
      <w:r>
        <w:rPr>
          <w:rFonts w:ascii="Tahoma" w:hAnsi="Tahoma" w:cs="Tahoma"/>
          <w:sz w:val="18"/>
          <w:szCs w:val="18"/>
        </w:rPr>
        <w:t xml:space="preserve"> o którym mowa w art. 125 ust. 1 ustawy, w zakresie podstaw wykluczenia </w:t>
      </w:r>
      <w:r w:rsidR="00864D55">
        <w:rPr>
          <w:rFonts w:ascii="Tahoma" w:hAnsi="Tahoma" w:cs="Tahoma"/>
          <w:sz w:val="18"/>
          <w:szCs w:val="18"/>
        </w:rPr>
        <w:t xml:space="preserve">z postępowania </w:t>
      </w:r>
      <w:r w:rsidR="00864D55">
        <w:rPr>
          <w:rFonts w:ascii="Times New Roman" w:eastAsia="Times New Roman" w:hAnsi="Times New Roman" w:cs="Times New Roman"/>
        </w:rPr>
        <w:t xml:space="preserve">na podstawie art. 108 ust. 1 pkt 3-6  oraz art. 109 ust. 1 pkt 5 i 7 ustawy Pzp. </w:t>
      </w: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966FF" w:rsidRDefault="001966FF" w:rsidP="007801CC">
      <w:pPr>
        <w:spacing w:after="0" w:line="240" w:lineRule="auto"/>
      </w:pPr>
      <w:r>
        <w:separator/>
      </w:r>
    </w:p>
  </w:endnote>
  <w:endnote w:type="continuationSeparator" w:id="0">
    <w:p w:rsidR="001966FF" w:rsidRDefault="001966FF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17426" w:rsidRDefault="00017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17426" w:rsidRDefault="0001742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17426" w:rsidRDefault="00017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966FF" w:rsidRDefault="001966FF" w:rsidP="007801CC">
      <w:pPr>
        <w:spacing w:after="0" w:line="240" w:lineRule="auto"/>
      </w:pPr>
      <w:r>
        <w:separator/>
      </w:r>
    </w:p>
  </w:footnote>
  <w:footnote w:type="continuationSeparator" w:id="0">
    <w:p w:rsidR="001966FF" w:rsidRDefault="001966FF" w:rsidP="007801CC">
      <w:pPr>
        <w:spacing w:after="0" w:line="240" w:lineRule="auto"/>
      </w:pPr>
      <w:r>
        <w:continuationSeparator/>
      </w:r>
    </w:p>
  </w:footnote>
  <w:footnote w:id="1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17426" w:rsidRDefault="00017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17426" w:rsidRDefault="00017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17426" w:rsidRDefault="000174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FF"/>
    <w:rsid w:val="00017426"/>
    <w:rsid w:val="001966FF"/>
    <w:rsid w:val="00397D1F"/>
    <w:rsid w:val="00431B9D"/>
    <w:rsid w:val="007801CC"/>
    <w:rsid w:val="00864D55"/>
    <w:rsid w:val="00915085"/>
    <w:rsid w:val="009B4448"/>
    <w:rsid w:val="00A0542C"/>
    <w:rsid w:val="00C6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39D45A-6F18-4F04-AB37-254F029D4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174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7426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174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7426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173</Words>
  <Characters>1040</Characters>
  <Application>Microsoft Office Word</Application>
  <DocSecurity>0</DocSecurity>
  <Lines>8</Lines>
  <Paragraphs>2</Paragraphs>
  <ScaleCrop>false</ScaleCrop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2022-07-26T09:11:00Z</dcterms:created>
  <dcterms:modified xsi:type="dcterms:W3CDTF">2022-07-26T09:11:00Z</dcterms:modified>
</cp:coreProperties>
</file>