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B05063" w:rsidRDefault="001930D0" w:rsidP="006A5DF1">
      <w:pPr>
        <w:spacing w:after="240"/>
        <w:jc w:val="right"/>
        <w:rPr>
          <w:rFonts w:ascii="Arial Narrow" w:hAnsi="Arial Narrow" w:cs="Arial"/>
          <w:sz w:val="22"/>
          <w:szCs w:val="24"/>
        </w:rPr>
      </w:pPr>
      <w:r w:rsidRPr="00B05063">
        <w:rPr>
          <w:rFonts w:ascii="Arial Narrow" w:hAnsi="Arial Narrow" w:cs="Arial"/>
          <w:sz w:val="22"/>
          <w:szCs w:val="24"/>
        </w:rPr>
        <w:t>Bydgoszcz</w:t>
      </w:r>
      <w:r w:rsidR="006A5DF1" w:rsidRPr="00B05063">
        <w:rPr>
          <w:rFonts w:ascii="Arial Narrow" w:hAnsi="Arial Narrow" w:cs="Arial"/>
          <w:sz w:val="22"/>
          <w:szCs w:val="24"/>
        </w:rPr>
        <w:t xml:space="preserve"> dnia: </w:t>
      </w:r>
      <w:r w:rsidR="00ED57A6" w:rsidRPr="00B05063">
        <w:rPr>
          <w:rFonts w:ascii="Arial Narrow" w:hAnsi="Arial Narrow" w:cs="Arial"/>
          <w:sz w:val="22"/>
          <w:szCs w:val="24"/>
        </w:rPr>
        <w:t>2022-08-09</w:t>
      </w:r>
    </w:p>
    <w:p w:rsidR="006A5DF1" w:rsidRPr="00B05063" w:rsidRDefault="001930D0" w:rsidP="006A5DF1">
      <w:pPr>
        <w:rPr>
          <w:rFonts w:ascii="Arial Narrow" w:hAnsi="Arial Narrow" w:cs="Arial"/>
          <w:b/>
          <w:bCs/>
          <w:sz w:val="22"/>
          <w:szCs w:val="24"/>
        </w:rPr>
      </w:pPr>
      <w:r w:rsidRPr="00B05063">
        <w:rPr>
          <w:rFonts w:ascii="Arial Narrow" w:hAnsi="Arial Narrow" w:cs="Arial"/>
          <w:b/>
          <w:bCs/>
          <w:sz w:val="22"/>
          <w:szCs w:val="24"/>
        </w:rPr>
        <w:t>10WSzKzP SPZOZ</w:t>
      </w:r>
    </w:p>
    <w:p w:rsidR="006A5DF1" w:rsidRPr="00B05063" w:rsidRDefault="001930D0" w:rsidP="006A5DF1">
      <w:pPr>
        <w:rPr>
          <w:rFonts w:ascii="Arial Narrow" w:hAnsi="Arial Narrow" w:cs="Arial"/>
          <w:sz w:val="22"/>
          <w:szCs w:val="24"/>
        </w:rPr>
      </w:pPr>
      <w:r w:rsidRPr="00B05063">
        <w:rPr>
          <w:rFonts w:ascii="Arial Narrow" w:hAnsi="Arial Narrow" w:cs="Arial"/>
          <w:sz w:val="22"/>
          <w:szCs w:val="24"/>
        </w:rPr>
        <w:t>Powstańców Warszawy</w:t>
      </w:r>
      <w:r w:rsidR="006A5DF1" w:rsidRPr="00B05063">
        <w:rPr>
          <w:rFonts w:ascii="Arial Narrow" w:hAnsi="Arial Narrow" w:cs="Arial"/>
          <w:sz w:val="22"/>
          <w:szCs w:val="24"/>
        </w:rPr>
        <w:t xml:space="preserve"> </w:t>
      </w:r>
      <w:r w:rsidRPr="00B05063">
        <w:rPr>
          <w:rFonts w:ascii="Arial Narrow" w:hAnsi="Arial Narrow" w:cs="Arial"/>
          <w:sz w:val="22"/>
          <w:szCs w:val="24"/>
        </w:rPr>
        <w:t>5</w:t>
      </w:r>
    </w:p>
    <w:p w:rsidR="006A5DF1" w:rsidRPr="00B05063" w:rsidRDefault="001930D0" w:rsidP="006A5DF1">
      <w:pPr>
        <w:rPr>
          <w:rFonts w:ascii="Arial Narrow" w:hAnsi="Arial Narrow" w:cs="Arial"/>
          <w:sz w:val="22"/>
          <w:szCs w:val="24"/>
        </w:rPr>
      </w:pPr>
      <w:r w:rsidRPr="00B05063">
        <w:rPr>
          <w:rFonts w:ascii="Arial Narrow" w:hAnsi="Arial Narrow" w:cs="Arial"/>
          <w:sz w:val="22"/>
          <w:szCs w:val="24"/>
        </w:rPr>
        <w:t>85-681</w:t>
      </w:r>
      <w:r w:rsidR="006A5DF1" w:rsidRPr="00B05063">
        <w:rPr>
          <w:rFonts w:ascii="Arial Narrow" w:hAnsi="Arial Narrow" w:cs="Arial"/>
          <w:sz w:val="22"/>
          <w:szCs w:val="24"/>
        </w:rPr>
        <w:t xml:space="preserve"> </w:t>
      </w:r>
      <w:r w:rsidRPr="00B05063">
        <w:rPr>
          <w:rFonts w:ascii="Arial Narrow" w:hAnsi="Arial Narrow" w:cs="Arial"/>
          <w:sz w:val="22"/>
          <w:szCs w:val="24"/>
        </w:rPr>
        <w:t>Bydgoszcz</w:t>
      </w:r>
    </w:p>
    <w:p w:rsidR="006A5DF1" w:rsidRPr="00B05063" w:rsidRDefault="006A5DF1" w:rsidP="006A5DF1">
      <w:pPr>
        <w:jc w:val="both"/>
        <w:rPr>
          <w:rFonts w:ascii="Arial Narrow" w:hAnsi="Arial Narrow" w:cs="Arial"/>
          <w:bCs/>
          <w:sz w:val="22"/>
          <w:szCs w:val="24"/>
        </w:rPr>
      </w:pPr>
      <w:r w:rsidRPr="00B05063">
        <w:rPr>
          <w:rFonts w:ascii="Arial Narrow" w:hAnsi="Arial Narrow" w:cs="Arial"/>
          <w:bCs/>
          <w:sz w:val="22"/>
          <w:szCs w:val="24"/>
        </w:rPr>
        <w:t>……………………………………</w:t>
      </w:r>
    </w:p>
    <w:p w:rsidR="006A5DF1" w:rsidRPr="00B05063" w:rsidRDefault="006A5DF1" w:rsidP="006A5DF1">
      <w:pPr>
        <w:jc w:val="both"/>
        <w:rPr>
          <w:rFonts w:ascii="Arial Narrow" w:hAnsi="Arial Narrow" w:cs="Arial"/>
          <w:bCs/>
          <w:sz w:val="22"/>
          <w:szCs w:val="24"/>
        </w:rPr>
      </w:pPr>
      <w:r w:rsidRPr="00B05063">
        <w:rPr>
          <w:rFonts w:ascii="Arial Narrow" w:hAnsi="Arial Narrow" w:cs="Arial"/>
          <w:bCs/>
          <w:sz w:val="22"/>
          <w:szCs w:val="24"/>
        </w:rPr>
        <w:t>[nazwa zamawiającego, adres]</w:t>
      </w:r>
    </w:p>
    <w:p w:rsidR="006A5DF1" w:rsidRPr="00B05063" w:rsidRDefault="006A5DF1" w:rsidP="006A5DF1">
      <w:pPr>
        <w:pStyle w:val="Nagwek"/>
        <w:tabs>
          <w:tab w:val="clear" w:pos="4536"/>
          <w:tab w:val="clear" w:pos="9072"/>
        </w:tabs>
        <w:rPr>
          <w:rFonts w:ascii="Arial Narrow" w:hAnsi="Arial Narrow" w:cs="Arial"/>
          <w:sz w:val="22"/>
          <w:szCs w:val="24"/>
        </w:rPr>
      </w:pPr>
    </w:p>
    <w:p w:rsidR="006A5DF1" w:rsidRPr="00B05063" w:rsidRDefault="006A5DF1" w:rsidP="006A5DF1">
      <w:pPr>
        <w:pStyle w:val="Nagwek"/>
        <w:tabs>
          <w:tab w:val="clear" w:pos="4536"/>
        </w:tabs>
        <w:rPr>
          <w:rFonts w:ascii="Arial Narrow" w:hAnsi="Arial Narrow" w:cs="Arial"/>
          <w:sz w:val="22"/>
          <w:szCs w:val="24"/>
        </w:rPr>
      </w:pPr>
      <w:r w:rsidRPr="00B05063">
        <w:rPr>
          <w:rFonts w:ascii="Arial Narrow" w:hAnsi="Arial Narrow" w:cs="Arial"/>
          <w:sz w:val="22"/>
          <w:szCs w:val="24"/>
        </w:rPr>
        <w:tab/>
        <w:t xml:space="preserve"> </w:t>
      </w:r>
    </w:p>
    <w:p w:rsidR="006A5DF1" w:rsidRPr="00B05063" w:rsidRDefault="00ED6F3E" w:rsidP="006A5DF1">
      <w:pPr>
        <w:pStyle w:val="Nagwek"/>
        <w:tabs>
          <w:tab w:val="clear" w:pos="4536"/>
          <w:tab w:val="clear" w:pos="9072"/>
        </w:tabs>
        <w:rPr>
          <w:rFonts w:ascii="Arial Narrow" w:hAnsi="Arial Narrow" w:cs="Arial"/>
          <w:b/>
          <w:sz w:val="22"/>
          <w:szCs w:val="24"/>
        </w:rPr>
      </w:pPr>
      <w:r w:rsidRPr="00B05063">
        <w:rPr>
          <w:rFonts w:ascii="Arial Narrow" w:hAnsi="Arial Narrow" w:cs="Arial"/>
          <w:b/>
          <w:sz w:val="22"/>
          <w:szCs w:val="24"/>
        </w:rPr>
        <w:t>Sprawa nr: 109/2022</w:t>
      </w:r>
    </w:p>
    <w:p w:rsidR="00ED6F3E" w:rsidRPr="00B05063" w:rsidRDefault="00ED6F3E" w:rsidP="006A5DF1">
      <w:pPr>
        <w:pStyle w:val="Nagwek"/>
        <w:tabs>
          <w:tab w:val="clear" w:pos="4536"/>
          <w:tab w:val="clear" w:pos="9072"/>
        </w:tabs>
        <w:rPr>
          <w:rFonts w:ascii="Arial Narrow" w:hAnsi="Arial Narrow" w:cs="Arial"/>
          <w:sz w:val="22"/>
          <w:szCs w:val="24"/>
        </w:rPr>
      </w:pPr>
      <w:r w:rsidRPr="00B05063">
        <w:rPr>
          <w:rFonts w:ascii="Arial Narrow" w:hAnsi="Arial Narrow" w:cs="Arial"/>
          <w:sz w:val="22"/>
          <w:szCs w:val="24"/>
        </w:rPr>
        <w:t>Pismo:</w:t>
      </w:r>
      <w:r w:rsidR="00F34C7B">
        <w:rPr>
          <w:rFonts w:ascii="Arial Narrow" w:hAnsi="Arial Narrow" w:cs="Arial"/>
          <w:sz w:val="22"/>
          <w:szCs w:val="24"/>
        </w:rPr>
        <w:t xml:space="preserve"> 6475/22</w:t>
      </w:r>
    </w:p>
    <w:p w:rsidR="00ED6F3E" w:rsidRPr="00B05063" w:rsidRDefault="00ED6F3E" w:rsidP="006A5DF1">
      <w:pPr>
        <w:pStyle w:val="Nagwek"/>
        <w:tabs>
          <w:tab w:val="clear" w:pos="4536"/>
          <w:tab w:val="clear" w:pos="9072"/>
        </w:tabs>
        <w:rPr>
          <w:rFonts w:ascii="Arial Narrow" w:hAnsi="Arial Narrow" w:cs="Arial"/>
          <w:sz w:val="22"/>
          <w:szCs w:val="24"/>
        </w:rPr>
      </w:pPr>
    </w:p>
    <w:p w:rsidR="006A5DF1" w:rsidRPr="00B05063" w:rsidRDefault="006A5DF1" w:rsidP="009003D1">
      <w:pPr>
        <w:tabs>
          <w:tab w:val="left" w:pos="708"/>
          <w:tab w:val="center" w:pos="4536"/>
          <w:tab w:val="right" w:pos="9072"/>
        </w:tabs>
        <w:spacing w:after="20"/>
        <w:ind w:left="4820"/>
        <w:rPr>
          <w:rFonts w:ascii="Arial Narrow" w:hAnsi="Arial Narrow" w:cs="Arial"/>
          <w:b/>
          <w:sz w:val="22"/>
          <w:szCs w:val="24"/>
        </w:rPr>
      </w:pPr>
      <w:r w:rsidRPr="00B05063">
        <w:rPr>
          <w:rFonts w:ascii="Arial Narrow" w:hAnsi="Arial Narrow" w:cs="Arial"/>
          <w:b/>
          <w:sz w:val="22"/>
          <w:szCs w:val="24"/>
        </w:rPr>
        <w:t>WYKONAWCY</w:t>
      </w:r>
    </w:p>
    <w:p w:rsidR="006A5DF1" w:rsidRPr="00B05063" w:rsidRDefault="006A5DF1" w:rsidP="009003D1">
      <w:pPr>
        <w:tabs>
          <w:tab w:val="left" w:pos="708"/>
          <w:tab w:val="center" w:pos="4536"/>
          <w:tab w:val="right" w:pos="9072"/>
        </w:tabs>
        <w:spacing w:after="20"/>
        <w:ind w:left="4820"/>
        <w:rPr>
          <w:rFonts w:ascii="Arial Narrow" w:hAnsi="Arial Narrow" w:cs="Arial"/>
          <w:sz w:val="22"/>
          <w:szCs w:val="24"/>
        </w:rPr>
      </w:pPr>
      <w:r w:rsidRPr="00B05063">
        <w:rPr>
          <w:rFonts w:ascii="Arial Narrow" w:hAnsi="Arial Narrow" w:cs="Arial"/>
          <w:sz w:val="22"/>
          <w:szCs w:val="24"/>
        </w:rPr>
        <w:t>ubiegający się o zamówienie publiczne</w:t>
      </w:r>
    </w:p>
    <w:p w:rsidR="006D4AB3" w:rsidRPr="00B05063" w:rsidRDefault="006D4AB3">
      <w:pPr>
        <w:pStyle w:val="Nagwek"/>
        <w:tabs>
          <w:tab w:val="clear" w:pos="4536"/>
        </w:tabs>
        <w:rPr>
          <w:rFonts w:ascii="Arial Narrow" w:hAnsi="Arial Narrow" w:cs="Arial"/>
          <w:szCs w:val="22"/>
        </w:rPr>
      </w:pPr>
    </w:p>
    <w:p w:rsidR="006D4AB3" w:rsidRPr="00B05063" w:rsidRDefault="006D4AB3">
      <w:pPr>
        <w:pStyle w:val="Nagwek"/>
        <w:tabs>
          <w:tab w:val="clear" w:pos="4536"/>
          <w:tab w:val="clear" w:pos="9072"/>
        </w:tabs>
        <w:rPr>
          <w:rFonts w:ascii="Arial Narrow" w:hAnsi="Arial Narrow" w:cs="Arial"/>
          <w:szCs w:val="22"/>
        </w:rPr>
      </w:pPr>
    </w:p>
    <w:p w:rsidR="006D4AB3" w:rsidRPr="00B05063" w:rsidRDefault="006D4AB3">
      <w:pPr>
        <w:pStyle w:val="Nagwek"/>
        <w:tabs>
          <w:tab w:val="clear" w:pos="4536"/>
          <w:tab w:val="clear" w:pos="9072"/>
        </w:tabs>
        <w:rPr>
          <w:rFonts w:ascii="Arial Narrow" w:hAnsi="Arial Narrow" w:cs="Arial"/>
          <w:szCs w:val="22"/>
        </w:rPr>
      </w:pPr>
    </w:p>
    <w:p w:rsidR="00632C3C" w:rsidRPr="00B05063" w:rsidRDefault="00E21B49" w:rsidP="0029606A">
      <w:pPr>
        <w:pStyle w:val="Nagwek1"/>
        <w:spacing w:after="480" w:line="276" w:lineRule="auto"/>
        <w:jc w:val="center"/>
        <w:rPr>
          <w:rFonts w:ascii="Arial Narrow" w:hAnsi="Arial Narrow" w:cs="Arial"/>
          <w:sz w:val="24"/>
          <w:szCs w:val="28"/>
        </w:rPr>
      </w:pPr>
      <w:r w:rsidRPr="00B05063">
        <w:rPr>
          <w:rFonts w:ascii="Arial Narrow" w:hAnsi="Arial Narrow" w:cs="Arial"/>
          <w:sz w:val="24"/>
          <w:szCs w:val="28"/>
        </w:rPr>
        <w:t>WYJAŚNIENI</w:t>
      </w:r>
      <w:r w:rsidR="00520165" w:rsidRPr="00B05063">
        <w:rPr>
          <w:rFonts w:ascii="Arial Narrow" w:hAnsi="Arial Narrow" w:cs="Arial"/>
          <w:sz w:val="24"/>
          <w:szCs w:val="28"/>
        </w:rPr>
        <w:t>A</w:t>
      </w:r>
      <w:r w:rsidR="00632C3C" w:rsidRPr="00B05063">
        <w:rPr>
          <w:rFonts w:ascii="Arial Narrow" w:hAnsi="Arial Narrow" w:cs="Arial"/>
          <w:sz w:val="24"/>
          <w:szCs w:val="28"/>
        </w:rPr>
        <w:t xml:space="preserve"> TREŚCI</w:t>
      </w:r>
      <w:r w:rsidR="0029606A" w:rsidRPr="00B05063">
        <w:rPr>
          <w:rFonts w:ascii="Arial Narrow" w:hAnsi="Arial Narrow" w:cs="Arial"/>
          <w:sz w:val="24"/>
          <w:szCs w:val="28"/>
        </w:rPr>
        <w:t xml:space="preserve"> SWZ</w:t>
      </w:r>
    </w:p>
    <w:p w:rsidR="006D4AB3" w:rsidRPr="00B05063" w:rsidRDefault="00632C3C" w:rsidP="00520165">
      <w:pPr>
        <w:spacing w:after="360" w:line="276" w:lineRule="auto"/>
        <w:jc w:val="both"/>
        <w:rPr>
          <w:rFonts w:ascii="Arial Narrow" w:hAnsi="Arial Narrow" w:cs="Arial"/>
          <w:sz w:val="22"/>
          <w:szCs w:val="24"/>
        </w:rPr>
      </w:pPr>
      <w:r w:rsidRPr="00B05063">
        <w:rPr>
          <w:rFonts w:ascii="Arial Narrow" w:hAnsi="Arial Narrow" w:cs="Arial"/>
          <w:sz w:val="22"/>
          <w:szCs w:val="24"/>
        </w:rPr>
        <w:t xml:space="preserve">Dotyczy: </w:t>
      </w:r>
      <w:r w:rsidR="006A5DF1" w:rsidRPr="00B05063">
        <w:rPr>
          <w:rFonts w:ascii="Arial Narrow" w:hAnsi="Arial Narrow" w:cs="Arial"/>
          <w:sz w:val="22"/>
          <w:szCs w:val="24"/>
        </w:rPr>
        <w:t>p</w:t>
      </w:r>
      <w:r w:rsidRPr="00B05063">
        <w:rPr>
          <w:rFonts w:ascii="Arial Narrow" w:hAnsi="Arial Narrow" w:cs="Arial"/>
          <w:sz w:val="22"/>
          <w:szCs w:val="24"/>
        </w:rPr>
        <w:t>ostępowani</w:t>
      </w:r>
      <w:r w:rsidR="006A5DF1" w:rsidRPr="00B05063">
        <w:rPr>
          <w:rFonts w:ascii="Arial Narrow" w:hAnsi="Arial Narrow" w:cs="Arial"/>
          <w:sz w:val="22"/>
          <w:szCs w:val="24"/>
        </w:rPr>
        <w:t>a</w:t>
      </w:r>
      <w:r w:rsidRPr="00B05063">
        <w:rPr>
          <w:rFonts w:ascii="Arial Narrow" w:hAnsi="Arial Narrow" w:cs="Arial"/>
          <w:sz w:val="22"/>
          <w:szCs w:val="24"/>
        </w:rPr>
        <w:t xml:space="preserve"> o udzielenie zamówienia publicznego, prowadzone</w:t>
      </w:r>
      <w:r w:rsidR="006A5DF1" w:rsidRPr="00B05063">
        <w:rPr>
          <w:rFonts w:ascii="Arial Narrow" w:hAnsi="Arial Narrow" w:cs="Arial"/>
          <w:sz w:val="22"/>
          <w:szCs w:val="24"/>
        </w:rPr>
        <w:t>go</w:t>
      </w:r>
      <w:r w:rsidRPr="00B05063">
        <w:rPr>
          <w:rFonts w:ascii="Arial Narrow" w:hAnsi="Arial Narrow" w:cs="Arial"/>
          <w:sz w:val="22"/>
          <w:szCs w:val="24"/>
        </w:rPr>
        <w:t xml:space="preserve"> w trybie </w:t>
      </w:r>
      <w:r w:rsidR="001930D0" w:rsidRPr="00B05063">
        <w:rPr>
          <w:rFonts w:ascii="Arial Narrow" w:hAnsi="Arial Narrow" w:cs="Arial"/>
          <w:sz w:val="22"/>
          <w:szCs w:val="24"/>
        </w:rPr>
        <w:t>przetarg nieograniczony</w:t>
      </w:r>
      <w:r w:rsidRPr="00B05063">
        <w:rPr>
          <w:rFonts w:ascii="Arial Narrow" w:hAnsi="Arial Narrow" w:cs="Arial"/>
          <w:b/>
          <w:sz w:val="22"/>
          <w:szCs w:val="24"/>
        </w:rPr>
        <w:t xml:space="preserve"> </w:t>
      </w:r>
      <w:r w:rsidRPr="00B05063">
        <w:rPr>
          <w:rFonts w:ascii="Arial Narrow" w:hAnsi="Arial Narrow" w:cs="Arial"/>
          <w:bCs/>
          <w:sz w:val="22"/>
          <w:szCs w:val="24"/>
        </w:rPr>
        <w:t>na</w:t>
      </w:r>
      <w:r w:rsidRPr="00B05063">
        <w:rPr>
          <w:rFonts w:ascii="Arial Narrow" w:hAnsi="Arial Narrow" w:cs="Arial"/>
          <w:b/>
          <w:sz w:val="22"/>
          <w:szCs w:val="24"/>
        </w:rPr>
        <w:t xml:space="preserve"> </w:t>
      </w:r>
      <w:r w:rsidR="00E72428" w:rsidRPr="00B05063">
        <w:rPr>
          <w:rFonts w:ascii="Arial Narrow" w:hAnsi="Arial Narrow" w:cs="Arial"/>
          <w:bCs/>
          <w:sz w:val="22"/>
          <w:szCs w:val="24"/>
        </w:rPr>
        <w:t>”</w:t>
      </w:r>
      <w:r w:rsidR="001930D0" w:rsidRPr="00B05063">
        <w:rPr>
          <w:rFonts w:ascii="Arial Narrow" w:hAnsi="Arial Narrow" w:cs="Arial"/>
          <w:b/>
          <w:bCs/>
          <w:sz w:val="22"/>
          <w:szCs w:val="24"/>
        </w:rPr>
        <w:t>Dostawa aparatu RTG do Hemodynamiki z adaptacją pomieszczenia</w:t>
      </w:r>
      <w:r w:rsidR="00E72428" w:rsidRPr="00B05063">
        <w:rPr>
          <w:rFonts w:ascii="Arial Narrow" w:hAnsi="Arial Narrow" w:cs="Arial"/>
          <w:bCs/>
          <w:sz w:val="22"/>
          <w:szCs w:val="24"/>
        </w:rPr>
        <w:t>”</w:t>
      </w:r>
      <w:r w:rsidRPr="00B05063">
        <w:rPr>
          <w:rFonts w:ascii="Arial Narrow" w:hAnsi="Arial Narrow" w:cs="Arial"/>
          <w:b/>
          <w:sz w:val="22"/>
          <w:szCs w:val="24"/>
        </w:rPr>
        <w:t xml:space="preserve"> </w:t>
      </w:r>
      <w:r w:rsidRPr="00B05063">
        <w:rPr>
          <w:rFonts w:ascii="Arial Narrow" w:hAnsi="Arial Narrow" w:cs="Arial"/>
          <w:bCs/>
          <w:sz w:val="22"/>
          <w:szCs w:val="24"/>
        </w:rPr>
        <w:t>– znak sprawy</w:t>
      </w:r>
      <w:r w:rsidRPr="00B05063">
        <w:rPr>
          <w:rFonts w:ascii="Arial Narrow" w:hAnsi="Arial Narrow" w:cs="Arial"/>
          <w:b/>
          <w:sz w:val="22"/>
          <w:szCs w:val="24"/>
        </w:rPr>
        <w:t xml:space="preserve"> </w:t>
      </w:r>
      <w:r w:rsidR="001930D0" w:rsidRPr="00B05063">
        <w:rPr>
          <w:rFonts w:ascii="Arial Narrow" w:hAnsi="Arial Narrow" w:cs="Arial"/>
          <w:b/>
          <w:sz w:val="22"/>
          <w:szCs w:val="24"/>
        </w:rPr>
        <w:t>109/2022</w:t>
      </w:r>
      <w:r w:rsidRPr="00B05063">
        <w:rPr>
          <w:rFonts w:ascii="Arial Narrow" w:hAnsi="Arial Narrow" w:cs="Arial"/>
          <w:b/>
          <w:sz w:val="22"/>
          <w:szCs w:val="24"/>
        </w:rPr>
        <w:t>.</w:t>
      </w:r>
    </w:p>
    <w:p w:rsidR="0012774F" w:rsidRPr="00B05063" w:rsidRDefault="00520165" w:rsidP="00D8461B">
      <w:pPr>
        <w:spacing w:after="240" w:line="276" w:lineRule="auto"/>
        <w:jc w:val="both"/>
        <w:rPr>
          <w:rFonts w:ascii="Arial Narrow" w:hAnsi="Arial Narrow" w:cs="Arial"/>
          <w:szCs w:val="22"/>
        </w:rPr>
      </w:pPr>
      <w:r w:rsidRPr="00B05063">
        <w:rPr>
          <w:rFonts w:ascii="Arial Narrow" w:hAnsi="Arial Narrow" w:cs="Arial"/>
          <w:sz w:val="22"/>
          <w:szCs w:val="24"/>
        </w:rPr>
        <w:t xml:space="preserve">Zamawiający, </w:t>
      </w:r>
      <w:r w:rsidR="001930D0" w:rsidRPr="00B05063">
        <w:rPr>
          <w:rFonts w:ascii="Arial Narrow" w:hAnsi="Arial Narrow" w:cs="Arial"/>
          <w:b/>
          <w:sz w:val="22"/>
          <w:szCs w:val="24"/>
        </w:rPr>
        <w:t>10WSzKzP SPZOZ</w:t>
      </w:r>
      <w:r w:rsidRPr="00B05063">
        <w:rPr>
          <w:rFonts w:ascii="Arial Narrow" w:hAnsi="Arial Narrow" w:cs="Arial"/>
          <w:sz w:val="22"/>
          <w:szCs w:val="24"/>
        </w:rPr>
        <w:t xml:space="preserve">, działając na podstawie art. </w:t>
      </w:r>
      <w:r w:rsidR="0029606A" w:rsidRPr="00B05063">
        <w:rPr>
          <w:rFonts w:ascii="Arial Narrow" w:hAnsi="Arial Narrow" w:cs="Arial"/>
          <w:sz w:val="22"/>
          <w:szCs w:val="24"/>
        </w:rPr>
        <w:t>1</w:t>
      </w:r>
      <w:r w:rsidRPr="00B05063">
        <w:rPr>
          <w:rFonts w:ascii="Arial Narrow" w:hAnsi="Arial Narrow" w:cs="Arial"/>
          <w:sz w:val="22"/>
          <w:szCs w:val="24"/>
        </w:rPr>
        <w:t>3</w:t>
      </w:r>
      <w:r w:rsidR="0029606A" w:rsidRPr="00B05063">
        <w:rPr>
          <w:rFonts w:ascii="Arial Narrow" w:hAnsi="Arial Narrow" w:cs="Arial"/>
          <w:sz w:val="22"/>
          <w:szCs w:val="24"/>
        </w:rPr>
        <w:t>5</w:t>
      </w:r>
      <w:r w:rsidRPr="00B05063">
        <w:rPr>
          <w:rFonts w:ascii="Arial Narrow" w:hAnsi="Arial Narrow" w:cs="Arial"/>
          <w:sz w:val="22"/>
          <w:szCs w:val="24"/>
        </w:rPr>
        <w:t xml:space="preserve"> ust</w:t>
      </w:r>
      <w:r w:rsidR="00D9049C" w:rsidRPr="00B05063">
        <w:rPr>
          <w:rFonts w:ascii="Arial Narrow" w:hAnsi="Arial Narrow" w:cs="Arial"/>
          <w:sz w:val="22"/>
          <w:szCs w:val="24"/>
        </w:rPr>
        <w:t xml:space="preserve">. </w:t>
      </w:r>
      <w:r w:rsidR="0029606A" w:rsidRPr="00B05063">
        <w:rPr>
          <w:rFonts w:ascii="Arial Narrow" w:hAnsi="Arial Narrow" w:cs="Arial"/>
          <w:sz w:val="22"/>
          <w:szCs w:val="24"/>
        </w:rPr>
        <w:t>6</w:t>
      </w:r>
      <w:r w:rsidRPr="00B05063">
        <w:rPr>
          <w:rFonts w:ascii="Arial Narrow" w:hAnsi="Arial Narrow" w:cs="Arial"/>
          <w:sz w:val="22"/>
          <w:szCs w:val="24"/>
        </w:rPr>
        <w:t xml:space="preserve"> ustawy z dnia </w:t>
      </w:r>
      <w:r w:rsidR="0029606A" w:rsidRPr="00B05063">
        <w:rPr>
          <w:rFonts w:ascii="Arial Narrow" w:hAnsi="Arial Narrow" w:cs="Arial"/>
          <w:sz w:val="22"/>
          <w:szCs w:val="24"/>
        </w:rPr>
        <w:t>11</w:t>
      </w:r>
      <w:r w:rsidRPr="00B05063">
        <w:rPr>
          <w:rFonts w:ascii="Arial Narrow" w:hAnsi="Arial Narrow" w:cs="Arial"/>
          <w:sz w:val="22"/>
          <w:szCs w:val="24"/>
        </w:rPr>
        <w:t xml:space="preserve"> </w:t>
      </w:r>
      <w:r w:rsidR="0029606A" w:rsidRPr="00B05063">
        <w:rPr>
          <w:rFonts w:ascii="Arial Narrow" w:hAnsi="Arial Narrow" w:cs="Arial"/>
          <w:sz w:val="22"/>
          <w:szCs w:val="24"/>
        </w:rPr>
        <w:t xml:space="preserve">września </w:t>
      </w:r>
      <w:r w:rsidRPr="00B05063">
        <w:rPr>
          <w:rFonts w:ascii="Arial Narrow" w:hAnsi="Arial Narrow" w:cs="Arial"/>
          <w:sz w:val="22"/>
          <w:szCs w:val="24"/>
        </w:rPr>
        <w:t>20</w:t>
      </w:r>
      <w:r w:rsidR="0029606A" w:rsidRPr="00B05063">
        <w:rPr>
          <w:rFonts w:ascii="Arial Narrow" w:hAnsi="Arial Narrow" w:cs="Arial"/>
          <w:sz w:val="22"/>
          <w:szCs w:val="24"/>
        </w:rPr>
        <w:t>19</w:t>
      </w:r>
      <w:r w:rsidRPr="00B05063">
        <w:rPr>
          <w:rFonts w:ascii="Arial Narrow" w:hAnsi="Arial Narrow" w:cs="Arial"/>
          <w:sz w:val="22"/>
          <w:szCs w:val="24"/>
        </w:rPr>
        <w:t xml:space="preserve"> r</w:t>
      </w:r>
      <w:r w:rsidR="0029606A" w:rsidRPr="00B05063">
        <w:rPr>
          <w:rFonts w:ascii="Arial Narrow" w:hAnsi="Arial Narrow" w:cs="Arial"/>
          <w:sz w:val="22"/>
          <w:szCs w:val="24"/>
        </w:rPr>
        <w:t>.</w:t>
      </w:r>
      <w:r w:rsidRPr="00B05063">
        <w:rPr>
          <w:rFonts w:ascii="Arial Narrow" w:hAnsi="Arial Narrow" w:cs="Arial"/>
          <w:sz w:val="22"/>
          <w:szCs w:val="24"/>
        </w:rPr>
        <w:t xml:space="preserve"> Prawo </w:t>
      </w:r>
      <w:r w:rsidR="0029606A" w:rsidRPr="00B05063">
        <w:rPr>
          <w:rFonts w:ascii="Arial Narrow" w:hAnsi="Arial Narrow" w:cs="Arial"/>
          <w:sz w:val="22"/>
          <w:szCs w:val="24"/>
        </w:rPr>
        <w:t>z</w:t>
      </w:r>
      <w:r w:rsidRPr="00B05063">
        <w:rPr>
          <w:rFonts w:ascii="Arial Narrow" w:hAnsi="Arial Narrow" w:cs="Arial"/>
          <w:sz w:val="22"/>
          <w:szCs w:val="24"/>
        </w:rPr>
        <w:t xml:space="preserve">amówień </w:t>
      </w:r>
      <w:r w:rsidR="0029606A" w:rsidRPr="00B05063">
        <w:rPr>
          <w:rFonts w:ascii="Arial Narrow" w:hAnsi="Arial Narrow" w:cs="Arial"/>
          <w:sz w:val="22"/>
          <w:szCs w:val="24"/>
        </w:rPr>
        <w:t>p</w:t>
      </w:r>
      <w:r w:rsidRPr="00B05063">
        <w:rPr>
          <w:rFonts w:ascii="Arial Narrow" w:hAnsi="Arial Narrow" w:cs="Arial"/>
          <w:sz w:val="22"/>
          <w:szCs w:val="24"/>
        </w:rPr>
        <w:t xml:space="preserve">ublicznych </w:t>
      </w:r>
      <w:r w:rsidR="001930D0" w:rsidRPr="00B05063">
        <w:rPr>
          <w:rFonts w:ascii="Arial Narrow" w:hAnsi="Arial Narrow" w:cs="Arial"/>
          <w:sz w:val="22"/>
          <w:szCs w:val="24"/>
        </w:rPr>
        <w:t>(</w:t>
      </w:r>
      <w:proofErr w:type="spellStart"/>
      <w:r w:rsidR="001930D0" w:rsidRPr="00B05063">
        <w:rPr>
          <w:rFonts w:ascii="Arial Narrow" w:hAnsi="Arial Narrow" w:cs="Arial"/>
          <w:sz w:val="22"/>
          <w:szCs w:val="24"/>
        </w:rPr>
        <w:t>t.j</w:t>
      </w:r>
      <w:proofErr w:type="spellEnd"/>
      <w:r w:rsidR="001930D0" w:rsidRPr="00B05063">
        <w:rPr>
          <w:rFonts w:ascii="Arial Narrow" w:hAnsi="Arial Narrow" w:cs="Arial"/>
          <w:sz w:val="22"/>
          <w:szCs w:val="24"/>
        </w:rPr>
        <w:t xml:space="preserve">. </w:t>
      </w:r>
      <w:proofErr w:type="spellStart"/>
      <w:r w:rsidR="001930D0" w:rsidRPr="00B05063">
        <w:rPr>
          <w:rFonts w:ascii="Arial Narrow" w:hAnsi="Arial Narrow" w:cs="Arial"/>
          <w:sz w:val="22"/>
          <w:szCs w:val="24"/>
        </w:rPr>
        <w:t>Dz.U</w:t>
      </w:r>
      <w:proofErr w:type="spellEnd"/>
      <w:r w:rsidR="001930D0" w:rsidRPr="00B05063">
        <w:rPr>
          <w:rFonts w:ascii="Arial Narrow" w:hAnsi="Arial Narrow" w:cs="Arial"/>
          <w:sz w:val="22"/>
          <w:szCs w:val="24"/>
        </w:rPr>
        <w:t xml:space="preserve">. z 2021r. poz. 1129 z </w:t>
      </w:r>
      <w:proofErr w:type="spellStart"/>
      <w:r w:rsidR="001930D0" w:rsidRPr="00B05063">
        <w:rPr>
          <w:rFonts w:ascii="Arial Narrow" w:hAnsi="Arial Narrow" w:cs="Arial"/>
          <w:sz w:val="22"/>
          <w:szCs w:val="24"/>
        </w:rPr>
        <w:t>późn</w:t>
      </w:r>
      <w:proofErr w:type="spellEnd"/>
      <w:r w:rsidR="001930D0" w:rsidRPr="00B05063">
        <w:rPr>
          <w:rFonts w:ascii="Arial Narrow" w:hAnsi="Arial Narrow" w:cs="Arial"/>
          <w:sz w:val="22"/>
          <w:szCs w:val="24"/>
        </w:rPr>
        <w:t>. zm.)</w:t>
      </w:r>
      <w:r w:rsidR="00BE7BFD" w:rsidRPr="00B05063">
        <w:rPr>
          <w:rFonts w:ascii="Arial Narrow" w:hAnsi="Arial Narrow" w:cs="Arial"/>
          <w:sz w:val="22"/>
          <w:szCs w:val="24"/>
        </w:rPr>
        <w:t xml:space="preserve">, </w:t>
      </w:r>
      <w:r w:rsidR="00D9049C" w:rsidRPr="00B05063">
        <w:rPr>
          <w:rFonts w:ascii="Arial Narrow" w:hAnsi="Arial Narrow" w:cs="Arial"/>
          <w:sz w:val="22"/>
          <w:szCs w:val="24"/>
        </w:rPr>
        <w:t>udostępnia</w:t>
      </w:r>
      <w:r w:rsidR="00BE7BFD" w:rsidRPr="00B05063">
        <w:rPr>
          <w:rFonts w:ascii="Arial Narrow" w:hAnsi="Arial Narrow" w:cs="Arial"/>
          <w:sz w:val="22"/>
          <w:szCs w:val="24"/>
        </w:rPr>
        <w:t xml:space="preserve"> poniżej treść zapytań do S</w:t>
      </w:r>
      <w:r w:rsidR="0012774F" w:rsidRPr="00B05063">
        <w:rPr>
          <w:rFonts w:ascii="Arial Narrow" w:hAnsi="Arial Narrow" w:cs="Arial"/>
          <w:sz w:val="22"/>
          <w:szCs w:val="24"/>
        </w:rPr>
        <w:t>pecyfikacji Warunków Zamówienia (</w:t>
      </w:r>
      <w:r w:rsidR="0012774F" w:rsidRPr="00B05063">
        <w:rPr>
          <w:rFonts w:ascii="Arial Narrow" w:hAnsi="Arial Narrow" w:cs="Arial"/>
          <w:sz w:val="22"/>
          <w:szCs w:val="24"/>
          <w:lang w:eastAsia="ar-SA"/>
        </w:rPr>
        <w:t>zwanej dalej</w:t>
      </w:r>
      <w:r w:rsidR="0012774F" w:rsidRPr="00B05063">
        <w:rPr>
          <w:rFonts w:ascii="Arial Narrow" w:hAnsi="Arial Narrow" w:cs="Arial"/>
          <w:b/>
          <w:sz w:val="22"/>
          <w:szCs w:val="24"/>
          <w:lang w:eastAsia="ar-SA"/>
        </w:rPr>
        <w:t xml:space="preserve"> </w:t>
      </w:r>
      <w:r w:rsidR="0012774F" w:rsidRPr="00B05063">
        <w:rPr>
          <w:rFonts w:ascii="Arial Narrow" w:hAnsi="Arial Narrow" w:cs="Arial"/>
          <w:bCs/>
          <w:sz w:val="22"/>
          <w:szCs w:val="24"/>
          <w:lang w:eastAsia="ar-SA"/>
        </w:rPr>
        <w:t>”SWZ”)</w:t>
      </w:r>
      <w:r w:rsidR="00D9049C" w:rsidRPr="00B05063">
        <w:rPr>
          <w:rFonts w:ascii="Arial Narrow" w:hAnsi="Arial Narrow" w:cs="Arial"/>
          <w:bCs/>
          <w:sz w:val="22"/>
          <w:szCs w:val="24"/>
          <w:lang w:eastAsia="ar-SA"/>
        </w:rPr>
        <w:t xml:space="preserve"> </w:t>
      </w:r>
      <w:r w:rsidR="00D9049C" w:rsidRPr="00B05063">
        <w:rPr>
          <w:rFonts w:ascii="Arial Narrow" w:hAnsi="Arial Narrow" w:cs="Arial"/>
          <w:sz w:val="22"/>
          <w:szCs w:val="24"/>
        </w:rPr>
        <w:t>wraz z wyjaśnieniami</w:t>
      </w:r>
      <w:r w:rsidR="0012774F" w:rsidRPr="00B05063">
        <w:rPr>
          <w:rFonts w:ascii="Arial Narrow" w:hAnsi="Arial Narrow" w:cs="Arial"/>
          <w:bCs/>
          <w:sz w:val="22"/>
          <w:szCs w:val="24"/>
          <w:lang w:eastAsia="ar-SA"/>
        </w:rPr>
        <w:t>:</w:t>
      </w:r>
    </w:p>
    <w:tbl>
      <w:tblPr>
        <w:tblW w:w="9356" w:type="dxa"/>
        <w:tblLook w:val="04A0" w:firstRow="1" w:lastRow="0" w:firstColumn="1" w:lastColumn="0" w:noHBand="0" w:noVBand="1"/>
      </w:tblPr>
      <w:tblGrid>
        <w:gridCol w:w="9356"/>
      </w:tblGrid>
      <w:tr w:rsidR="00B05063" w:rsidRPr="00B05063" w:rsidTr="00ED6F3E">
        <w:tc>
          <w:tcPr>
            <w:tcW w:w="9356" w:type="dxa"/>
            <w:shd w:val="clear" w:color="auto" w:fill="auto"/>
          </w:tcPr>
          <w:p w:rsidR="001930D0" w:rsidRPr="00B05063" w:rsidRDefault="00613751" w:rsidP="00D608CE">
            <w:pPr>
              <w:spacing w:before="60" w:after="60" w:line="276" w:lineRule="auto"/>
              <w:ind w:left="30" w:right="-72"/>
              <w:jc w:val="both"/>
              <w:rPr>
                <w:rFonts w:ascii="Arial Narrow" w:hAnsi="Arial Narrow" w:cs="Arial"/>
                <w:b/>
                <w:bCs/>
                <w:sz w:val="22"/>
                <w:szCs w:val="22"/>
              </w:rPr>
            </w:pPr>
            <w:r w:rsidRPr="00B05063">
              <w:rPr>
                <w:rFonts w:ascii="Arial Narrow" w:hAnsi="Arial Narrow" w:cs="Arial"/>
                <w:b/>
                <w:bCs/>
                <w:sz w:val="22"/>
                <w:szCs w:val="22"/>
              </w:rPr>
              <w:t>PYTANIA NR 1</w:t>
            </w:r>
            <w:bookmarkStart w:id="0" w:name="_GoBack"/>
            <w:bookmarkEnd w:id="0"/>
          </w:p>
          <w:p w:rsidR="00ED6F3E" w:rsidRPr="00B05063" w:rsidRDefault="00ED6F3E" w:rsidP="00D608CE">
            <w:pPr>
              <w:pStyle w:val="xmsonormal"/>
              <w:numPr>
                <w:ilvl w:val="0"/>
                <w:numId w:val="8"/>
              </w:numPr>
              <w:tabs>
                <w:tab w:val="left" w:pos="284"/>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6</w:t>
            </w:r>
          </w:p>
          <w:p w:rsidR="00ED6F3E" w:rsidRPr="00B05063" w:rsidRDefault="00ED6F3E" w:rsidP="00D608CE">
            <w:pPr>
              <w:pStyle w:val="xmsonormal"/>
              <w:tabs>
                <w:tab w:val="left" w:pos="284"/>
              </w:tabs>
              <w:spacing w:line="276" w:lineRule="auto"/>
              <w:jc w:val="both"/>
              <w:rPr>
                <w:rFonts w:ascii="Arial Narrow" w:hAnsi="Arial Narrow"/>
                <w:bCs/>
              </w:rPr>
            </w:pPr>
          </w:p>
          <w:tbl>
            <w:tblPr>
              <w:tblW w:w="4832"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4"/>
              <w:gridCol w:w="3708"/>
              <w:gridCol w:w="2570"/>
              <w:gridCol w:w="2001"/>
            </w:tblGrid>
            <w:tr w:rsidR="00B05063" w:rsidRPr="00B05063" w:rsidTr="00ED57A6">
              <w:tc>
                <w:tcPr>
                  <w:tcW w:w="308"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6.</w:t>
                  </w:r>
                </w:p>
              </w:tc>
              <w:tc>
                <w:tcPr>
                  <w:tcW w:w="210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Zabezpieczenie </w:t>
                  </w:r>
                  <w:r w:rsidRPr="00B05063">
                    <w:rPr>
                      <w:rFonts w:ascii="Arial Narrow" w:eastAsia="Calibri" w:hAnsi="Arial Narrow" w:cs="Calibri"/>
                      <w:bCs/>
                      <w:sz w:val="22"/>
                      <w:szCs w:val="22"/>
                      <w:u w:val="single"/>
                      <w:lang w:eastAsia="en-US"/>
                    </w:rPr>
                    <w:t>stacji</w:t>
                  </w:r>
                  <w:r w:rsidRPr="00B05063">
                    <w:rPr>
                      <w:rFonts w:ascii="Arial Narrow" w:eastAsia="Calibri" w:hAnsi="Arial Narrow" w:cs="Calibri"/>
                      <w:bCs/>
                      <w:sz w:val="22"/>
                      <w:szCs w:val="22"/>
                      <w:lang w:eastAsia="en-US"/>
                    </w:rPr>
                    <w:t xml:space="preserve"> przed działaniem złośliwego oprogramowania poprzez zainstalowanie oprogramowania antywirusowego bądź równoważnego rozwiązania</w:t>
                  </w:r>
                </w:p>
              </w:tc>
              <w:tc>
                <w:tcPr>
                  <w:tcW w:w="1456"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4"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284"/>
              <w:jc w:val="both"/>
              <w:rPr>
                <w:rFonts w:ascii="Arial Narrow" w:hAnsi="Arial Narrow" w:cs="Calibri"/>
                <w:bCs/>
                <w:i/>
                <w:sz w:val="22"/>
                <w:szCs w:val="22"/>
              </w:rPr>
            </w:pPr>
            <w:r w:rsidRPr="00B05063">
              <w:rPr>
                <w:rFonts w:ascii="Arial Narrow" w:hAnsi="Arial Narrow" w:cs="Calibri"/>
                <w:bCs/>
                <w:i/>
                <w:sz w:val="22"/>
                <w:szCs w:val="22"/>
              </w:rPr>
              <w:t xml:space="preserve">Tak sformułowany wymóg jest niejednoznaczny. Prosimy o potwierdzenie, że Zamawiający pod sformułowaniem „zabezpieczenie stacji” rozumie zabezpieczenie systemu cyfrowego aparatu </w:t>
            </w:r>
            <w:proofErr w:type="spellStart"/>
            <w:r w:rsidRPr="00B05063">
              <w:rPr>
                <w:rFonts w:ascii="Arial Narrow" w:hAnsi="Arial Narrow" w:cs="Calibri"/>
                <w:bCs/>
                <w:i/>
                <w:sz w:val="22"/>
                <w:szCs w:val="22"/>
              </w:rPr>
              <w:t>rtg</w:t>
            </w:r>
            <w:proofErr w:type="spellEnd"/>
            <w:r w:rsidRPr="00B05063">
              <w:rPr>
                <w:rFonts w:ascii="Arial Narrow" w:hAnsi="Arial Narrow" w:cs="Calibri"/>
                <w:bCs/>
                <w:i/>
                <w:sz w:val="22"/>
                <w:szCs w:val="22"/>
              </w:rPr>
              <w:t xml:space="preserve"> z ramieniem C.</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potwierdza.</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11</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Zamawiający określił zakres badania bez konieczności przemieszczania pacjenta na stole na min. 100 cm, co jest wartością nadzwyczaj małą. W razie np. wymuszonej konwersji na dostęp poprzez wkłucie do tętnicy udowej może to skutkować brakiem możliwości zobrazowania tego obszaru anatomicznego pacjenta.</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Naszym zdaniem, tak opisany parametr dopuszcza rozwiązania w przestarzałej technologii o dużych ograniczeniach statywu w zakresie obrazowania i nie zapewnia otrzymania przez Zamawiającego najlepszego i najnowocześniejszego rozwiązania, dostępnego u wszystkich producentów.</w:t>
            </w:r>
          </w:p>
          <w:p w:rsidR="00ED6F3E" w:rsidRPr="00B05063" w:rsidRDefault="00ED6F3E" w:rsidP="00D608CE">
            <w:pPr>
              <w:pStyle w:val="Akapitzlist"/>
              <w:spacing w:line="276" w:lineRule="auto"/>
              <w:ind w:left="360"/>
              <w:jc w:val="both"/>
              <w:rPr>
                <w:rFonts w:ascii="Arial Narrow" w:hAnsi="Arial Narrow" w:cs="Calibri"/>
                <w:bCs/>
                <w:i/>
                <w:sz w:val="22"/>
                <w:szCs w:val="22"/>
              </w:rPr>
            </w:pPr>
            <w:r w:rsidRPr="00B05063">
              <w:rPr>
                <w:rFonts w:ascii="Arial Narrow" w:hAnsi="Arial Narrow" w:cs="Calibri"/>
                <w:bCs/>
                <w:i/>
                <w:sz w:val="22"/>
                <w:szCs w:val="22"/>
              </w:rPr>
              <w:t>Postulujemy zmianę parametru granicznego zgodnie z poniższym, co przekłada się wprost na korzyści dla operatora i bezpieczeństwo pacjenta:</w:t>
            </w:r>
          </w:p>
          <w:p w:rsidR="00ED6F3E" w:rsidRPr="00B05063" w:rsidRDefault="00ED6F3E" w:rsidP="00D608CE">
            <w:pPr>
              <w:pStyle w:val="Akapitzlist"/>
              <w:spacing w:line="276" w:lineRule="auto"/>
              <w:ind w:left="360"/>
              <w:jc w:val="both"/>
              <w:rPr>
                <w:rFonts w:ascii="Arial Narrow" w:hAnsi="Arial Narrow" w:cs="Calibri"/>
                <w:bCs/>
                <w:i/>
                <w:sz w:val="22"/>
                <w:szCs w:val="22"/>
              </w:rPr>
            </w:pP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55"/>
              <w:gridCol w:w="3698"/>
              <w:gridCol w:w="2569"/>
              <w:gridCol w:w="1999"/>
            </w:tblGrid>
            <w:tr w:rsidR="00B05063" w:rsidRPr="00B05063" w:rsidTr="00ED57A6">
              <w:tc>
                <w:tcPr>
                  <w:tcW w:w="315"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lastRenderedPageBreak/>
                    <w:t>11.</w:t>
                  </w:r>
                </w:p>
              </w:tc>
              <w:tc>
                <w:tcPr>
                  <w:tcW w:w="2096"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Obszar badania pacjenta bez konieczności przemieszczania go na stole w zakresie </w:t>
                  </w:r>
                </w:p>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nie mniejszym niż 100 cm</w:t>
                  </w:r>
                </w:p>
              </w:tc>
              <w:tc>
                <w:tcPr>
                  <w:tcW w:w="1456"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 </w:t>
                  </w:r>
                  <w:r w:rsidRPr="00B05063">
                    <w:rPr>
                      <w:rFonts w:ascii="Arial Narrow" w:eastAsia="Calibri" w:hAnsi="Arial Narrow" w:cs="Calibri"/>
                      <w:bCs/>
                      <w:sz w:val="22"/>
                      <w:szCs w:val="22"/>
                      <w:u w:val="single"/>
                      <w:lang w:eastAsia="en-US"/>
                    </w:rPr>
                    <w:t>150 cm</w:t>
                  </w:r>
                  <w:r w:rsidRPr="00B05063">
                    <w:rPr>
                      <w:rFonts w:ascii="Arial Narrow" w:eastAsia="Calibri" w:hAnsi="Arial Narrow" w:cs="Calibri"/>
                      <w:bCs/>
                      <w:sz w:val="22"/>
                      <w:szCs w:val="22"/>
                      <w:lang w:eastAsia="en-US"/>
                    </w:rPr>
                    <w:t>, podać</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Dodatkowo postulujemy dodanie oceny punktowej do wymogu</w:t>
            </w:r>
            <w:r w:rsidRPr="00B05063">
              <w:rPr>
                <w:rFonts w:ascii="Arial Narrow" w:hAnsi="Arial Narrow" w:cs="Calibri"/>
                <w:sz w:val="22"/>
                <w:szCs w:val="22"/>
              </w:rPr>
              <w:t xml:space="preserve"> </w:t>
            </w:r>
            <w:r w:rsidRPr="00B05063">
              <w:rPr>
                <w:rFonts w:ascii="Arial Narrow" w:hAnsi="Arial Narrow" w:cs="Calibri"/>
                <w:bCs/>
                <w:sz w:val="22"/>
                <w:szCs w:val="22"/>
              </w:rPr>
              <w:t>na zasadzie zaproponowanej poniżej:</w:t>
            </w:r>
          </w:p>
          <w:p w:rsidR="00ED6F3E" w:rsidRPr="00B05063" w:rsidRDefault="00ED6F3E" w:rsidP="00D608CE">
            <w:pPr>
              <w:spacing w:line="276" w:lineRule="auto"/>
              <w:ind w:left="426"/>
              <w:jc w:val="both"/>
              <w:rPr>
                <w:rFonts w:ascii="Arial Narrow" w:hAnsi="Arial Narrow" w:cs="Calibri"/>
                <w:bCs/>
                <w:sz w:val="22"/>
                <w:szCs w:val="22"/>
              </w:rPr>
            </w:pP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58"/>
              <w:gridCol w:w="3692"/>
              <w:gridCol w:w="2570"/>
              <w:gridCol w:w="2001"/>
            </w:tblGrid>
            <w:tr w:rsidR="00B05063" w:rsidRPr="00B05063" w:rsidTr="00ED57A6">
              <w:tc>
                <w:tcPr>
                  <w:tcW w:w="316"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11.</w:t>
                  </w:r>
                </w:p>
              </w:tc>
              <w:tc>
                <w:tcPr>
                  <w:tcW w:w="2093"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Obszar badania pacjenta bez konieczności przemieszczania go na stole w zakresie </w:t>
                  </w:r>
                </w:p>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nie mniejszym niż 100 cm</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Obszar ≥150 cm – 2 pkt. </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 xml:space="preserve">Obszar &gt;100 do 149 cm – 1 pkt. </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4"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0"/>
              <w:jc w:val="both"/>
              <w:rPr>
                <w:rFonts w:ascii="Arial Narrow" w:hAnsi="Arial Narrow" w:cs="Calibri"/>
                <w:sz w:val="22"/>
                <w:szCs w:val="22"/>
              </w:rPr>
            </w:pP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23</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23.</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Pamięć pozycji statywu</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&gt;150 pozycji – 1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 150 pozycji – 0 pkt.</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sz w:val="22"/>
                <w:szCs w:val="22"/>
              </w:rPr>
              <w:t xml:space="preserve">Zamawiający ocenia liczbę pozycji statywu możliwych do zapamiętania. Z doświadczenia naszych klientów wynika, że w praktyce klinicznej nie ma potrzeby korzystania więcej niż z kilku pozycji. Tym samym system, który pozwala zapisać nawet kilkaset pozycji nie daje użytkownikowi żadnych korzyści w porównaniu do takiego, który pozwala na zapisanie np. 50 pozycji. Tak sformułowany wymóg musi rodzić podejrzenie próby manipulacji punktacją. </w:t>
            </w:r>
            <w:r w:rsidRPr="00B05063">
              <w:rPr>
                <w:rFonts w:ascii="Arial Narrow" w:hAnsi="Arial Narrow" w:cs="Calibri"/>
                <w:bCs/>
                <w:sz w:val="22"/>
                <w:szCs w:val="22"/>
              </w:rPr>
              <w:t>Dla zachowania konkurencyjności ofert prosimy o usunięcie oceny tego parametru.</w:t>
            </w:r>
          </w:p>
          <w:p w:rsidR="00ED6F3E" w:rsidRPr="00B05063" w:rsidRDefault="00ED6F3E" w:rsidP="00D608CE">
            <w:pPr>
              <w:pStyle w:val="Akapitzlist"/>
              <w:spacing w:line="276" w:lineRule="auto"/>
              <w:ind w:left="0"/>
              <w:jc w:val="both"/>
              <w:rPr>
                <w:rFonts w:ascii="Arial Narrow" w:hAnsi="Arial Narrow" w:cs="Calibri"/>
                <w:b/>
                <w:bCs/>
                <w:sz w:val="22"/>
                <w:szCs w:val="22"/>
              </w:rPr>
            </w:pPr>
            <w:r w:rsidRPr="00B05063">
              <w:rPr>
                <w:rFonts w:ascii="Arial Narrow" w:hAnsi="Arial Narrow" w:cs="Calibri"/>
                <w:b/>
                <w:bCs/>
                <w:sz w:val="22"/>
                <w:szCs w:val="22"/>
              </w:rPr>
              <w:t>Odpowiedź:</w:t>
            </w:r>
            <w:r w:rsidR="00F85D35" w:rsidRPr="00B05063">
              <w:rPr>
                <w:rFonts w:ascii="Arial Narrow" w:hAnsi="Arial Narrow" w:cs="Calibri"/>
                <w:b/>
                <w:bCs/>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bCs/>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36, 77</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Zamawiający wymaga wyposażenia aparatu w filtry (przesłony) półprzepuszczalne - klinowe.</w:t>
            </w:r>
            <w:bookmarkStart w:id="1" w:name="_Hlk110246516"/>
            <w:r w:rsidRPr="00B05063">
              <w:rPr>
                <w:rFonts w:ascii="Arial Narrow" w:hAnsi="Arial Narrow" w:cs="Calibri"/>
                <w:sz w:val="22"/>
                <w:szCs w:val="22"/>
              </w:rPr>
              <w:t xml:space="preserve"> Liczba mnoga wskazuje, że Zamawiający wymaga co najmniej 2 takich filtrów (przesłon).</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bCs/>
                <w:sz w:val="22"/>
                <w:szCs w:val="22"/>
              </w:rPr>
              <w:t>Prosimy o potwierdzenie, że system wyposażony w jeden filtr półprzepuszczalny (filtr klinowy) spełni wymóg Zamawiającego</w:t>
            </w:r>
            <w:r w:rsidRPr="00B05063">
              <w:rPr>
                <w:rFonts w:ascii="Arial Narrow" w:hAnsi="Arial Narrow" w:cs="Calibri"/>
                <w:sz w:val="22"/>
                <w:szCs w:val="22"/>
              </w:rPr>
              <w:t xml:space="preserve">. </w:t>
            </w:r>
            <w:r w:rsidRPr="00B05063">
              <w:rPr>
                <w:rFonts w:ascii="Arial Narrow" w:hAnsi="Arial Narrow" w:cs="Calibri"/>
                <w:sz w:val="22"/>
                <w:szCs w:val="22"/>
              </w:rPr>
              <w:br/>
              <w:t>Zwracamy uwagę, że konfiguracja z kolimatorem wyposażonym w jeden filtr półprzepuszczalny jest typowym rozwiązaniem stosowanym w kardiologii inwazyjnej. Obecny zapis odpowiada specyfice zabiegów obwodowych.</w:t>
            </w:r>
          </w:p>
          <w:bookmarkEnd w:id="1"/>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dopuszcza takie rozwiązanie.</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38</w:t>
            </w:r>
          </w:p>
          <w:p w:rsidR="00ED6F3E" w:rsidRPr="00B05063" w:rsidRDefault="00ED6F3E" w:rsidP="00D608CE">
            <w:pPr>
              <w:pStyle w:val="Akapitzlist"/>
              <w:spacing w:line="276" w:lineRule="auto"/>
              <w:ind w:left="360"/>
              <w:jc w:val="both"/>
              <w:rPr>
                <w:rFonts w:ascii="Arial Narrow" w:hAnsi="Arial Narrow" w:cs="Calibri"/>
                <w:sz w:val="22"/>
                <w:szCs w:val="22"/>
              </w:rPr>
            </w:pP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38.</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Automatyczny obrót obrazu w zależności od zmian położenia statywu</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Zwracamy uwagę, że tak opisany parametr oznaczałby konieczność dostosowania się operatora do obróconego obrazu na monitorze!</w:t>
            </w: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Prosimy o usunięcie oczywistej pomyłki i zmianę treści tego parametru zgodnie z poniższym:</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38.</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Automatyczny obrót kolimatora i detektora w zależności od zmian położenia statywu – z zachowaniem anatomicznego sposobu prezentacji obrazu i pełnego pola widzenia detektora</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39</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39.</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Automatyczny dobór dodatkowej filtracji promieniowania (filtr miedziowy) do redukcji dawki promieniowania w zależności od rodzaju badania lub rozwiązanie alternatywne</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bCs/>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Tak określony wymóg prowadzi do kuriozalnej sytuacji, w której system z ustawioną na stałe w trakcie zabiegu grubością filtrów eliminujących miękką część promieniowania jest traktowany na równi z nowoczesnym rozwiązaniem, dopasowującym filtrację do zmiennej przepuszczalności pacjenta przy różnych projekcjach. Wyjaśniamy, że mechanizm ten w znaczący sposób przyczynia się do redukcji dawki promieniowania oraz poprawy jakości obrazu. Brak jego oceny musi rodzić podejrzenie próby faworyzowania rozwiązania obiektywnie gorszego.</w:t>
            </w: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Wnosimy o zmianę treści tego parametru zgodnie z poniższym:</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39.</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Automatyczny dobór i wsuwanie dodatkowej filtracji promieniowania (filtr miedziowy) do redukcji dawki promieniowania w zależności od zmiennej przepuszczalności pacjenta przy różnych projekcjach</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 – 5 pkt.</w:t>
                  </w:r>
                  <w:r w:rsidRPr="00B05063">
                    <w:rPr>
                      <w:rFonts w:ascii="Arial Narrow" w:eastAsia="Calibri" w:hAnsi="Arial Narrow" w:cs="Calibri"/>
                      <w:bCs/>
                      <w:sz w:val="22"/>
                      <w:szCs w:val="22"/>
                      <w:lang w:eastAsia="en-US"/>
                    </w:rPr>
                    <w:br/>
                    <w:t>NIE – 0 pkt.</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F85D35">
            <w:pPr>
              <w:pStyle w:val="Akapitzlist"/>
              <w:tabs>
                <w:tab w:val="left" w:pos="2700"/>
              </w:tabs>
              <w:spacing w:line="276" w:lineRule="auto"/>
              <w:ind w:left="0"/>
              <w:jc w:val="both"/>
              <w:rPr>
                <w:rFonts w:ascii="Arial Narrow" w:hAnsi="Arial Narrow" w:cs="Calibri"/>
                <w:b/>
                <w:bCs/>
                <w:sz w:val="22"/>
                <w:szCs w:val="22"/>
              </w:rPr>
            </w:pPr>
            <w:r w:rsidRPr="00B05063">
              <w:rPr>
                <w:rFonts w:ascii="Arial Narrow" w:hAnsi="Arial Narrow" w:cs="Calibri"/>
                <w:b/>
                <w:bCs/>
                <w:sz w:val="22"/>
                <w:szCs w:val="22"/>
              </w:rPr>
              <w:t>Odpowiedź:</w:t>
            </w:r>
            <w:r w:rsidR="00F85D35" w:rsidRPr="00B05063">
              <w:rPr>
                <w:rFonts w:ascii="Arial Narrow" w:hAnsi="Arial Narrow" w:cs="Calibri"/>
                <w:b/>
                <w:bCs/>
                <w:sz w:val="22"/>
                <w:szCs w:val="22"/>
              </w:rPr>
              <w:t xml:space="preserve"> Zamawiający podtrzymuje zapisy SWZ.</w:t>
            </w:r>
            <w:r w:rsidR="00F85D35" w:rsidRPr="00B05063">
              <w:rPr>
                <w:rFonts w:ascii="Arial Narrow" w:hAnsi="Arial Narrow" w:cs="Calibri"/>
                <w:b/>
                <w:bCs/>
                <w:sz w:val="22"/>
                <w:szCs w:val="22"/>
              </w:rPr>
              <w:tab/>
            </w:r>
          </w:p>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46</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46.</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Maksymalny prąd dla fluoroskopii pulsacyjnej nie mniejszy niż 100 </w:t>
                  </w:r>
                  <w:proofErr w:type="spellStart"/>
                  <w:r w:rsidRPr="00B05063">
                    <w:rPr>
                      <w:rFonts w:ascii="Arial Narrow" w:eastAsia="Calibri" w:hAnsi="Arial Narrow" w:cs="Calibri"/>
                      <w:bCs/>
                      <w:sz w:val="22"/>
                      <w:szCs w:val="22"/>
                      <w:lang w:eastAsia="en-US"/>
                    </w:rPr>
                    <w:t>mA</w:t>
                  </w:r>
                  <w:proofErr w:type="spellEnd"/>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Prosimy o potwierdzenie, że maksymalny prąd dla fluoroskopii pulsacyjnej należy podać przy wykorzystaniu małego ogniska i aktywnym mechanizmie redukcji promieniowania resztkowego. Brak takiego doprecyzowania powoduje, że niektórzy wykonawcy podają abstrakcyjne wartości – niemożliwe do uzyskania w typowych warunkach klinicznych.</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Jednocześnie wyjaśniamy, iż jest to prawdopodobnie najważniejszy parametr lampy RTG, decydujący o możliwości prześwietlania zwłaszcza otyłych pacjentów i jakości uzyskiwanego obrazu. Pominięcie go w sytuacji, gdy wysoko oceniane są inne, daleko mniej znaczące funkcjonalności jest dla nas zaskakujące i całkowicie niezrozumiałe.</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bCs/>
                <w:sz w:val="22"/>
                <w:szCs w:val="22"/>
              </w:rPr>
              <w:t>Prosimy również dodanie oceny punktowej do wymogu</w:t>
            </w:r>
            <w:r w:rsidRPr="00B05063">
              <w:rPr>
                <w:rFonts w:ascii="Arial Narrow" w:hAnsi="Arial Narrow" w:cs="Calibri"/>
                <w:sz w:val="22"/>
                <w:szCs w:val="22"/>
              </w:rPr>
              <w:t xml:space="preserve"> </w:t>
            </w:r>
            <w:r w:rsidRPr="00B05063">
              <w:rPr>
                <w:rFonts w:ascii="Arial Narrow" w:hAnsi="Arial Narrow" w:cs="Calibri"/>
                <w:bCs/>
                <w:sz w:val="22"/>
                <w:szCs w:val="22"/>
              </w:rPr>
              <w:t>na zasadzie zaproponowanej poniżej:</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46.</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Maksymalny prąd dla fluoroskopii pulsacyjnej przy wykorzystaniu małego ogniska i aktywnym systemie redukcji promieniowania resztkowego nie mniejszy niż 100 </w:t>
                  </w:r>
                  <w:proofErr w:type="spellStart"/>
                  <w:r w:rsidRPr="00B05063">
                    <w:rPr>
                      <w:rFonts w:ascii="Arial Narrow" w:eastAsia="Calibri" w:hAnsi="Arial Narrow" w:cs="Calibri"/>
                      <w:bCs/>
                      <w:sz w:val="22"/>
                      <w:szCs w:val="22"/>
                      <w:lang w:eastAsia="en-US"/>
                    </w:rPr>
                    <w:t>mA</w:t>
                  </w:r>
                  <w:proofErr w:type="spellEnd"/>
                  <w:r w:rsidRPr="00B05063">
                    <w:rPr>
                      <w:rFonts w:ascii="Arial Narrow" w:eastAsia="Calibri" w:hAnsi="Arial Narrow" w:cs="Calibri"/>
                      <w:bCs/>
                      <w:sz w:val="22"/>
                      <w:szCs w:val="22"/>
                      <w:lang w:eastAsia="en-US"/>
                    </w:rPr>
                    <w:t xml:space="preserve"> </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Prąd &gt;200 </w:t>
                  </w:r>
                  <w:proofErr w:type="spellStart"/>
                  <w:r w:rsidRPr="00B05063">
                    <w:rPr>
                      <w:rFonts w:ascii="Arial Narrow" w:eastAsia="Calibri" w:hAnsi="Arial Narrow" w:cs="Calibri"/>
                      <w:bCs/>
                      <w:sz w:val="22"/>
                      <w:szCs w:val="22"/>
                      <w:lang w:eastAsia="en-US"/>
                    </w:rPr>
                    <w:t>mA</w:t>
                  </w:r>
                  <w:proofErr w:type="spellEnd"/>
                  <w:r w:rsidRPr="00B05063">
                    <w:rPr>
                      <w:rFonts w:ascii="Arial Narrow" w:eastAsia="Calibri" w:hAnsi="Arial Narrow" w:cs="Calibri"/>
                      <w:bCs/>
                      <w:sz w:val="22"/>
                      <w:szCs w:val="22"/>
                      <w:lang w:eastAsia="en-US"/>
                    </w:rPr>
                    <w:t xml:space="preserve"> – 5 pkt. </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 xml:space="preserve">Prąd &gt;100 do 200 </w:t>
                  </w:r>
                  <w:proofErr w:type="spellStart"/>
                  <w:r w:rsidRPr="00B05063">
                    <w:rPr>
                      <w:rFonts w:ascii="Arial Narrow" w:eastAsia="Calibri" w:hAnsi="Arial Narrow" w:cs="Calibri"/>
                      <w:bCs/>
                      <w:sz w:val="22"/>
                      <w:szCs w:val="22"/>
                      <w:lang w:eastAsia="en-US"/>
                    </w:rPr>
                    <w:t>mA</w:t>
                  </w:r>
                  <w:proofErr w:type="spellEnd"/>
                  <w:r w:rsidRPr="00B05063">
                    <w:rPr>
                      <w:rFonts w:ascii="Arial Narrow" w:eastAsia="Calibri" w:hAnsi="Arial Narrow" w:cs="Calibri"/>
                      <w:bCs/>
                      <w:sz w:val="22"/>
                      <w:szCs w:val="22"/>
                      <w:lang w:eastAsia="en-US"/>
                    </w:rPr>
                    <w:t xml:space="preserve"> – 0 pkt. </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xmsonormal"/>
              <w:spacing w:line="276" w:lineRule="auto"/>
              <w:jc w:val="both"/>
              <w:rPr>
                <w:rFonts w:ascii="Arial Narrow" w:hAnsi="Arial Narrow"/>
                <w:b/>
              </w:rPr>
            </w:pPr>
            <w:r w:rsidRPr="00B05063">
              <w:rPr>
                <w:rFonts w:ascii="Arial Narrow" w:hAnsi="Arial Narrow"/>
                <w:b/>
              </w:rPr>
              <w:t>Odpowiedź:</w:t>
            </w:r>
            <w:r w:rsidR="00F85D35" w:rsidRPr="00B05063">
              <w:rPr>
                <w:rFonts w:ascii="Arial Narrow" w:hAnsi="Arial Narrow"/>
                <w:b/>
              </w:rPr>
              <w:t xml:space="preserve"> Zamawiający podtrzymuje zapisy SWZ.</w:t>
            </w:r>
          </w:p>
          <w:p w:rsidR="00ED6F3E" w:rsidRPr="00B05063" w:rsidRDefault="00ED6F3E" w:rsidP="00D608CE">
            <w:pPr>
              <w:pStyle w:val="xmsonormal"/>
              <w:spacing w:line="276" w:lineRule="auto"/>
              <w:jc w:val="both"/>
              <w:rPr>
                <w:rFonts w:ascii="Arial Narrow"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u w:val="single"/>
              </w:rPr>
            </w:pPr>
            <w:r w:rsidRPr="00B05063">
              <w:rPr>
                <w:rFonts w:ascii="Arial Narrow" w:hAnsi="Arial Narrow"/>
                <w:bCs/>
                <w:u w:val="single"/>
              </w:rPr>
              <w:t>Dot. Załącznik nr 4 do SWZ, Specyfikacja techniczna, pkt. 48</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48.</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Czas gotowości do uzyskania obrazu fluoroskopii od momentu włączenia systemu „zimny start” – czyli pojawienia się napięcia zasilania na generatorze i w </w:t>
                  </w:r>
                  <w:r w:rsidRPr="00B05063">
                    <w:rPr>
                      <w:rFonts w:ascii="Arial Narrow" w:eastAsia="Calibri" w:hAnsi="Arial Narrow" w:cs="Calibri"/>
                      <w:bCs/>
                      <w:sz w:val="22"/>
                      <w:szCs w:val="22"/>
                      <w:lang w:eastAsia="en-US"/>
                    </w:rPr>
                    <w:lastRenderedPageBreak/>
                    <w:t>systemie sterowania nie większy niż 125 sek.</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lastRenderedPageBreak/>
                    <w:t>Wartość najmniejsza – 5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Wartości pozostałe – proporcjonalnie</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Zamawiający przyznaje za ten parametr aż 5 pkt., podczas gdy jego treść prowadzi do oceny czasu bez promieniowania w mało wymagających warunkach. Prosimy zauważyć, że w praktyce klinicznej – zwłaszcza w przypadku placówek realizujących dyżury w większych miastach – systemy </w:t>
            </w:r>
            <w:proofErr w:type="spellStart"/>
            <w:r w:rsidRPr="00B05063">
              <w:rPr>
                <w:rFonts w:ascii="Arial Narrow" w:hAnsi="Arial Narrow" w:cs="Calibri"/>
                <w:sz w:val="22"/>
                <w:szCs w:val="22"/>
              </w:rPr>
              <w:t>kardioangiograficzne</w:t>
            </w:r>
            <w:proofErr w:type="spellEnd"/>
            <w:r w:rsidRPr="00B05063">
              <w:rPr>
                <w:rFonts w:ascii="Arial Narrow" w:hAnsi="Arial Narrow" w:cs="Calibri"/>
                <w:sz w:val="22"/>
                <w:szCs w:val="22"/>
              </w:rPr>
              <w:t xml:space="preserve"> są wykorzystywane bardzo intensywnie i niejednokrotnie są restartowane bardzo sporadycznie. Wyjaśniamy, że w naszych rozwiązaniach w celu usunięcia ewentualnych błędów oprogramowania nie ma konieczności restartowania innych komponentów systemu niż sam komputer obrazowy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w:t>
            </w:r>
            <w:r w:rsidRPr="00B05063">
              <w:rPr>
                <w:rFonts w:ascii="Arial Narrow" w:hAnsi="Arial Narrow" w:cs="Calibri"/>
                <w:bCs/>
                <w:sz w:val="22"/>
                <w:szCs w:val="22"/>
              </w:rPr>
              <w:t>Czy Zamawiający zechce docenić rozwiązanie, pozwalające na ciągłą pracę w tak stresującym dla personelu medycznego przypadku, i zmieni treść tego parametru na jak niżej?</w:t>
            </w:r>
            <w:r w:rsidRPr="00B05063">
              <w:rPr>
                <w:rFonts w:ascii="Arial Narrow" w:hAnsi="Arial Narrow" w:cs="Calibri"/>
                <w:sz w:val="22"/>
                <w:szCs w:val="22"/>
              </w:rPr>
              <w:t xml:space="preserve"> </w:t>
            </w:r>
          </w:p>
          <w:p w:rsidR="00ED6F3E" w:rsidRPr="00B05063" w:rsidRDefault="00ED6F3E" w:rsidP="00D608CE">
            <w:pPr>
              <w:pStyle w:val="Akapitzlist"/>
              <w:spacing w:line="276" w:lineRule="auto"/>
              <w:ind w:left="360"/>
              <w:jc w:val="both"/>
              <w:rPr>
                <w:rFonts w:ascii="Arial Narrow" w:hAnsi="Arial Narrow" w:cs="Calibri"/>
                <w:sz w:val="22"/>
                <w:szCs w:val="22"/>
              </w:rPr>
            </w:pP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48.</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Czas uzyskania obrazu fluoroskopii po restarcie systemu komputerowego przy zachowaniu wszelkich ruchów geometrii stołu i ramienia C - maks. 45 s; dla rozwiązań, w których do przeprowadzenia restartu systemu komputerowego wymagany jest równoległy restart generatora, podać wspólny czas restartu systemu komputerowego i generatora</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Wartość najmniejsza – 5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Wartości pozostałe – proporcjonalnie</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772493" w:rsidRPr="00B05063">
              <w:rPr>
                <w:rFonts w:ascii="Arial Narrow" w:hAnsi="Arial Narrow" w:cs="Calibri"/>
                <w:b/>
                <w:sz w:val="22"/>
                <w:szCs w:val="22"/>
              </w:rPr>
              <w:t>:</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52, 69</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52.</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Detektor matrycowy o wymiarach nie mniejszych niż o przekątnej 12”</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69.</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sz w:val="22"/>
                      <w:szCs w:val="22"/>
                      <w:lang w:eastAsia="en-US"/>
                    </w:rPr>
                  </w:pPr>
                  <w:r w:rsidRPr="00B05063">
                    <w:rPr>
                      <w:rFonts w:ascii="Arial Narrow" w:eastAsia="Calibri" w:hAnsi="Arial Narrow" w:cs="Calibri"/>
                      <w:sz w:val="22"/>
                      <w:szCs w:val="22"/>
                      <w:lang w:eastAsia="en-US"/>
                    </w:rPr>
                    <w:t>Matryca akwizycyjna minimum 1024x1024</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sz w:val="22"/>
                      <w:szCs w:val="22"/>
                      <w:lang w:eastAsia="en-US"/>
                    </w:rPr>
                  </w:pPr>
                  <w:r w:rsidRPr="00B05063">
                    <w:rPr>
                      <w:rFonts w:ascii="Arial Narrow" w:eastAsia="Calibri" w:hAnsi="Arial Narrow" w:cs="Calibri"/>
                      <w:sz w:val="22"/>
                      <w:szCs w:val="22"/>
                      <w:lang w:eastAsia="en-US"/>
                    </w:rPr>
                    <w:t>TAK</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bCs/>
                <w:sz w:val="22"/>
                <w:szCs w:val="22"/>
              </w:rPr>
              <w:t>Tak sformułowany wymóg uniemożliwia nam złożenie ważnej oferty i wyklucza nas z postępowania.</w:t>
            </w:r>
            <w:r w:rsidRPr="00B05063">
              <w:rPr>
                <w:rFonts w:ascii="Arial Narrow" w:hAnsi="Arial Narrow" w:cs="Calibri"/>
                <w:bCs/>
                <w:sz w:val="22"/>
                <w:szCs w:val="22"/>
              </w:rPr>
              <w:br/>
            </w:r>
            <w:r w:rsidRPr="00B05063">
              <w:rPr>
                <w:rFonts w:ascii="Arial Narrow" w:hAnsi="Arial Narrow" w:cs="Calibri"/>
                <w:sz w:val="22"/>
                <w:szCs w:val="22"/>
              </w:rPr>
              <w:t>Prosimy o zgodę na zaoferowanie rozwiązania stosowanego powszechnie w kardiologii inwazyjnej, jakim jest detektor o przekątnej 25 cm i matrycy 960 x 960 pikseli.</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t xml:space="preserve"> </w:t>
            </w:r>
            <w:r w:rsidR="00F85D35" w:rsidRPr="00B05063">
              <w:rPr>
                <w:rFonts w:ascii="Arial Narrow" w:hAnsi="Arial Narrow"/>
                <w:b/>
                <w:sz w:val="22"/>
              </w:rPr>
              <w:t xml:space="preserve">Zamawiający podtrzymuje zapisy SWZ. Tym pytaniem Wykonawca próbuje wprowadzić w błąd Zamawiającego, gdyż z wiedzy posiadanej przez Zamawiającego Wykonawca ma w swojej ofercie </w:t>
            </w:r>
            <w:proofErr w:type="spellStart"/>
            <w:r w:rsidR="00F85D35" w:rsidRPr="00B05063">
              <w:rPr>
                <w:rFonts w:ascii="Arial Narrow" w:hAnsi="Arial Narrow"/>
                <w:b/>
                <w:sz w:val="22"/>
              </w:rPr>
              <w:t>angiograf</w:t>
            </w:r>
            <w:proofErr w:type="spellEnd"/>
            <w:r w:rsidR="00F85D35" w:rsidRPr="00B05063">
              <w:rPr>
                <w:rFonts w:ascii="Arial Narrow" w:hAnsi="Arial Narrow"/>
                <w:b/>
                <w:sz w:val="22"/>
              </w:rPr>
              <w:t xml:space="preserve"> do kardiologii interwencyjnej posadowiony na podłodze, który spełnia wymogi przedstawione w punkcie 52 oraz w punkcie 69 Specyfikacji technicznej.</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57</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57.</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Możliwość obrotu detektora poprzecznie i wzdłużnie</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Tak sformułowany wymóg jest dla nas niezrozumiały. </w:t>
            </w:r>
            <w:r w:rsidRPr="00B05063">
              <w:rPr>
                <w:rFonts w:ascii="Arial Narrow" w:hAnsi="Arial Narrow" w:cs="Calibri"/>
                <w:bCs/>
                <w:sz w:val="22"/>
                <w:szCs w:val="22"/>
              </w:rPr>
              <w:t>Prosimy o potwierdzenie, że Zamawiający wymaga realizacji funkcji silnikowego obrotu detektora o min. 90 st.</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dopuszcza takie rozwiązanie.</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65</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65.</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Ilość monitorów w sterowni nie mniejsza niż 3:</w:t>
                  </w:r>
                </w:p>
                <w:p w:rsidR="00ED6F3E" w:rsidRPr="00B05063" w:rsidRDefault="00ED6F3E" w:rsidP="00ED57A6">
                  <w:pPr>
                    <w:suppressAutoHyphens/>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 xml:space="preserve">- </w:t>
                  </w:r>
                  <w:proofErr w:type="spellStart"/>
                  <w:r w:rsidRPr="00B05063">
                    <w:rPr>
                      <w:rFonts w:ascii="Arial Narrow" w:eastAsia="Calibri" w:hAnsi="Arial Narrow" w:cs="Calibri"/>
                      <w:bCs/>
                      <w:sz w:val="22"/>
                      <w:szCs w:val="22"/>
                      <w:lang w:eastAsia="en-US"/>
                    </w:rPr>
                    <w:t>angio</w:t>
                  </w:r>
                  <w:proofErr w:type="spellEnd"/>
                </w:p>
                <w:p w:rsidR="00ED6F3E" w:rsidRPr="00B05063" w:rsidRDefault="00ED6F3E" w:rsidP="00ED57A6">
                  <w:pPr>
                    <w:suppressAutoHyphens/>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lastRenderedPageBreak/>
                    <w:t>- ciśnienia, EKG</w:t>
                  </w:r>
                </w:p>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administracyjny</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lastRenderedPageBreak/>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Prosimy o potwierdzenie, że monitory: </w:t>
            </w:r>
            <w:r w:rsidRPr="00B05063">
              <w:rPr>
                <w:rFonts w:ascii="Arial Narrow" w:hAnsi="Arial Narrow" w:cs="Calibri"/>
                <w:sz w:val="22"/>
                <w:szCs w:val="22"/>
                <w:lang w:eastAsia="pl-PL"/>
              </w:rPr>
              <w:t>ciśnienia, EKG</w:t>
            </w:r>
            <w:r w:rsidRPr="00B05063">
              <w:rPr>
                <w:rFonts w:ascii="Arial Narrow" w:hAnsi="Arial Narrow" w:cs="Calibri"/>
                <w:sz w:val="22"/>
                <w:szCs w:val="22"/>
              </w:rPr>
              <w:t xml:space="preserve"> i </w:t>
            </w:r>
            <w:r w:rsidRPr="00B05063">
              <w:rPr>
                <w:rFonts w:ascii="Arial Narrow" w:hAnsi="Arial Narrow" w:cs="Calibri"/>
                <w:sz w:val="22"/>
                <w:szCs w:val="22"/>
                <w:lang w:eastAsia="pl-PL"/>
              </w:rPr>
              <w:t>administracyjny to</w:t>
            </w:r>
            <w:r w:rsidRPr="00B05063">
              <w:rPr>
                <w:rFonts w:ascii="Arial Narrow" w:hAnsi="Arial Narrow" w:cs="Calibri"/>
                <w:sz w:val="22"/>
                <w:szCs w:val="22"/>
              </w:rPr>
              <w:t xml:space="preserve"> monitory konsoli komputerowej stacji badań hemodynamicznych opisane w pkt. 86, odpowiednio:</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min. 12-kanałowy monitor przebiegów do prezentacji mierzonych wartości</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monitor dialogowy do komunikacji z systemem komputerowym stacji badań hemodynamicznych.</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potwierdza.</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78</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78.</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Aplikacje umożliwiające redukcję dawki – algorytmy poprawiające jakość uzyskiwanego obrazu i umożliwiające obrazowanie z obniżoną dawką.</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Prosimy zauważyć, że tak sformułowany wymóg nie jest jednoznaczny i może prowadzić do sytuacji, w której Zamawiający otrzyma system odbiegający wyposażeniem od współczesnych standardów. </w:t>
            </w:r>
            <w:r w:rsidRPr="00B05063">
              <w:rPr>
                <w:rFonts w:ascii="Arial Narrow" w:hAnsi="Arial Narrow" w:cs="Calibri"/>
                <w:sz w:val="22"/>
                <w:szCs w:val="22"/>
              </w:rPr>
              <w:br/>
            </w:r>
            <w:r w:rsidRPr="00B05063">
              <w:rPr>
                <w:rFonts w:ascii="Arial Narrow" w:hAnsi="Arial Narrow" w:cs="Calibri"/>
                <w:bCs/>
                <w:sz w:val="22"/>
                <w:szCs w:val="22"/>
              </w:rPr>
              <w:t>Postulujemy zmianę treści parametru zgodnie z poniższym:</w:t>
            </w:r>
          </w:p>
          <w:p w:rsidR="00ED6F3E" w:rsidRPr="00B05063" w:rsidRDefault="00ED6F3E" w:rsidP="00D608CE">
            <w:pPr>
              <w:pStyle w:val="Akapitzlist"/>
              <w:spacing w:line="276" w:lineRule="auto"/>
              <w:ind w:left="360"/>
              <w:jc w:val="both"/>
              <w:rPr>
                <w:rFonts w:ascii="Arial Narrow" w:hAnsi="Arial Narrow" w:cs="Calibri"/>
                <w:sz w:val="22"/>
                <w:szCs w:val="22"/>
              </w:rPr>
            </w:pP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78a.</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iCs/>
                      <w:sz w:val="22"/>
                      <w:szCs w:val="22"/>
                      <w:lang w:eastAsia="en-US"/>
                    </w:rPr>
                    <w:t xml:space="preserve">Pakiet aplikacji: typu np. CARE, </w:t>
                  </w:r>
                  <w:proofErr w:type="spellStart"/>
                  <w:r w:rsidRPr="00B05063">
                    <w:rPr>
                      <w:rFonts w:ascii="Arial Narrow" w:eastAsia="Calibri" w:hAnsi="Arial Narrow" w:cs="Calibri"/>
                      <w:bCs/>
                      <w:iCs/>
                      <w:sz w:val="22"/>
                      <w:szCs w:val="22"/>
                      <w:lang w:eastAsia="en-US"/>
                    </w:rPr>
                    <w:t>DoseWise</w:t>
                  </w:r>
                  <w:proofErr w:type="spellEnd"/>
                  <w:r w:rsidRPr="00B05063">
                    <w:rPr>
                      <w:rFonts w:ascii="Arial Narrow" w:eastAsia="Calibri" w:hAnsi="Arial Narrow" w:cs="Calibri"/>
                      <w:bCs/>
                      <w:iCs/>
                      <w:sz w:val="22"/>
                      <w:szCs w:val="22"/>
                      <w:lang w:eastAsia="en-US"/>
                    </w:rPr>
                    <w:t xml:space="preserve"> lub inny równoważny (zależnie od nomenklatury producenta). W ramach kryterium oceny równoważności Zamawiający zgodnie z art. 99 ust. 6 ustawy </w:t>
                  </w:r>
                  <w:proofErr w:type="spellStart"/>
                  <w:r w:rsidRPr="00B05063">
                    <w:rPr>
                      <w:rFonts w:ascii="Arial Narrow" w:eastAsia="Calibri" w:hAnsi="Arial Narrow" w:cs="Calibri"/>
                      <w:bCs/>
                      <w:iCs/>
                      <w:sz w:val="22"/>
                      <w:szCs w:val="22"/>
                      <w:lang w:eastAsia="en-US"/>
                    </w:rPr>
                    <w:t>Pzp</w:t>
                  </w:r>
                  <w:proofErr w:type="spellEnd"/>
                  <w:r w:rsidRPr="00B05063">
                    <w:rPr>
                      <w:rFonts w:ascii="Arial Narrow" w:eastAsia="Calibri" w:hAnsi="Arial Narrow" w:cs="Calibri"/>
                      <w:bCs/>
                      <w:iCs/>
                      <w:sz w:val="22"/>
                      <w:szCs w:val="22"/>
                      <w:lang w:eastAsia="en-US"/>
                    </w:rPr>
                    <w:t xml:space="preserve"> rozumie pakiet aplikacji obejmujący rozwiązania w zakresie redukcji narażenia pacjenta i personelu na promieniowanie (co najmniej pozycjonowanie pacjenta na stole i przesłon prostokątnych/filtrów półprzepuszczalnych bez użycia promieniowania, fluoroskopia pulsacyjna z częstotliwością poniżej 3 kl./s, filtracja wstępna dopasowana do rodzaju zabiegu, dodatkowe – oprócz protokołów standardowych – </w:t>
                  </w:r>
                  <w:proofErr w:type="spellStart"/>
                  <w:r w:rsidRPr="00B05063">
                    <w:rPr>
                      <w:rFonts w:ascii="Arial Narrow" w:eastAsia="Calibri" w:hAnsi="Arial Narrow" w:cs="Calibri"/>
                      <w:bCs/>
                      <w:iCs/>
                      <w:sz w:val="22"/>
                      <w:szCs w:val="22"/>
                      <w:lang w:eastAsia="en-US"/>
                    </w:rPr>
                    <w:t>niskodawkowe</w:t>
                  </w:r>
                  <w:proofErr w:type="spellEnd"/>
                  <w:r w:rsidRPr="00B05063">
                    <w:rPr>
                      <w:rFonts w:ascii="Arial Narrow" w:eastAsia="Calibri" w:hAnsi="Arial Narrow" w:cs="Calibri"/>
                      <w:bCs/>
                      <w:iCs/>
                      <w:sz w:val="22"/>
                      <w:szCs w:val="22"/>
                      <w:lang w:eastAsia="en-US"/>
                    </w:rPr>
                    <w:t xml:space="preserve"> protokoły fluoroskopii i akwizycji), monitorowania (min. wyświetlanie </w:t>
                  </w:r>
                  <w:proofErr w:type="spellStart"/>
                  <w:r w:rsidRPr="00B05063">
                    <w:rPr>
                      <w:rFonts w:ascii="Arial Narrow" w:eastAsia="Calibri" w:hAnsi="Arial Narrow" w:cs="Calibri"/>
                      <w:bCs/>
                      <w:iCs/>
                      <w:sz w:val="22"/>
                      <w:szCs w:val="22"/>
                      <w:lang w:eastAsia="en-US"/>
                    </w:rPr>
                    <w:t>kermy</w:t>
                  </w:r>
                  <w:proofErr w:type="spellEnd"/>
                  <w:r w:rsidRPr="00B05063">
                    <w:rPr>
                      <w:rFonts w:ascii="Arial Narrow" w:eastAsia="Calibri" w:hAnsi="Arial Narrow" w:cs="Calibri"/>
                      <w:bCs/>
                      <w:iCs/>
                      <w:sz w:val="22"/>
                      <w:szCs w:val="22"/>
                      <w:lang w:eastAsia="en-US"/>
                    </w:rPr>
                    <w:t xml:space="preserve"> powietrznej w sali zabiegowej i w sterowni z sygnalizacją przekroczenia zaprogramowanych poziomów oraz funkcją mapowania w czasie rzeczywistym dawki aplikowanej na skórę pacjenta) i raportowania dawki ekspozycyjnej (co najmniej automatyczne generowanie raportu o narażeniu pacjenta na promieniowanie w postaci raportu w formacie DICOM </w:t>
                  </w:r>
                  <w:proofErr w:type="spellStart"/>
                  <w:r w:rsidRPr="00B05063">
                    <w:rPr>
                      <w:rFonts w:ascii="Arial Narrow" w:eastAsia="Calibri" w:hAnsi="Arial Narrow" w:cs="Calibri"/>
                      <w:bCs/>
                      <w:iCs/>
                      <w:sz w:val="22"/>
                      <w:szCs w:val="22"/>
                      <w:lang w:eastAsia="en-US"/>
                    </w:rPr>
                    <w:t>Structured</w:t>
                  </w:r>
                  <w:proofErr w:type="spellEnd"/>
                  <w:r w:rsidRPr="00B05063">
                    <w:rPr>
                      <w:rFonts w:ascii="Arial Narrow" w:eastAsia="Calibri" w:hAnsi="Arial Narrow" w:cs="Calibri"/>
                      <w:bCs/>
                      <w:iCs/>
                      <w:sz w:val="22"/>
                      <w:szCs w:val="22"/>
                      <w:lang w:eastAsia="en-US"/>
                    </w:rPr>
                    <w:t xml:space="preserve"> Report)</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78b.</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sz w:val="22"/>
                      <w:szCs w:val="22"/>
                      <w:lang w:eastAsia="en-US"/>
                    </w:rPr>
                  </w:pPr>
                  <w:r w:rsidRPr="00B05063">
                    <w:rPr>
                      <w:rFonts w:ascii="Arial Narrow" w:eastAsia="Calibri" w:hAnsi="Arial Narrow" w:cs="Calibri"/>
                      <w:iCs/>
                      <w:sz w:val="22"/>
                      <w:szCs w:val="22"/>
                      <w:lang w:eastAsia="en-US"/>
                    </w:rPr>
                    <w:t xml:space="preserve">Pakiet specjalizowanych algorytmów działających w czasie rzeczywistym: typu </w:t>
                  </w:r>
                  <w:r w:rsidRPr="00B05063">
                    <w:rPr>
                      <w:rFonts w:ascii="Arial Narrow" w:eastAsia="Calibri" w:hAnsi="Arial Narrow" w:cs="Calibri"/>
                      <w:iCs/>
                      <w:sz w:val="22"/>
                      <w:szCs w:val="22"/>
                      <w:lang w:eastAsia="en-US"/>
                    </w:rPr>
                    <w:lastRenderedPageBreak/>
                    <w:t xml:space="preserve">np. </w:t>
                  </w:r>
                  <w:proofErr w:type="spellStart"/>
                  <w:r w:rsidRPr="00B05063">
                    <w:rPr>
                      <w:rFonts w:ascii="Arial Narrow" w:eastAsia="Calibri" w:hAnsi="Arial Narrow" w:cs="Calibri"/>
                      <w:iCs/>
                      <w:sz w:val="22"/>
                      <w:szCs w:val="22"/>
                      <w:lang w:eastAsia="en-US"/>
                    </w:rPr>
                    <w:t>ClarityIQ</w:t>
                  </w:r>
                  <w:proofErr w:type="spellEnd"/>
                  <w:r w:rsidRPr="00B05063">
                    <w:rPr>
                      <w:rFonts w:ascii="Arial Narrow" w:eastAsia="Calibri" w:hAnsi="Arial Narrow" w:cs="Calibri"/>
                      <w:iCs/>
                      <w:sz w:val="22"/>
                      <w:szCs w:val="22"/>
                      <w:lang w:eastAsia="en-US"/>
                    </w:rPr>
                    <w:t xml:space="preserve">, CLEAR lub inny równoważny (zależnie od nomenklatury producenta). W ramach kryterium oceny równoważności Zamawiający zgodnie z art. 99 ust. 6 ustawy </w:t>
                  </w:r>
                  <w:proofErr w:type="spellStart"/>
                  <w:r w:rsidRPr="00B05063">
                    <w:rPr>
                      <w:rFonts w:ascii="Arial Narrow" w:eastAsia="Calibri" w:hAnsi="Arial Narrow" w:cs="Calibri"/>
                      <w:iCs/>
                      <w:sz w:val="22"/>
                      <w:szCs w:val="22"/>
                      <w:lang w:eastAsia="en-US"/>
                    </w:rPr>
                    <w:t>Pzp</w:t>
                  </w:r>
                  <w:proofErr w:type="spellEnd"/>
                  <w:r w:rsidRPr="00B05063">
                    <w:rPr>
                      <w:rFonts w:ascii="Arial Narrow" w:eastAsia="Calibri" w:hAnsi="Arial Narrow" w:cs="Calibri"/>
                      <w:iCs/>
                      <w:sz w:val="22"/>
                      <w:szCs w:val="22"/>
                      <w:lang w:eastAsia="en-US"/>
                    </w:rPr>
                    <w:t xml:space="preserve"> rozumie pakiet specjalizowanych algorytmów poprawiający jakość obrazu oraz umożliwiający obrazowanie w trybach fluoroskopii i akwizycji z obniżoną o min. 50% mocą dawki promieniowania względem protokołów standardowych przy zachowaniu diagnostycznej jakości obrazu w typowych warunkach (bez zmiany częstotliwości obrazowania, kolimacji, stopnia powiększenia lub odległości źródło-obraz), obejmujący m.in. automatyczne przetwarzanie obrazu oraz automatyczną redukcję szumu i artefaktów (także w odniesieniu do obiektów poruszających się), automatyczne wykrywanie i wzmacnianie na obrazie krawędzi naczyń krwionośnych (bez zwiększania poziomu szumu), automatyczne przesuwanie pikseli w czasie rzeczywistym w trakcie obrazowania w trybach </w:t>
                  </w:r>
                  <w:proofErr w:type="spellStart"/>
                  <w:r w:rsidRPr="00B05063">
                    <w:rPr>
                      <w:rFonts w:ascii="Arial Narrow" w:eastAsia="Calibri" w:hAnsi="Arial Narrow" w:cs="Calibri"/>
                      <w:iCs/>
                      <w:sz w:val="22"/>
                      <w:szCs w:val="22"/>
                      <w:lang w:eastAsia="en-US"/>
                    </w:rPr>
                    <w:t>subtrakcyjnych</w:t>
                  </w:r>
                  <w:proofErr w:type="spellEnd"/>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sz w:val="22"/>
                      <w:szCs w:val="22"/>
                      <w:lang w:eastAsia="en-US"/>
                    </w:rPr>
                  </w:pPr>
                  <w:r w:rsidRPr="00B05063">
                    <w:rPr>
                      <w:rFonts w:ascii="Arial Narrow" w:eastAsia="Calibri" w:hAnsi="Arial Narrow" w:cs="Calibri"/>
                      <w:sz w:val="22"/>
                      <w:szCs w:val="22"/>
                      <w:lang w:eastAsia="en-US"/>
                    </w:rPr>
                    <w:lastRenderedPageBreak/>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83</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83.</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Zapis obrazów i ich rejestracja na nośnikach CD/DVD  w dostępnym standardzie DICOM 3.0 ( </w:t>
                  </w:r>
                  <w:proofErr w:type="spellStart"/>
                  <w:r w:rsidRPr="00B05063">
                    <w:rPr>
                      <w:rFonts w:ascii="Arial Narrow" w:eastAsia="Calibri" w:hAnsi="Arial Narrow" w:cs="Calibri"/>
                      <w:bCs/>
                      <w:sz w:val="22"/>
                      <w:szCs w:val="22"/>
                      <w:lang w:eastAsia="en-US"/>
                    </w:rPr>
                    <w:t>Send</w:t>
                  </w:r>
                  <w:proofErr w:type="spellEnd"/>
                  <w:r w:rsidRPr="00B05063">
                    <w:rPr>
                      <w:rFonts w:ascii="Arial Narrow" w:eastAsia="Calibri" w:hAnsi="Arial Narrow" w:cs="Calibri"/>
                      <w:bCs/>
                      <w:sz w:val="22"/>
                      <w:szCs w:val="22"/>
                      <w:lang w:eastAsia="en-US"/>
                    </w:rPr>
                    <w:t>, Query/</w:t>
                  </w:r>
                  <w:proofErr w:type="spellStart"/>
                  <w:r w:rsidRPr="00B05063">
                    <w:rPr>
                      <w:rFonts w:ascii="Arial Narrow" w:eastAsia="Calibri" w:hAnsi="Arial Narrow" w:cs="Calibri"/>
                      <w:bCs/>
                      <w:sz w:val="22"/>
                      <w:szCs w:val="22"/>
                      <w:lang w:eastAsia="en-US"/>
                    </w:rPr>
                    <w:t>Retrive</w:t>
                  </w:r>
                  <w:proofErr w:type="spellEnd"/>
                  <w:r w:rsidRPr="00B05063">
                    <w:rPr>
                      <w:rFonts w:ascii="Arial Narrow" w:eastAsia="Calibri" w:hAnsi="Arial Narrow" w:cs="Calibri"/>
                      <w:bCs/>
                      <w:sz w:val="22"/>
                      <w:szCs w:val="22"/>
                      <w:lang w:eastAsia="en-US"/>
                    </w:rPr>
                    <w:t xml:space="preserve">, </w:t>
                  </w:r>
                  <w:proofErr w:type="spellStart"/>
                  <w:r w:rsidRPr="00B05063">
                    <w:rPr>
                      <w:rFonts w:ascii="Arial Narrow" w:eastAsia="Calibri" w:hAnsi="Arial Narrow" w:cs="Calibri"/>
                      <w:bCs/>
                      <w:sz w:val="22"/>
                      <w:szCs w:val="22"/>
                      <w:lang w:eastAsia="en-US"/>
                    </w:rPr>
                    <w:t>Received</w:t>
                  </w:r>
                  <w:proofErr w:type="spellEnd"/>
                  <w:r w:rsidRPr="00B05063">
                    <w:rPr>
                      <w:rFonts w:ascii="Arial Narrow" w:eastAsia="Calibri" w:hAnsi="Arial Narrow" w:cs="Calibri"/>
                      <w:bCs/>
                      <w:sz w:val="22"/>
                      <w:szCs w:val="22"/>
                      <w:lang w:eastAsia="en-US"/>
                    </w:rPr>
                    <w:t xml:space="preserve">, </w:t>
                  </w:r>
                  <w:proofErr w:type="spellStart"/>
                  <w:r w:rsidRPr="00B05063">
                    <w:rPr>
                      <w:rFonts w:ascii="Arial Narrow" w:eastAsia="Calibri" w:hAnsi="Arial Narrow" w:cs="Calibri"/>
                      <w:bCs/>
                      <w:sz w:val="22"/>
                      <w:szCs w:val="22"/>
                      <w:lang w:eastAsia="en-US"/>
                    </w:rPr>
                    <w:t>Worklist</w:t>
                  </w:r>
                  <w:proofErr w:type="spellEnd"/>
                  <w:r w:rsidRPr="00B05063">
                    <w:rPr>
                      <w:rFonts w:ascii="Arial Narrow" w:eastAsia="Calibri" w:hAnsi="Arial Narrow" w:cs="Calibri"/>
                      <w:bCs/>
                      <w:sz w:val="22"/>
                      <w:szCs w:val="22"/>
                      <w:lang w:eastAsia="en-US"/>
                    </w:rPr>
                    <w:t xml:space="preserve">, Storage </w:t>
                  </w:r>
                  <w:proofErr w:type="spellStart"/>
                  <w:r w:rsidRPr="00B05063">
                    <w:rPr>
                      <w:rFonts w:ascii="Arial Narrow" w:eastAsia="Calibri" w:hAnsi="Arial Narrow" w:cs="Calibri"/>
                      <w:bCs/>
                      <w:sz w:val="22"/>
                      <w:szCs w:val="22"/>
                      <w:lang w:eastAsia="en-US"/>
                    </w:rPr>
                    <w:t>Comitment</w:t>
                  </w:r>
                  <w:proofErr w:type="spellEnd"/>
                  <w:r w:rsidRPr="00B05063">
                    <w:rPr>
                      <w:rFonts w:ascii="Arial Narrow" w:eastAsia="Calibri" w:hAnsi="Arial Narrow" w:cs="Calibri"/>
                      <w:bCs/>
                      <w:sz w:val="22"/>
                      <w:szCs w:val="22"/>
                      <w:lang w:eastAsia="en-US"/>
                    </w:rPr>
                    <w:t xml:space="preserve">, z dogrywaniem </w:t>
                  </w:r>
                  <w:proofErr w:type="spellStart"/>
                  <w:r w:rsidRPr="00B05063">
                    <w:rPr>
                      <w:rFonts w:ascii="Arial Narrow" w:eastAsia="Calibri" w:hAnsi="Arial Narrow" w:cs="Calibri"/>
                      <w:bCs/>
                      <w:sz w:val="22"/>
                      <w:szCs w:val="22"/>
                      <w:lang w:eastAsia="en-US"/>
                    </w:rPr>
                    <w:t>viewera</w:t>
                  </w:r>
                  <w:proofErr w:type="spellEnd"/>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bookmarkStart w:id="2" w:name="_Hlk110242601"/>
            <w:r w:rsidRPr="00B05063">
              <w:rPr>
                <w:rFonts w:ascii="Arial Narrow" w:hAnsi="Arial Narrow" w:cs="Calibri"/>
                <w:bCs/>
                <w:sz w:val="22"/>
                <w:szCs w:val="22"/>
              </w:rPr>
              <w:t>Tak sformułowany wymóg uniemożliwia nam złożenie ważnej oferty i wyklucza nas z postępowania.</w:t>
            </w:r>
            <w:bookmarkEnd w:id="2"/>
            <w:r w:rsidRPr="00B05063">
              <w:rPr>
                <w:rFonts w:ascii="Arial Narrow" w:hAnsi="Arial Narrow" w:cs="Calibri"/>
                <w:bCs/>
                <w:sz w:val="22"/>
                <w:szCs w:val="22"/>
              </w:rPr>
              <w:br/>
            </w:r>
            <w:r w:rsidRPr="00B05063">
              <w:rPr>
                <w:rFonts w:ascii="Arial Narrow" w:hAnsi="Arial Narrow" w:cs="Calibri"/>
                <w:sz w:val="22"/>
                <w:szCs w:val="22"/>
              </w:rPr>
              <w:t xml:space="preserve">Zwracamy uwagę, że DICOM </w:t>
            </w:r>
            <w:proofErr w:type="spellStart"/>
            <w:r w:rsidRPr="00B05063">
              <w:rPr>
                <w:rFonts w:ascii="Arial Narrow" w:hAnsi="Arial Narrow" w:cs="Calibri"/>
                <w:sz w:val="22"/>
                <w:szCs w:val="22"/>
              </w:rPr>
              <w:t>Worklist</w:t>
            </w:r>
            <w:proofErr w:type="spellEnd"/>
            <w:r w:rsidRPr="00B05063">
              <w:rPr>
                <w:rFonts w:ascii="Arial Narrow" w:hAnsi="Arial Narrow" w:cs="Calibri"/>
                <w:sz w:val="22"/>
                <w:szCs w:val="22"/>
              </w:rPr>
              <w:t xml:space="preserve"> nie dotyczy zapisu obrazów. Jest to bardzo użyteczna funkcjonalność we wszystkich pracowniach angiograficznych, gdyż umożliwia wysyłanie danych demograficznych pacjentów z sieci szpitalnej do pracowni angiograficznej i tworzenie listy roboczej. Zamawiający wymaga tą funkcjonalność w pkt. 115.</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bCs/>
                <w:sz w:val="22"/>
                <w:szCs w:val="22"/>
              </w:rPr>
              <w:t xml:space="preserve">Prosimy o usunięcie DICOM </w:t>
            </w:r>
            <w:proofErr w:type="spellStart"/>
            <w:r w:rsidRPr="00B05063">
              <w:rPr>
                <w:rFonts w:ascii="Arial Narrow" w:hAnsi="Arial Narrow" w:cs="Calibri"/>
                <w:bCs/>
                <w:sz w:val="22"/>
                <w:szCs w:val="22"/>
              </w:rPr>
              <w:t>Worklist</w:t>
            </w:r>
            <w:proofErr w:type="spellEnd"/>
            <w:r w:rsidRPr="00B05063">
              <w:rPr>
                <w:rFonts w:ascii="Arial Narrow" w:hAnsi="Arial Narrow" w:cs="Calibri"/>
                <w:bCs/>
                <w:sz w:val="22"/>
                <w:szCs w:val="22"/>
              </w:rPr>
              <w:t xml:space="preserve"> z opisu parametru w pkt.83.</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dopuszcza takie rozwiązanie.</w:t>
            </w:r>
          </w:p>
          <w:p w:rsidR="00ED6F3E" w:rsidRPr="00B05063" w:rsidRDefault="00ED6F3E" w:rsidP="00D608CE">
            <w:pPr>
              <w:pStyle w:val="Akapitzlist"/>
              <w:spacing w:line="276" w:lineRule="auto"/>
              <w:ind w:left="0"/>
              <w:jc w:val="both"/>
              <w:rPr>
                <w:rFonts w:ascii="Arial Narrow" w:hAnsi="Arial Narrow" w:cs="Calibri"/>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94</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94.</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Prezentacja krzywych, parametrów, danych demograficznych pacjentów i wyliczonych wskaźników na monitorze kontrolnym/monitorach kontrolnych w sali badań</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bCs/>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Prosimy o usunięcie parametru w całości z SWZ.</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Zamawiający wymóg w zakresie wyświetlania parametrów hemodynamicznych określił w punkcie 93, wprowadzając wymóg wyświetlania parametrów na monitorze min. 55” w Sali Badań.  </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101</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101.</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Długość płyty pacjenta nie mniejsza niż 280 cm</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Długość powyżej 310 cm – 2 pkt.</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sz w:val="22"/>
                <w:szCs w:val="22"/>
              </w:rPr>
              <w:t xml:space="preserve">Zamawiający poddaje ocenie długość płyty (blatu) pacjenta. Naszym zdaniem wartość użytkowa blatu o długości 280 cm jest taka sama jak blatu np. 310 cm. Nie ma pacjentów o takim wzroście i blat o długości co najmniej 280 cm jest w zupełności wystarczający dla wszystkich zastosowań klinicznych. Ponadto Zamawiający określił zakres badania bez konieczności przemieszczania pacjenta na stole, zgodnie z pkt. 11,  zaledwie na min. 100 cm. Ocena tego wyrwanego z kontekstu parametru musi rodzić podejrzenie próby manipulacji punktacją. </w:t>
            </w:r>
            <w:r w:rsidRPr="00B05063">
              <w:rPr>
                <w:rFonts w:ascii="Arial Narrow" w:hAnsi="Arial Narrow" w:cs="Calibri"/>
                <w:bCs/>
                <w:sz w:val="22"/>
                <w:szCs w:val="22"/>
              </w:rPr>
              <w:t>Prosimy o odstąpienie od oceny tego parametru.</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C83227" w:rsidRPr="00B05063" w:rsidRDefault="00ED6F3E" w:rsidP="00D608CE">
            <w:pPr>
              <w:pStyle w:val="xmsonormal"/>
              <w:numPr>
                <w:ilvl w:val="0"/>
                <w:numId w:val="8"/>
              </w:numPr>
              <w:spacing w:line="276" w:lineRule="auto"/>
              <w:ind w:left="426" w:hanging="426"/>
              <w:jc w:val="both"/>
              <w:rPr>
                <w:rFonts w:ascii="Arial Narrow" w:hAnsi="Arial Narrow"/>
                <w:bCs/>
                <w:u w:val="single"/>
              </w:rPr>
            </w:pPr>
            <w:r w:rsidRPr="00B05063">
              <w:rPr>
                <w:rFonts w:ascii="Arial Narrow" w:hAnsi="Arial Narrow"/>
                <w:bCs/>
                <w:u w:val="single"/>
              </w:rPr>
              <w:t>Dot. Załącznik nr 4 do SWZ, Specyfikacja techniczna, pkt. 101</w:t>
            </w:r>
          </w:p>
          <w:p w:rsidR="00ED6F3E" w:rsidRPr="00B05063" w:rsidRDefault="00ED6F3E" w:rsidP="00D608CE">
            <w:pPr>
              <w:pStyle w:val="xmsonormal"/>
              <w:spacing w:line="276" w:lineRule="auto"/>
              <w:ind w:left="426"/>
              <w:jc w:val="both"/>
              <w:rPr>
                <w:rFonts w:ascii="Arial Narrow" w:hAnsi="Arial Narrow"/>
                <w:bCs/>
              </w:rPr>
            </w:pPr>
            <w:r w:rsidRPr="00B05063">
              <w:rPr>
                <w:rFonts w:ascii="Arial Narrow" w:hAnsi="Arial Narrow"/>
              </w:rPr>
              <w:t xml:space="preserve">Zamawiający wymaga zaoferowania płyty pacjenta o długości nie mniejszej niż 280 cm. Zwracamy uwagę, że niektórzy producenci </w:t>
            </w:r>
            <w:proofErr w:type="spellStart"/>
            <w:r w:rsidRPr="00B05063">
              <w:rPr>
                <w:rFonts w:ascii="Arial Narrow" w:hAnsi="Arial Narrow"/>
              </w:rPr>
              <w:t>angiografów</w:t>
            </w:r>
            <w:proofErr w:type="spellEnd"/>
            <w:r w:rsidRPr="00B05063">
              <w:rPr>
                <w:rFonts w:ascii="Arial Narrow" w:hAnsi="Arial Narrow"/>
              </w:rPr>
              <w:t xml:space="preserve"> dostarczają stoły z płytami pacjenta, które są przepuszczalne dla promieniowania w znacznie mniejszym zakresie niż wynosi długość blatu, co znacząco ogranicza funkcjonalność tych stołów. Parametrem faktycznie oddającym możliwość wykonywania badania bez konieczności przekładania/przesuwania pacjenta jest wysięg/zwis blatu stołu od strony statywu aparatu. </w:t>
            </w:r>
            <w:r w:rsidRPr="00B05063">
              <w:rPr>
                <w:rFonts w:ascii="Arial Narrow" w:hAnsi="Arial Narrow"/>
                <w:bCs/>
              </w:rPr>
              <w:t>Mając na uwadze powyższe, prosimy o wprowadzenie dodatkowego parametru i jego ocenę, na zasadzie zaproponowanej poniżej:</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90"/>
              <w:gridCol w:w="3691"/>
              <w:gridCol w:w="2556"/>
              <w:gridCol w:w="1984"/>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101A.</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Długość części blatu stołu przeziernej dla promieniowania X - wysięg blatu stołu bez zawartości metalu (z wyłączeniem szyn akcesoryjnych) co najmniej 125 cm</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Długość powyżej 150 cm – 2 pkt.</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3"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103</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103.</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Pochłanialność blatu pacjenta nie większa niż ekwiwalent 1,4 mm Al</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
                      <w:bCs/>
                      <w:sz w:val="22"/>
                      <w:szCs w:val="22"/>
                      <w:lang w:eastAsia="en-US"/>
                    </w:rPr>
                  </w:pPr>
                  <w:r w:rsidRPr="00B05063">
                    <w:rPr>
                      <w:rFonts w:ascii="Arial Narrow" w:eastAsia="Calibri" w:hAnsi="Arial Narrow" w:cs="Calibri"/>
                      <w:b/>
                      <w:bCs/>
                      <w:sz w:val="22"/>
                      <w:szCs w:val="22"/>
                      <w:lang w:eastAsia="en-US"/>
                    </w:rPr>
                    <w:t>Wartość poniżej (ekwiwalentu) 1 mm AL. – 1 pkt.</w:t>
                  </w:r>
                </w:p>
                <w:p w:rsidR="00ED6F3E" w:rsidRPr="00B05063" w:rsidRDefault="00ED6F3E" w:rsidP="00ED57A6">
                  <w:pPr>
                    <w:spacing w:line="276" w:lineRule="auto"/>
                    <w:jc w:val="both"/>
                    <w:rPr>
                      <w:rFonts w:ascii="Arial Narrow" w:hAnsi="Arial Narrow" w:cs="Calibri"/>
                      <w:b/>
                      <w:bCs/>
                      <w:sz w:val="22"/>
                      <w:szCs w:val="22"/>
                      <w:lang w:eastAsia="en-US"/>
                    </w:rPr>
                  </w:pPr>
                  <w:r w:rsidRPr="00B05063">
                    <w:rPr>
                      <w:rFonts w:ascii="Arial Narrow" w:eastAsia="Calibri" w:hAnsi="Arial Narrow" w:cs="Calibri"/>
                      <w:b/>
                      <w:bCs/>
                      <w:sz w:val="22"/>
                      <w:szCs w:val="22"/>
                      <w:lang w:eastAsia="en-US"/>
                    </w:rPr>
                    <w:t>PODAĆ !</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bCs/>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Zwracamy uwagę, iż przenikalność 1 mm Al odpowiada zaledwie ok. 0,03 mm Cu, podczas gdy najcieńszy z filtrów wstępnych eliminujących miękką, nieużyteczną diagnostycznie część promieniowania RTG ma 0,1 mm Cu! Oznacza to, że np. adaptacyjny dobór filtrów wstępnych przez automatykę aparatu w szerokim zakresie w zależności od zmieniającej się grubości prześwietlanego obiektu przy różnych </w:t>
            </w:r>
            <w:proofErr w:type="spellStart"/>
            <w:r w:rsidRPr="00B05063">
              <w:rPr>
                <w:rFonts w:ascii="Arial Narrow" w:hAnsi="Arial Narrow" w:cs="Calibri"/>
                <w:sz w:val="22"/>
                <w:szCs w:val="22"/>
              </w:rPr>
              <w:t>angulacjach</w:t>
            </w:r>
            <w:proofErr w:type="spellEnd"/>
            <w:r w:rsidRPr="00B05063">
              <w:rPr>
                <w:rFonts w:ascii="Arial Narrow" w:hAnsi="Arial Narrow" w:cs="Calibri"/>
                <w:sz w:val="22"/>
                <w:szCs w:val="22"/>
              </w:rPr>
              <w:t xml:space="preserve"> ma daleko większy wpływ na jakość obrazowania i moc dawki promieniowania na wyjściu z lampy RTG niż nawet 50-procentowa różnica w pochłanialności blatu stołu między poszczególnymi producentami </w:t>
            </w:r>
            <w:proofErr w:type="spellStart"/>
            <w:r w:rsidRPr="00B05063">
              <w:rPr>
                <w:rFonts w:ascii="Arial Narrow" w:hAnsi="Arial Narrow" w:cs="Calibri"/>
                <w:sz w:val="22"/>
                <w:szCs w:val="22"/>
              </w:rPr>
              <w:t>angiografów</w:t>
            </w:r>
            <w:proofErr w:type="spellEnd"/>
            <w:r w:rsidRPr="00B05063">
              <w:rPr>
                <w:rFonts w:ascii="Arial Narrow" w:hAnsi="Arial Narrow" w:cs="Calibri"/>
                <w:sz w:val="22"/>
                <w:szCs w:val="22"/>
              </w:rPr>
              <w:t>!</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Ponadto Zamawiający nie wskazał warunków pomiarowych przy jakich należy podać wartość pochłanialności blatu pacjenta. Brak takiego doprecyzowania powoduje, że niektórzy wykonawcy podają wartości w dowolnych, dogodnych dla nich warunkach – poza typowymi warunkami klinicznymi.</w:t>
            </w: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sz w:val="22"/>
                <w:szCs w:val="22"/>
              </w:rPr>
              <w:t>Ocena tego wyrwanego z kontekstu parametru musi rodzić podejrzenie próby manipulacji punktacją.</w:t>
            </w:r>
            <w:r w:rsidRPr="00B05063">
              <w:rPr>
                <w:rFonts w:ascii="Arial Narrow" w:hAnsi="Arial Narrow" w:cs="Calibri"/>
                <w:bCs/>
                <w:sz w:val="22"/>
                <w:szCs w:val="22"/>
              </w:rPr>
              <w:br/>
            </w:r>
            <w:r w:rsidRPr="00B05063">
              <w:rPr>
                <w:rFonts w:ascii="Arial Narrow" w:hAnsi="Arial Narrow" w:cs="Calibri"/>
                <w:bCs/>
                <w:sz w:val="22"/>
                <w:szCs w:val="22"/>
              </w:rPr>
              <w:lastRenderedPageBreak/>
              <w:t>Prosimy o jego usunięcie z SWZ.</w:t>
            </w:r>
          </w:p>
          <w:p w:rsidR="00ED6F3E" w:rsidRPr="00B05063" w:rsidRDefault="00ED6F3E"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ED6F3E" w:rsidRPr="00B05063" w:rsidRDefault="00ED6F3E"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106</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106.</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Resuscytacja pacjenta dozwolona przy maksymalnym wysunięciu płyty pacjenta, brak piktogramu wskazującego na położenie płyty pacjenta nad stopą stołu</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bookmarkStart w:id="3" w:name="_Hlk110258925"/>
            <w:r w:rsidRPr="00B05063">
              <w:rPr>
                <w:rFonts w:ascii="Arial Narrow" w:hAnsi="Arial Narrow" w:cs="Calibri"/>
                <w:bCs/>
                <w:sz w:val="22"/>
                <w:szCs w:val="22"/>
              </w:rPr>
              <w:t>Tak sformułowany wymóg uniemożliwia nam złożenie ważnej oferty i wyklucza nas z postępowania.</w:t>
            </w:r>
          </w:p>
          <w:bookmarkEnd w:id="3"/>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Zamawiający wymaga, aby stół pacjenta nie posiadał piktogramu określającego położenie pacjenta nad stopą stołu. Wyjaśniamy, iż o możliwości wykonywania resuscytacji decyduje maksymalna obciążalność stołu, która w naszym rozwiązaniu jest najwyższa spośród wszystkich producentów, a resuscytację winno wykonywać się w położeniu, które zapewnia największą stabilność płyty pacjenta, a tym samym – największą skuteczność resuscytacji, czyli nad stopą stołu.</w:t>
            </w:r>
            <w:r w:rsidR="00613751" w:rsidRPr="00B05063">
              <w:rPr>
                <w:rFonts w:ascii="Arial Narrow" w:hAnsi="Arial Narrow" w:cs="Calibri"/>
                <w:sz w:val="22"/>
                <w:szCs w:val="22"/>
              </w:rPr>
              <w:t xml:space="preserve"> </w:t>
            </w:r>
            <w:r w:rsidRPr="00B05063">
              <w:rPr>
                <w:rFonts w:ascii="Arial Narrow" w:hAnsi="Arial Narrow" w:cs="Calibri"/>
                <w:bCs/>
                <w:sz w:val="22"/>
                <w:szCs w:val="22"/>
              </w:rPr>
              <w:t>Prosimy o usunięcie tego parametru.</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dokona modyfikacji Specyfikacji technicznej poprzez zmianę parametru na oceniany: „TAK – 1 pkt.; NIE – 0 pkt. PODAĆ”. Zmieniona specyfikacja techniczna zostanie przesłana na stron</w:t>
            </w:r>
            <w:r w:rsidR="00E95F88" w:rsidRPr="00B05063">
              <w:rPr>
                <w:rFonts w:ascii="Arial Narrow" w:hAnsi="Arial Narrow" w:cs="Calibri"/>
                <w:b/>
                <w:sz w:val="22"/>
                <w:szCs w:val="22"/>
              </w:rPr>
              <w:t>ę internetową prowadzonego postę</w:t>
            </w:r>
            <w:r w:rsidR="00F85D35" w:rsidRPr="00B05063">
              <w:rPr>
                <w:rFonts w:ascii="Arial Narrow" w:hAnsi="Arial Narrow" w:cs="Calibri"/>
                <w:b/>
                <w:sz w:val="22"/>
                <w:szCs w:val="22"/>
              </w:rPr>
              <w:t xml:space="preserve">powania, oraz na platformę </w:t>
            </w:r>
            <w:hyperlink r:id="rId8" w:history="1">
              <w:r w:rsidR="00F85D35" w:rsidRPr="00B05063">
                <w:rPr>
                  <w:rStyle w:val="Hipercze"/>
                  <w:rFonts w:ascii="Arial Narrow" w:hAnsi="Arial Narrow" w:cs="Calibri"/>
                  <w:b/>
                  <w:color w:val="auto"/>
                  <w:sz w:val="22"/>
                  <w:szCs w:val="22"/>
                </w:rPr>
                <w:t>http://e-propublico.pl</w:t>
              </w:r>
            </w:hyperlink>
            <w:r w:rsidR="00F85D35" w:rsidRPr="00B05063">
              <w:rPr>
                <w:rFonts w:ascii="Arial Narrow" w:hAnsi="Arial Narrow" w:cs="Calibri"/>
                <w:b/>
                <w:sz w:val="22"/>
                <w:szCs w:val="22"/>
              </w:rPr>
              <w:t xml:space="preserve"> </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112</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112.</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Możliwość zapisywania ostatnich obrazów fluoroskopii minimum 20 sekund</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Największa ilość obrazów możliwych do zapamiętania – 1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Wartości pozostałe – proporcjonalnie</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Zamawiający ocenia ważny parametr, który decyduje jak długą scenę z fluoroskopii możemy zapisać i później obejrzeć w celach analizy. Zwracamy uwagę, że dla operatora istotny jest czas zapisu a nie ilość obrazów możliwych do zapamiętania.</w:t>
            </w:r>
            <w:r w:rsidR="00613751" w:rsidRPr="00B05063">
              <w:rPr>
                <w:rFonts w:ascii="Arial Narrow" w:hAnsi="Arial Narrow" w:cs="Calibri"/>
                <w:sz w:val="22"/>
                <w:szCs w:val="22"/>
              </w:rPr>
              <w:t xml:space="preserve"> </w:t>
            </w:r>
            <w:r w:rsidRPr="00B05063">
              <w:rPr>
                <w:rFonts w:ascii="Arial Narrow" w:hAnsi="Arial Narrow" w:cs="Calibri"/>
                <w:bCs/>
                <w:sz w:val="22"/>
                <w:szCs w:val="22"/>
              </w:rPr>
              <w:t>Mając na uwadze powyższe, prosimy o modyfikację oceny parametru na zasadzie zaproponowanej poniżej:</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112.</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Możliwość zapisywania ostatnich obrazów fluoroskopii minimum 20 sekund</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Najdłuższy czas zapisu – 1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Wartości pozostałe – proporcjonalnie</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613751" w:rsidRPr="00B05063" w:rsidRDefault="00613751" w:rsidP="00D608CE">
            <w:pPr>
              <w:pStyle w:val="Akapitzlist"/>
              <w:spacing w:line="276" w:lineRule="auto"/>
              <w:ind w:left="36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115</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115.</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val="en-US" w:eastAsia="en-US"/>
                    </w:rPr>
                  </w:pPr>
                  <w:proofErr w:type="spellStart"/>
                  <w:r w:rsidRPr="00B05063">
                    <w:rPr>
                      <w:rFonts w:ascii="Arial Narrow" w:eastAsia="Calibri" w:hAnsi="Arial Narrow" w:cs="Calibri"/>
                      <w:bCs/>
                      <w:sz w:val="22"/>
                      <w:szCs w:val="22"/>
                      <w:lang w:val="en-US" w:eastAsia="en-US"/>
                    </w:rPr>
                    <w:t>Interfejs</w:t>
                  </w:r>
                  <w:proofErr w:type="spellEnd"/>
                  <w:r w:rsidRPr="00B05063">
                    <w:rPr>
                      <w:rFonts w:ascii="Arial Narrow" w:eastAsia="Calibri" w:hAnsi="Arial Narrow" w:cs="Calibri"/>
                      <w:bCs/>
                      <w:sz w:val="22"/>
                      <w:szCs w:val="22"/>
                      <w:lang w:val="en-US" w:eastAsia="en-US"/>
                    </w:rPr>
                    <w:t xml:space="preserve"> DICOM 3.0 (min Storage, Send, Print, Query/ </w:t>
                  </w:r>
                  <w:proofErr w:type="spellStart"/>
                  <w:r w:rsidRPr="00B05063">
                    <w:rPr>
                      <w:rFonts w:ascii="Arial Narrow" w:eastAsia="Calibri" w:hAnsi="Arial Narrow" w:cs="Calibri"/>
                      <w:bCs/>
                      <w:sz w:val="22"/>
                      <w:szCs w:val="22"/>
                      <w:lang w:val="en-US" w:eastAsia="en-US"/>
                    </w:rPr>
                    <w:t>Retrive</w:t>
                  </w:r>
                  <w:proofErr w:type="spellEnd"/>
                  <w:r w:rsidRPr="00B05063">
                    <w:rPr>
                      <w:rFonts w:ascii="Arial Narrow" w:eastAsia="Calibri" w:hAnsi="Arial Narrow" w:cs="Calibri"/>
                      <w:bCs/>
                      <w:sz w:val="22"/>
                      <w:szCs w:val="22"/>
                      <w:lang w:val="en-US" w:eastAsia="en-US"/>
                    </w:rPr>
                    <w:t xml:space="preserve">, </w:t>
                  </w:r>
                  <w:proofErr w:type="spellStart"/>
                  <w:r w:rsidRPr="00B05063">
                    <w:rPr>
                      <w:rFonts w:ascii="Arial Narrow" w:eastAsia="Calibri" w:hAnsi="Arial Narrow" w:cs="Calibri"/>
                      <w:bCs/>
                      <w:sz w:val="22"/>
                      <w:szCs w:val="22"/>
                      <w:lang w:val="en-US" w:eastAsia="en-US"/>
                    </w:rPr>
                    <w:t>Worklist</w:t>
                  </w:r>
                  <w:proofErr w:type="spellEnd"/>
                  <w:r w:rsidRPr="00B05063">
                    <w:rPr>
                      <w:rFonts w:ascii="Arial Narrow" w:eastAsia="Calibri" w:hAnsi="Arial Narrow" w:cs="Calibri"/>
                      <w:bCs/>
                      <w:sz w:val="22"/>
                      <w:szCs w:val="22"/>
                      <w:lang w:val="en-US" w:eastAsia="en-US"/>
                    </w:rPr>
                    <w:t>)</w:t>
                  </w:r>
                </w:p>
              </w:tc>
              <w:tc>
                <w:tcPr>
                  <w:tcW w:w="1457"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val="en-US" w:eastAsia="en-US"/>
                    </w:rPr>
                  </w:pP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val="en-US"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lang w:val="en-US"/>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sz w:val="22"/>
                <w:szCs w:val="22"/>
              </w:rPr>
              <w:t xml:space="preserve">Zamawiający wymaga wyposażenia systemu rejestracji obrazów w interfejs DICOM 3.0, w tym DICOM </w:t>
            </w:r>
            <w:proofErr w:type="spellStart"/>
            <w:r w:rsidRPr="00B05063">
              <w:rPr>
                <w:rFonts w:ascii="Arial Narrow" w:hAnsi="Arial Narrow" w:cs="Calibri"/>
                <w:sz w:val="22"/>
                <w:szCs w:val="22"/>
              </w:rPr>
              <w:t>Worklist</w:t>
            </w:r>
            <w:proofErr w:type="spellEnd"/>
            <w:r w:rsidRPr="00B05063">
              <w:rPr>
                <w:rFonts w:ascii="Arial Narrow" w:hAnsi="Arial Narrow" w:cs="Calibri"/>
                <w:sz w:val="22"/>
                <w:szCs w:val="22"/>
              </w:rPr>
              <w:t xml:space="preserve">. Naszym zdaniem w interesie Zamawiającego jest jednokrotna, automatyczna rejestracja danych pacjenta w całym oferowanym systemie – w systemie cyfrowym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i w stacji badań hemodynamicznych, dlatego usługa DICOM </w:t>
            </w:r>
            <w:proofErr w:type="spellStart"/>
            <w:r w:rsidRPr="00B05063">
              <w:rPr>
                <w:rFonts w:ascii="Arial Narrow" w:hAnsi="Arial Narrow" w:cs="Calibri"/>
                <w:sz w:val="22"/>
                <w:szCs w:val="22"/>
              </w:rPr>
              <w:t>Worklist</w:t>
            </w:r>
            <w:proofErr w:type="spellEnd"/>
            <w:r w:rsidRPr="00B05063">
              <w:rPr>
                <w:rFonts w:ascii="Arial Narrow" w:hAnsi="Arial Narrow" w:cs="Calibri"/>
                <w:sz w:val="22"/>
                <w:szCs w:val="22"/>
              </w:rPr>
              <w:t xml:space="preserve"> powinna być realizowana w przewidywanym przez producenta miejscu rejestracji pacjenta w systemie.</w:t>
            </w:r>
            <w:r w:rsidR="00613751" w:rsidRPr="00B05063">
              <w:rPr>
                <w:rFonts w:ascii="Arial Narrow" w:hAnsi="Arial Narrow" w:cs="Calibri"/>
                <w:sz w:val="22"/>
                <w:szCs w:val="22"/>
              </w:rPr>
              <w:t xml:space="preserve"> </w:t>
            </w:r>
            <w:r w:rsidRPr="00B05063">
              <w:rPr>
                <w:rFonts w:ascii="Arial Narrow" w:hAnsi="Arial Narrow" w:cs="Calibri"/>
                <w:bCs/>
                <w:sz w:val="22"/>
                <w:szCs w:val="22"/>
              </w:rPr>
              <w:t xml:space="preserve">Mając na uwadze powyższe, prosimy o dopuszczenie rozwiązania, w którym usługa DICOM </w:t>
            </w:r>
            <w:proofErr w:type="spellStart"/>
            <w:r w:rsidRPr="00B05063">
              <w:rPr>
                <w:rFonts w:ascii="Arial Narrow" w:hAnsi="Arial Narrow" w:cs="Calibri"/>
                <w:bCs/>
                <w:sz w:val="22"/>
                <w:szCs w:val="22"/>
              </w:rPr>
              <w:t>Worklist</w:t>
            </w:r>
            <w:proofErr w:type="spellEnd"/>
            <w:r w:rsidRPr="00B05063">
              <w:rPr>
                <w:rFonts w:ascii="Arial Narrow" w:hAnsi="Arial Narrow" w:cs="Calibri"/>
                <w:bCs/>
                <w:sz w:val="22"/>
                <w:szCs w:val="22"/>
              </w:rPr>
              <w:t xml:space="preserve"> zostanie zapewniona przez system komputerowy stacji </w:t>
            </w:r>
            <w:r w:rsidRPr="00B05063">
              <w:rPr>
                <w:rFonts w:ascii="Arial Narrow" w:hAnsi="Arial Narrow" w:cs="Calibri"/>
                <w:bCs/>
                <w:sz w:val="22"/>
                <w:szCs w:val="22"/>
              </w:rPr>
              <w:lastRenderedPageBreak/>
              <w:t>hemodynamicznej.</w:t>
            </w:r>
          </w:p>
          <w:p w:rsidR="00ED6F3E" w:rsidRPr="00B05063" w:rsidRDefault="00613751" w:rsidP="00D608CE">
            <w:pPr>
              <w:pStyle w:val="Akapitzlist"/>
              <w:spacing w:line="276" w:lineRule="auto"/>
              <w:ind w:left="0"/>
              <w:jc w:val="both"/>
              <w:rPr>
                <w:rFonts w:ascii="Arial Narrow" w:hAnsi="Arial Narrow" w:cs="Calibri"/>
                <w:b/>
                <w:bCs/>
                <w:sz w:val="22"/>
                <w:szCs w:val="22"/>
              </w:rPr>
            </w:pPr>
            <w:r w:rsidRPr="00B05063">
              <w:rPr>
                <w:rFonts w:ascii="Arial Narrow" w:hAnsi="Arial Narrow" w:cs="Calibri"/>
                <w:b/>
                <w:bCs/>
                <w:sz w:val="22"/>
                <w:szCs w:val="22"/>
              </w:rPr>
              <w:t>Odpowiedź:</w:t>
            </w:r>
            <w:r w:rsidR="00F85D35" w:rsidRPr="00B05063">
              <w:rPr>
                <w:rFonts w:ascii="Arial Narrow" w:hAnsi="Arial Narrow" w:cs="Calibri"/>
                <w:b/>
                <w:bCs/>
                <w:sz w:val="22"/>
                <w:szCs w:val="22"/>
              </w:rPr>
              <w:t xml:space="preserve"> Zamawiający dopuszcza takie rozwiązanie.</w:t>
            </w:r>
          </w:p>
          <w:p w:rsidR="00613751" w:rsidRPr="00B05063" w:rsidRDefault="00613751" w:rsidP="00D608CE">
            <w:pPr>
              <w:pStyle w:val="Akapitzlist"/>
              <w:spacing w:line="276" w:lineRule="auto"/>
              <w:ind w:left="0"/>
              <w:jc w:val="both"/>
              <w:rPr>
                <w:rFonts w:ascii="Arial Narrow" w:hAnsi="Arial Narrow" w:cs="Calibri"/>
                <w:b/>
                <w:bCs/>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119</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119.</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Wielopłaszczyznowa angiografia rotacyjna - automatyczny ruch statywu po uprzednio zaprogramowanej trajektorii (możliwość zaprogramowania co najmniej 5 trajektorii) uwzględniającej odchylenia </w:t>
                  </w:r>
                  <w:proofErr w:type="spellStart"/>
                  <w:r w:rsidRPr="00B05063">
                    <w:rPr>
                      <w:rFonts w:ascii="Arial Narrow" w:eastAsia="Calibri" w:hAnsi="Arial Narrow" w:cs="Calibri"/>
                      <w:bCs/>
                      <w:sz w:val="22"/>
                      <w:szCs w:val="22"/>
                      <w:lang w:eastAsia="en-US"/>
                    </w:rPr>
                    <w:t>RAOi</w:t>
                  </w:r>
                  <w:proofErr w:type="spellEnd"/>
                  <w:r w:rsidRPr="00B05063">
                    <w:rPr>
                      <w:rFonts w:ascii="Arial Narrow" w:eastAsia="Calibri" w:hAnsi="Arial Narrow" w:cs="Calibri"/>
                      <w:bCs/>
                      <w:sz w:val="22"/>
                      <w:szCs w:val="22"/>
                      <w:lang w:eastAsia="en-US"/>
                    </w:rPr>
                    <w:t xml:space="preserve"> LAO i CRAN i </w:t>
                  </w:r>
                  <w:proofErr w:type="spellStart"/>
                  <w:r w:rsidRPr="00B05063">
                    <w:rPr>
                      <w:rFonts w:ascii="Arial Narrow" w:eastAsia="Calibri" w:hAnsi="Arial Narrow" w:cs="Calibri"/>
                      <w:bCs/>
                      <w:sz w:val="22"/>
                      <w:szCs w:val="22"/>
                      <w:lang w:eastAsia="en-US"/>
                    </w:rPr>
                    <w:t>CAUD.w</w:t>
                  </w:r>
                  <w:proofErr w:type="spellEnd"/>
                  <w:r w:rsidRPr="00B05063">
                    <w:rPr>
                      <w:rFonts w:ascii="Arial Narrow" w:eastAsia="Calibri" w:hAnsi="Arial Narrow" w:cs="Calibri"/>
                      <w:bCs/>
                      <w:sz w:val="22"/>
                      <w:szCs w:val="22"/>
                      <w:lang w:eastAsia="en-US"/>
                    </w:rPr>
                    <w:t xml:space="preserve"> każdej trajektorii</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Zaoferowanie funkcjonalności – 2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Brak funkcjonalności – 0 pkt.</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bCs/>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sz w:val="22"/>
                <w:szCs w:val="22"/>
              </w:rPr>
              <w:t>Zamawiający ocenia wysoko realizację powyższej funkcjonalności.</w:t>
            </w:r>
            <w:r w:rsidR="00613751" w:rsidRPr="00B05063">
              <w:rPr>
                <w:rFonts w:ascii="Arial Narrow" w:hAnsi="Arial Narrow" w:cs="Calibri"/>
                <w:sz w:val="22"/>
                <w:szCs w:val="22"/>
              </w:rPr>
              <w:t xml:space="preserve"> </w:t>
            </w:r>
            <w:r w:rsidRPr="00B05063">
              <w:rPr>
                <w:rFonts w:ascii="Arial Narrow" w:hAnsi="Arial Narrow" w:cs="Calibri"/>
                <w:bCs/>
                <w:sz w:val="22"/>
                <w:szCs w:val="22"/>
              </w:rPr>
              <w:t>Prosimy o usunięcie tego parametru w całości z SWZ.</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Zwracamy uwagę, że użyteczność tego typu funkcjonalności jest dyskusyjna, zaś wytyczne postępowania u pacjentów z chorobą wieńcową obligują operatorów do obrazowania w ściśle określonych projekcjach.</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rPr>
            </w:pPr>
            <w:r w:rsidRPr="00B05063">
              <w:rPr>
                <w:rFonts w:ascii="Arial Narrow" w:hAnsi="Arial Narrow"/>
                <w:bCs/>
              </w:rPr>
              <w:t>Dot. Załącznik nr 4 do SWZ, Specyfikacja techniczna, pkt. 122</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122.</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Dynamiczna funkcja nawigacji umożliwiająca prowadzenie cewnika na ruchomym obrazie tętnic wieńcowych bez konieczności podawania kontrastu.</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Zaoferowanie funkcjonalności – 5 pkt.</w:t>
                  </w:r>
                </w:p>
                <w:p w:rsidR="00ED6F3E" w:rsidRPr="00B05063" w:rsidRDefault="00ED6F3E" w:rsidP="00ED57A6">
                  <w:pPr>
                    <w:spacing w:line="276" w:lineRule="auto"/>
                    <w:jc w:val="both"/>
                    <w:rPr>
                      <w:rFonts w:ascii="Arial Narrow" w:eastAsia="Calibri" w:hAnsi="Arial Narrow" w:cs="Calibri"/>
                      <w:bCs/>
                      <w:sz w:val="22"/>
                      <w:szCs w:val="22"/>
                      <w:lang w:eastAsia="en-US"/>
                    </w:rPr>
                  </w:pPr>
                  <w:r w:rsidRPr="00B05063">
                    <w:rPr>
                      <w:rFonts w:ascii="Arial Narrow" w:eastAsia="Calibri" w:hAnsi="Arial Narrow" w:cs="Calibri"/>
                      <w:bCs/>
                      <w:sz w:val="22"/>
                      <w:szCs w:val="22"/>
                      <w:lang w:eastAsia="en-US"/>
                    </w:rPr>
                    <w:t>Brak funkcjonalności – 0 pkt.</w:t>
                  </w:r>
                </w:p>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PODAĆ !</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Tak opisany parametr jest dla nas niezrozumiały. </w:t>
            </w:r>
            <w:r w:rsidRPr="00B05063">
              <w:rPr>
                <w:rFonts w:ascii="Arial Narrow" w:hAnsi="Arial Narrow" w:cs="Calibri"/>
                <w:bCs/>
                <w:sz w:val="22"/>
                <w:szCs w:val="22"/>
              </w:rPr>
              <w:t xml:space="preserve">Prosimy o jego usunięcie lub wyjaśnienie, jak należy rozumieć wymóg „dynamiczna funkcja nawigacji”. </w:t>
            </w:r>
            <w:r w:rsidRPr="00B05063">
              <w:rPr>
                <w:rFonts w:ascii="Arial Narrow" w:hAnsi="Arial Narrow" w:cs="Calibri"/>
                <w:sz w:val="22"/>
                <w:szCs w:val="22"/>
              </w:rPr>
              <w:t>Czy chodzi o rozwiązanie polegające na nałożeniu obrazu referencyjnego na obraz LIVE, umożliwiające prowadzenie cewnika na ruchomym obrazie tętnic wieńcowych bez konieczności podawania kontrastu”?</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podtrzymuje zapisy SWZ.</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123</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123.</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Opcja wykonywania rekonstrukcji warstwowych tkanek miękkich – rekonstrukcje warstwowe wykonywane na bazie danych uzyskiwanych z angiografii rotacyjnej.</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bCs/>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bCs/>
                <w:sz w:val="22"/>
                <w:szCs w:val="22"/>
              </w:rPr>
              <w:t>Tak sformułowany wymóg uniemożliwia nam złożenie ważnej oferty i wyklucza nas z postępowania.</w:t>
            </w:r>
            <w:r w:rsidRPr="00B05063">
              <w:rPr>
                <w:rFonts w:ascii="Arial Narrow" w:hAnsi="Arial Narrow" w:cs="Calibri"/>
                <w:bCs/>
                <w:sz w:val="22"/>
                <w:szCs w:val="22"/>
              </w:rPr>
              <w:br/>
            </w:r>
            <w:r w:rsidRPr="00B05063">
              <w:rPr>
                <w:rFonts w:ascii="Arial Narrow" w:hAnsi="Arial Narrow" w:cs="Calibri"/>
                <w:sz w:val="22"/>
                <w:szCs w:val="22"/>
              </w:rPr>
              <w:t>Wykonywanie rekonstrukcji warstwowych tkanek miękkich – rekonstrukcji warstwowych wykonywanych na bazie danych uzyskiwanych z angiografii rotacyjnej – wymagają zastosowania dużego detektora. Obecny zapis odpowiada specyfice zabiegów obwodowych.</w:t>
            </w: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Prosimy o usunięcie zapisu z SWZ lub potwierdzenie, że prezentacja obrazów 2D w formie przypominającej obraz 3D w oparciu o dane z cyfrowej angiografii rotacyjnej spełni wymóg Zamawiającego.</w:t>
            </w:r>
          </w:p>
          <w:p w:rsidR="00ED6F3E" w:rsidRPr="00B05063" w:rsidRDefault="00613751" w:rsidP="00D608CE">
            <w:pPr>
              <w:pStyle w:val="Akapitzlist"/>
              <w:spacing w:line="276" w:lineRule="auto"/>
              <w:ind w:left="0"/>
              <w:jc w:val="both"/>
              <w:rPr>
                <w:rFonts w:ascii="Arial Narrow" w:hAnsi="Arial Narrow" w:cs="Calibri"/>
                <w:b/>
                <w:bCs/>
                <w:sz w:val="22"/>
                <w:szCs w:val="22"/>
              </w:rPr>
            </w:pPr>
            <w:r w:rsidRPr="00B05063">
              <w:rPr>
                <w:rFonts w:ascii="Arial Narrow" w:hAnsi="Arial Narrow" w:cs="Calibri"/>
                <w:b/>
                <w:bCs/>
                <w:sz w:val="22"/>
                <w:szCs w:val="22"/>
              </w:rPr>
              <w:t>Odpowiedź:</w:t>
            </w:r>
            <w:r w:rsidR="00F85D35" w:rsidRPr="00B05063">
              <w:rPr>
                <w:rFonts w:ascii="Arial Narrow" w:hAnsi="Arial Narrow" w:cs="Calibri"/>
                <w:b/>
                <w:bCs/>
                <w:sz w:val="22"/>
                <w:szCs w:val="22"/>
              </w:rPr>
              <w:t xml:space="preserve"> Zamawiający wymaga opcji rekonstrukcji wysokokontrastowych tkanek miękkich.</w:t>
            </w:r>
          </w:p>
          <w:p w:rsidR="00613751" w:rsidRPr="00B05063" w:rsidRDefault="00613751" w:rsidP="00D608CE">
            <w:pPr>
              <w:pStyle w:val="Akapitzlist"/>
              <w:spacing w:line="276" w:lineRule="auto"/>
              <w:ind w:left="0"/>
              <w:jc w:val="both"/>
              <w:rPr>
                <w:rFonts w:ascii="Arial Narrow" w:hAnsi="Arial Narrow" w:cs="Calibri"/>
                <w:b/>
                <w:bCs/>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129</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129.</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Obsługa oprogramowania do rekonstrukcji trójwymiarowej oraz </w:t>
                  </w:r>
                  <w:proofErr w:type="spellStart"/>
                  <w:r w:rsidRPr="00B05063">
                    <w:rPr>
                      <w:rFonts w:ascii="Arial Narrow" w:eastAsia="Calibri" w:hAnsi="Arial Narrow" w:cs="Calibri"/>
                      <w:bCs/>
                      <w:sz w:val="22"/>
                      <w:szCs w:val="22"/>
                      <w:lang w:eastAsia="en-US"/>
                    </w:rPr>
                    <w:t>roadmappingu</w:t>
                  </w:r>
                  <w:proofErr w:type="spellEnd"/>
                  <w:r w:rsidRPr="00B05063">
                    <w:rPr>
                      <w:rFonts w:ascii="Arial Narrow" w:eastAsia="Calibri" w:hAnsi="Arial Narrow" w:cs="Calibri"/>
                      <w:bCs/>
                      <w:sz w:val="22"/>
                      <w:szCs w:val="22"/>
                      <w:lang w:eastAsia="en-US"/>
                    </w:rPr>
                    <w:t xml:space="preserve"> 3D przy pomocy bezpośredniej interakcji z obrazem </w:t>
                  </w:r>
                  <w:r w:rsidRPr="00B05063">
                    <w:rPr>
                      <w:rFonts w:ascii="Arial Narrow" w:eastAsia="Calibri" w:hAnsi="Arial Narrow" w:cs="Calibri"/>
                      <w:bCs/>
                      <w:sz w:val="22"/>
                      <w:szCs w:val="22"/>
                      <w:lang w:eastAsia="en-US"/>
                    </w:rPr>
                    <w:lastRenderedPageBreak/>
                    <w:t xml:space="preserve">wyświetlanym na panelu dotykowym </w:t>
                  </w:r>
                  <w:proofErr w:type="spellStart"/>
                  <w:r w:rsidRPr="00B05063">
                    <w:rPr>
                      <w:rFonts w:ascii="Arial Narrow" w:eastAsia="Calibri" w:hAnsi="Arial Narrow" w:cs="Calibri"/>
                      <w:bCs/>
                      <w:sz w:val="22"/>
                      <w:szCs w:val="22"/>
                      <w:lang w:eastAsia="en-US"/>
                    </w:rPr>
                    <w:t>angiografu</w:t>
                  </w:r>
                  <w:proofErr w:type="spellEnd"/>
                  <w:r w:rsidRPr="00B05063">
                    <w:rPr>
                      <w:rFonts w:ascii="Arial Narrow" w:eastAsia="Calibri" w:hAnsi="Arial Narrow" w:cs="Calibri"/>
                      <w:bCs/>
                      <w:sz w:val="22"/>
                      <w:szCs w:val="22"/>
                      <w:lang w:eastAsia="en-US"/>
                    </w:rPr>
                    <w:t xml:space="preserve"> w sali badań w zakresie co najmniej powiększenie i obrót obrazu</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lastRenderedPageBreak/>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bCs/>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Tak sformułowany wymóg uniemożliwia nam złożenie ważnej oferty i wyklucza nas z postępowania.</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Prosimy o potwierdzenie, że rozwiązanie, w którym interakcja 3D odbywa się za pomocą panelu dotykowego i joysticka przy stole pacjenta, zaś obraz wyświetlany jest na monitorze przed oczami operatora, spełni wymóg Zamawiającego. Naszym zdaniem takie rozwiązanie jest równie intuicyjne, a ma tę zaletę, że w mniejszym stopniu angażuje użytkownika i nie wymaga odwracania głowy w celu analizy obrazu na małym wyświetlaczu, często przykrytym jednorazowymi osłonami.</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dopuszcza takie rozwiązanie.</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131</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131.</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Pulpit sterowniczy ruchów statywu w pomieszczeniu na konsoli operatora</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Prosimy o potwierdzenie, że poprzez sformułowanie „</w:t>
            </w:r>
            <w:r w:rsidRPr="00B05063">
              <w:rPr>
                <w:rFonts w:ascii="Arial Narrow" w:hAnsi="Arial Narrow" w:cs="Calibri"/>
                <w:i/>
                <w:iCs/>
                <w:sz w:val="22"/>
                <w:szCs w:val="22"/>
              </w:rPr>
              <w:t>pulpit sterowniczy ruchów statywu w pomieszczeniu na konsoli operatora</w:t>
            </w:r>
            <w:r w:rsidRPr="00B05063">
              <w:rPr>
                <w:rFonts w:ascii="Arial Narrow" w:hAnsi="Arial Narrow" w:cs="Calibri"/>
                <w:sz w:val="22"/>
                <w:szCs w:val="22"/>
              </w:rPr>
              <w:t xml:space="preserve">” Zamawiający rozumie wymóg dostawy zestawu do obsługi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w sterowni, zapewniający funkcje, które są dostępne w sali zabiegowej, tj. do sterowania:</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ruchami statywu</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ruchami stołu</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kolimatorem</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oraz włączniki promieniowania (pedał nożny do prześwietleń i zdjęć).</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85D35" w:rsidRPr="00B05063">
              <w:rPr>
                <w:rFonts w:ascii="Arial Narrow" w:hAnsi="Arial Narrow" w:cs="Calibri"/>
                <w:b/>
                <w:sz w:val="22"/>
                <w:szCs w:val="22"/>
              </w:rPr>
              <w:t xml:space="preserve"> Zamawiający ma na myśli pulpit sterowniczy ruchów statywu w pomieszczeniu Sali badań na konsoli oper</w:t>
            </w:r>
            <w:r w:rsidR="00E95F88" w:rsidRPr="00B05063">
              <w:rPr>
                <w:rFonts w:ascii="Arial Narrow" w:hAnsi="Arial Narrow" w:cs="Calibri"/>
                <w:b/>
                <w:sz w:val="22"/>
                <w:szCs w:val="22"/>
              </w:rPr>
              <w:t>a</w:t>
            </w:r>
            <w:r w:rsidR="00F85D35" w:rsidRPr="00B05063">
              <w:rPr>
                <w:rFonts w:ascii="Arial Narrow" w:hAnsi="Arial Narrow" w:cs="Calibri"/>
                <w:b/>
                <w:sz w:val="22"/>
                <w:szCs w:val="22"/>
              </w:rPr>
              <w:t>tora.</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134</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134.</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Możliwość sterowania systemem IVUS/FFR z poziomu panelu sterowania </w:t>
                  </w:r>
                  <w:proofErr w:type="spellStart"/>
                  <w:r w:rsidRPr="00B05063">
                    <w:rPr>
                      <w:rFonts w:ascii="Arial Narrow" w:eastAsia="Calibri" w:hAnsi="Arial Narrow" w:cs="Calibri"/>
                      <w:bCs/>
                      <w:sz w:val="22"/>
                      <w:szCs w:val="22"/>
                      <w:lang w:eastAsia="en-US"/>
                    </w:rPr>
                    <w:t>angiografu</w:t>
                  </w:r>
                  <w:proofErr w:type="spellEnd"/>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Tak sformułowany wymóg uniemożliwia nam złożenie ważnej oferty i wyklucza nas z postępowania.</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Zamawiający opisuje rozwiązanie wyłącznie jednej firmy, której właścicielem jest producent konkurencyjnego rozwiązania, tym samym oddając mu kontrolę nad przebiegiem postępowania. Stanowi to jawne naruszenie zasady konkurencyjności i równego traktowania wykonawców. </w:t>
            </w:r>
            <w:r w:rsidRPr="00B05063">
              <w:rPr>
                <w:rFonts w:ascii="Arial Narrow" w:hAnsi="Arial Narrow" w:cs="Calibri"/>
                <w:bCs/>
                <w:sz w:val="22"/>
                <w:szCs w:val="22"/>
              </w:rPr>
              <w:t>Prosimy o wyłączenie tego parametru z postępowania.</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886A28" w:rsidRPr="00B05063">
              <w:rPr>
                <w:rFonts w:ascii="Arial Narrow" w:hAnsi="Arial Narrow" w:cs="Calibri"/>
                <w:b/>
                <w:sz w:val="22"/>
                <w:szCs w:val="22"/>
              </w:rPr>
              <w:t xml:space="preserve"> Zamawiający dokona modyfikacji Specyfikacji technicznej poprzez zmianę parametru na oceniany: „TAK – 1 pkt.; NIE – 0 pkt. PODAĆ”. Zmieniona specyfikacja techniczna zostanie przesłana na stronę internetową prowadzonego postepowania, oraz na platformę </w:t>
            </w:r>
            <w:hyperlink r:id="rId9" w:history="1">
              <w:r w:rsidR="00886A28" w:rsidRPr="00B05063">
                <w:rPr>
                  <w:rStyle w:val="Hipercze"/>
                  <w:rFonts w:ascii="Arial Narrow" w:hAnsi="Arial Narrow" w:cs="Calibri"/>
                  <w:b/>
                  <w:color w:val="auto"/>
                  <w:sz w:val="22"/>
                  <w:szCs w:val="22"/>
                </w:rPr>
                <w:t>http://e-propublico.pl</w:t>
              </w:r>
            </w:hyperlink>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148</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148.</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Czujnik saturacji typu klips do systemu monitorowania minimum 2 sztuki</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bCs/>
                <w:sz w:val="22"/>
                <w:szCs w:val="22"/>
              </w:rPr>
              <w:t>Czy Zamawiający dopuści możliwość zaoferowania czujników wielokrotnego użytku do pomiaru SpO</w:t>
            </w:r>
            <w:r w:rsidRPr="00B05063">
              <w:rPr>
                <w:rFonts w:ascii="Arial Narrow" w:hAnsi="Arial Narrow" w:cs="Calibri"/>
                <w:bCs/>
                <w:sz w:val="22"/>
                <w:szCs w:val="22"/>
                <w:vertAlign w:val="subscript"/>
              </w:rPr>
              <w:t>2</w:t>
            </w:r>
            <w:r w:rsidRPr="00B05063">
              <w:rPr>
                <w:rFonts w:ascii="Arial Narrow" w:hAnsi="Arial Narrow" w:cs="Calibri"/>
                <w:bCs/>
                <w:sz w:val="22"/>
                <w:szCs w:val="22"/>
              </w:rPr>
              <w:t xml:space="preserve"> wsuwanych na palec pacjenta?</w:t>
            </w:r>
            <w:r w:rsidR="00613751" w:rsidRPr="00B05063">
              <w:rPr>
                <w:rFonts w:ascii="Arial Narrow" w:hAnsi="Arial Narrow" w:cs="Calibri"/>
                <w:bCs/>
                <w:sz w:val="22"/>
                <w:szCs w:val="22"/>
              </w:rPr>
              <w:t xml:space="preserve"> </w:t>
            </w:r>
            <w:r w:rsidRPr="00B05063">
              <w:rPr>
                <w:rFonts w:ascii="Arial Narrow" w:hAnsi="Arial Narrow" w:cs="Calibri"/>
                <w:sz w:val="22"/>
                <w:szCs w:val="22"/>
              </w:rPr>
              <w:t>Jest to rozwiązanie alternatywne do wymaganego, cechujące się dłuższą żywotnością.</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886A28" w:rsidRPr="00B05063">
              <w:rPr>
                <w:rFonts w:ascii="Arial Narrow" w:hAnsi="Arial Narrow" w:cs="Calibri"/>
                <w:b/>
                <w:sz w:val="22"/>
                <w:szCs w:val="22"/>
              </w:rPr>
              <w:t xml:space="preserve"> </w:t>
            </w:r>
            <w:r w:rsidR="000137B8" w:rsidRPr="00B05063">
              <w:rPr>
                <w:rFonts w:ascii="Arial Narrow" w:hAnsi="Arial Narrow" w:cs="Calibri"/>
                <w:b/>
                <w:sz w:val="22"/>
                <w:szCs w:val="22"/>
              </w:rPr>
              <w:t>Zamawiający</w:t>
            </w:r>
            <w:r w:rsidR="00886A28" w:rsidRPr="00B05063">
              <w:rPr>
                <w:rFonts w:ascii="Arial Narrow" w:hAnsi="Arial Narrow" w:cs="Calibri"/>
                <w:b/>
                <w:sz w:val="22"/>
                <w:szCs w:val="22"/>
              </w:rPr>
              <w:t xml:space="preserve"> wymaga wielorazowego czujnika saturacji.</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lastRenderedPageBreak/>
              <w:t>Dot. Załącznik nr 4 do SWZ, Specyfikacja techniczna, pkt. 152</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5C7FA0">
              <w:trPr>
                <w:trHeight w:val="1167"/>
              </w:trPr>
              <w:tc>
                <w:tcPr>
                  <w:tcW w:w="311"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ind w:right="-98"/>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152.</w:t>
                  </w: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Mocowanie sufitowe osłon przed promieniowaniem RTG umożliwiające swobodne jej ustawienie w obszarze pomiędzy operatorem, a lampą RTG.</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
                      <w:bCs/>
                      <w:sz w:val="22"/>
                      <w:szCs w:val="22"/>
                      <w:lang w:eastAsia="en-US"/>
                    </w:rPr>
                  </w:pPr>
                </w:p>
              </w:tc>
            </w:tr>
          </w:tbl>
          <w:p w:rsidR="00ED6F3E" w:rsidRPr="00B05063" w:rsidRDefault="00ED6F3E" w:rsidP="00D608CE">
            <w:pPr>
              <w:pStyle w:val="Akapitzlist"/>
              <w:spacing w:line="276" w:lineRule="auto"/>
              <w:ind w:left="360"/>
              <w:jc w:val="both"/>
              <w:rPr>
                <w:rFonts w:ascii="Arial Narrow" w:hAnsi="Arial Narrow" w:cs="Calibri"/>
                <w:sz w:val="22"/>
                <w:szCs w:val="22"/>
              </w:rPr>
            </w:pP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Liczba mnoga wskazuje, że Zamawiający wymaga co najmniej 2 sufitowych osłon przed promieniowaniem RTG. </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Uprzejmie prosimy o doprecyzowanie wymogu granicznego w tym zakresie oraz – dla jednakowego rozumienia tego parametru przez wszystkich wykonawców – potwierdzenia, że chodzi o górą osłonę przed promieniowaniem w postaci szyby ołowianej o równoważniku min. 0,5 mm Pb oraz określenie wymaganej liczby górnych osłon.</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886A28" w:rsidRPr="00B05063">
              <w:rPr>
                <w:rFonts w:ascii="Arial Narrow" w:hAnsi="Arial Narrow" w:cs="Calibri"/>
                <w:b/>
                <w:sz w:val="22"/>
                <w:szCs w:val="22"/>
              </w:rPr>
              <w:t xml:space="preserve"> Zamawiający potwierdza.</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ED6F3E" w:rsidRPr="00B05063" w:rsidRDefault="00ED6F3E" w:rsidP="00D608CE">
            <w:pPr>
              <w:pStyle w:val="xmsonormal"/>
              <w:numPr>
                <w:ilvl w:val="0"/>
                <w:numId w:val="8"/>
              </w:numPr>
              <w:spacing w:line="276" w:lineRule="auto"/>
              <w:ind w:left="0" w:firstLine="0"/>
              <w:jc w:val="both"/>
              <w:rPr>
                <w:rFonts w:ascii="Arial Narrow" w:hAnsi="Arial Narrow"/>
                <w:bCs/>
                <w:u w:val="single"/>
              </w:rPr>
            </w:pPr>
            <w:r w:rsidRPr="00B05063">
              <w:rPr>
                <w:rFonts w:ascii="Arial Narrow" w:hAnsi="Arial Narrow"/>
                <w:bCs/>
                <w:u w:val="single"/>
              </w:rPr>
              <w:t>Dot. Załącznik nr 4 do SWZ, Specyfikacja techniczna, pkt. 162</w:t>
            </w:r>
          </w:p>
          <w:p w:rsidR="00ED6F3E" w:rsidRPr="00B05063" w:rsidRDefault="00ED6F3E" w:rsidP="00D608CE">
            <w:pPr>
              <w:pStyle w:val="Akapitzlist"/>
              <w:spacing w:line="276" w:lineRule="auto"/>
              <w:ind w:left="360"/>
              <w:jc w:val="both"/>
              <w:rPr>
                <w:rFonts w:ascii="Arial Narrow" w:hAnsi="Arial Narrow" w:cs="Calibri"/>
                <w:sz w:val="22"/>
                <w:szCs w:val="22"/>
              </w:rPr>
            </w:pPr>
            <w:r w:rsidRPr="00B05063">
              <w:rPr>
                <w:rFonts w:ascii="Arial Narrow" w:hAnsi="Arial Narrow" w:cs="Calibri"/>
                <w:sz w:val="22"/>
                <w:szCs w:val="22"/>
              </w:rPr>
              <w:t xml:space="preserve">Zamawiający wymaga m.in. dokonania demontażu i przeniesienia we wskazane przez Zamawiającego miejsce zdemontowanych elementów/ części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w:t>
            </w:r>
            <w:r w:rsidR="00886A28" w:rsidRPr="00B05063">
              <w:rPr>
                <w:rFonts w:ascii="Arial Narrow" w:hAnsi="Arial Narrow" w:cs="Calibri"/>
                <w:sz w:val="22"/>
                <w:szCs w:val="22"/>
              </w:rPr>
              <w:t xml:space="preserve"> </w:t>
            </w:r>
            <w:r w:rsidRPr="00B05063">
              <w:rPr>
                <w:rFonts w:ascii="Arial Narrow" w:hAnsi="Arial Narrow" w:cs="Calibri"/>
                <w:sz w:val="22"/>
                <w:szCs w:val="22"/>
              </w:rPr>
              <w:t>W efekcie związana z tym konieczność magazynowania kilkunastoletniego aparatu musi budzić zdziwienie z ekonomicznego punktu widzenia. Zakładamy, że skoro Zamawiający zamawia nowe urządzenie, sam nie będzie zainteresowany instalacją starego w innej lokalizacji. Z uwagi na wiek aparatu należy przyjąć, że Zamawiający również nie sprzeda go na wolnym rynku.</w:t>
            </w:r>
          </w:p>
          <w:p w:rsidR="00ED6F3E" w:rsidRPr="00B05063" w:rsidRDefault="00ED6F3E" w:rsidP="00D608CE">
            <w:pPr>
              <w:pStyle w:val="Akapitzlist"/>
              <w:spacing w:line="276" w:lineRule="auto"/>
              <w:ind w:left="360"/>
              <w:jc w:val="both"/>
              <w:rPr>
                <w:rFonts w:ascii="Arial Narrow" w:hAnsi="Arial Narrow" w:cs="Calibri"/>
                <w:bCs/>
                <w:sz w:val="22"/>
                <w:szCs w:val="22"/>
              </w:rPr>
            </w:pPr>
            <w:r w:rsidRPr="00B05063">
              <w:rPr>
                <w:rFonts w:ascii="Arial Narrow" w:hAnsi="Arial Narrow" w:cs="Calibri"/>
                <w:bCs/>
                <w:sz w:val="22"/>
                <w:szCs w:val="22"/>
              </w:rPr>
              <w:t>Prosimy o wyjaśnienie, czy demontaż może odbyć się w sposób niszczący z przeznaczeniem do utylizacji.</w:t>
            </w:r>
            <w:r w:rsidRPr="00B05063">
              <w:rPr>
                <w:rFonts w:ascii="Arial Narrow" w:hAnsi="Arial Narrow" w:cs="Calibri"/>
                <w:sz w:val="22"/>
                <w:szCs w:val="22"/>
              </w:rPr>
              <w:t xml:space="preserve"> </w:t>
            </w:r>
          </w:p>
          <w:p w:rsidR="00ED6F3E"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886A28" w:rsidRPr="00B05063">
              <w:rPr>
                <w:rFonts w:ascii="Arial Narrow" w:hAnsi="Arial Narrow" w:cs="Calibri"/>
                <w:b/>
                <w:sz w:val="22"/>
                <w:szCs w:val="22"/>
              </w:rPr>
              <w:t xml:space="preserve"> Demontaż nie ma odbywać się w sposób niszczący.</w:t>
            </w:r>
          </w:p>
          <w:p w:rsidR="00613751" w:rsidRPr="00B05063" w:rsidRDefault="00613751" w:rsidP="00D608CE">
            <w:pPr>
              <w:pStyle w:val="Akapitzlist"/>
              <w:spacing w:line="276" w:lineRule="auto"/>
              <w:ind w:left="0"/>
              <w:jc w:val="both"/>
              <w:rPr>
                <w:rFonts w:ascii="Arial Narrow" w:hAnsi="Arial Narrow" w:cs="Calibri"/>
                <w:b/>
                <w:sz w:val="22"/>
                <w:szCs w:val="22"/>
              </w:rPr>
            </w:pPr>
          </w:p>
          <w:p w:rsidR="00D608CE" w:rsidRPr="00B05063" w:rsidRDefault="00ED6F3E" w:rsidP="00D608CE">
            <w:pPr>
              <w:pStyle w:val="xmsonormal"/>
              <w:numPr>
                <w:ilvl w:val="0"/>
                <w:numId w:val="8"/>
              </w:numPr>
              <w:spacing w:line="276" w:lineRule="auto"/>
              <w:ind w:left="0" w:firstLine="0"/>
              <w:jc w:val="both"/>
              <w:rPr>
                <w:rFonts w:ascii="Arial Narrow" w:hAnsi="Arial Narrow"/>
              </w:rPr>
            </w:pPr>
            <w:r w:rsidRPr="00B05063">
              <w:rPr>
                <w:rFonts w:ascii="Arial Narrow" w:hAnsi="Arial Narrow"/>
                <w:bCs/>
                <w:u w:val="single"/>
              </w:rPr>
              <w:t>Dot. Załącznik nr 4 do SWZ, Specyfikacja techniczna</w:t>
            </w:r>
            <w:r w:rsidR="00613751" w:rsidRPr="00B05063">
              <w:rPr>
                <w:rFonts w:ascii="Arial Narrow" w:hAnsi="Arial Narrow"/>
                <w:bCs/>
              </w:rPr>
              <w:t xml:space="preserve"> </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 xml:space="preserve">Zamawiający w opisie przedmiotu zamówienia pominął wymóg dostawy wraz z </w:t>
            </w:r>
            <w:proofErr w:type="spellStart"/>
            <w:r w:rsidRPr="00B05063">
              <w:rPr>
                <w:rFonts w:ascii="Arial Narrow" w:hAnsi="Arial Narrow"/>
              </w:rPr>
              <w:t>angiografem</w:t>
            </w:r>
            <w:proofErr w:type="spellEnd"/>
            <w:r w:rsidRPr="00B05063">
              <w:rPr>
                <w:rFonts w:ascii="Arial Narrow" w:hAnsi="Arial Narrow"/>
              </w:rPr>
              <w:t xml:space="preserve"> systemu UPS.</w:t>
            </w:r>
            <w:r w:rsidR="00613751" w:rsidRPr="00B05063">
              <w:rPr>
                <w:rFonts w:ascii="Arial Narrow" w:hAnsi="Arial Narrow"/>
              </w:rPr>
              <w:t xml:space="preserve"> </w:t>
            </w:r>
            <w:r w:rsidRPr="00B05063">
              <w:rPr>
                <w:rFonts w:ascii="Arial Narrow" w:hAnsi="Arial Narrow"/>
                <w:bCs/>
              </w:rPr>
              <w:t>Czy Zamawiający wyraża zgodę na wprowadzenie wymogu zgodnie z poniższym, w celu zagwarantowania możliwości bezpiecznego zakończenia i zapisania (zapamiętania) badania w przypadku zaniku napięcia w sieci zasilającej:</w:t>
            </w:r>
          </w:p>
          <w:tbl>
            <w:tblPr>
              <w:tblW w:w="4831" w:type="pct"/>
              <w:tblInd w:w="595"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ook w:val="04A0" w:firstRow="1" w:lastRow="0" w:firstColumn="1" w:lastColumn="0" w:noHBand="0" w:noVBand="1"/>
            </w:tblPr>
            <w:tblGrid>
              <w:gridCol w:w="549"/>
              <w:gridCol w:w="3705"/>
              <w:gridCol w:w="2570"/>
              <w:gridCol w:w="1997"/>
            </w:tblGrid>
            <w:tr w:rsidR="00B05063" w:rsidRPr="00B05063" w:rsidTr="00ED57A6">
              <w:tc>
                <w:tcPr>
                  <w:tcW w:w="311"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ind w:right="-98"/>
                    <w:jc w:val="both"/>
                    <w:rPr>
                      <w:rFonts w:ascii="Arial Narrow" w:hAnsi="Arial Narrow" w:cs="Calibri"/>
                      <w:bCs/>
                      <w:sz w:val="22"/>
                      <w:szCs w:val="22"/>
                      <w:lang w:eastAsia="en-US"/>
                    </w:rPr>
                  </w:pPr>
                </w:p>
              </w:tc>
              <w:tc>
                <w:tcPr>
                  <w:tcW w:w="2100"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uppressAutoHyphens/>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 xml:space="preserve">UPS min. 40 </w:t>
                  </w:r>
                  <w:proofErr w:type="spellStart"/>
                  <w:r w:rsidRPr="00B05063">
                    <w:rPr>
                      <w:rFonts w:ascii="Arial Narrow" w:eastAsia="Calibri" w:hAnsi="Arial Narrow" w:cs="Calibri"/>
                      <w:bCs/>
                      <w:sz w:val="22"/>
                      <w:szCs w:val="22"/>
                      <w:lang w:eastAsia="en-US"/>
                    </w:rPr>
                    <w:t>kVA</w:t>
                  </w:r>
                  <w:proofErr w:type="spellEnd"/>
                  <w:r w:rsidRPr="00B05063">
                    <w:rPr>
                      <w:rFonts w:ascii="Arial Narrow" w:eastAsia="Calibri" w:hAnsi="Arial Narrow" w:cs="Calibri"/>
                      <w:bCs/>
                      <w:sz w:val="22"/>
                      <w:szCs w:val="22"/>
                      <w:lang w:eastAsia="en-US"/>
                    </w:rPr>
                    <w:t>, gwarantujący podtrzymanie pracy wszystkich elementów zestawu angiograficznego niezbędnych dla bezpiecznego zakończenia i zapisania (zapamiętania) badania przez czas min. 10 minut; dla utrzymania ciągłości obrazowania radiologicznego konieczne jest zapewnienie co najmniej fluoroskopii w wymaganym czasie</w:t>
                  </w:r>
                </w:p>
              </w:tc>
              <w:tc>
                <w:tcPr>
                  <w:tcW w:w="1457" w:type="pct"/>
                  <w:tcBorders>
                    <w:top w:val="single" w:sz="4" w:space="0" w:color="B8CCE4"/>
                    <w:left w:val="single" w:sz="4" w:space="0" w:color="B8CCE4"/>
                    <w:bottom w:val="single" w:sz="4" w:space="0" w:color="B8CCE4"/>
                    <w:right w:val="single" w:sz="4" w:space="0" w:color="B8CCE4"/>
                  </w:tcBorders>
                  <w:shd w:val="clear" w:color="auto" w:fill="auto"/>
                  <w:hideMark/>
                </w:tcPr>
                <w:p w:rsidR="00ED6F3E" w:rsidRPr="00B05063" w:rsidRDefault="00ED6F3E" w:rsidP="00ED57A6">
                  <w:pPr>
                    <w:spacing w:line="276" w:lineRule="auto"/>
                    <w:jc w:val="both"/>
                    <w:rPr>
                      <w:rFonts w:ascii="Arial Narrow" w:hAnsi="Arial Narrow" w:cs="Calibri"/>
                      <w:bCs/>
                      <w:sz w:val="22"/>
                      <w:szCs w:val="22"/>
                      <w:lang w:eastAsia="en-US"/>
                    </w:rPr>
                  </w:pPr>
                  <w:r w:rsidRPr="00B05063">
                    <w:rPr>
                      <w:rFonts w:ascii="Arial Narrow" w:eastAsia="Calibri" w:hAnsi="Arial Narrow" w:cs="Calibri"/>
                      <w:bCs/>
                      <w:sz w:val="22"/>
                      <w:szCs w:val="22"/>
                      <w:lang w:eastAsia="en-US"/>
                    </w:rPr>
                    <w:t>TAK</w:t>
                  </w:r>
                </w:p>
              </w:tc>
              <w:tc>
                <w:tcPr>
                  <w:tcW w:w="1132" w:type="pct"/>
                  <w:tcBorders>
                    <w:top w:val="single" w:sz="4" w:space="0" w:color="B8CCE4"/>
                    <w:left w:val="single" w:sz="4" w:space="0" w:color="B8CCE4"/>
                    <w:bottom w:val="single" w:sz="4" w:space="0" w:color="B8CCE4"/>
                    <w:right w:val="single" w:sz="4" w:space="0" w:color="B8CCE4"/>
                  </w:tcBorders>
                  <w:shd w:val="clear" w:color="auto" w:fill="auto"/>
                </w:tcPr>
                <w:p w:rsidR="00ED6F3E" w:rsidRPr="00B05063" w:rsidRDefault="00ED6F3E" w:rsidP="00ED57A6">
                  <w:pPr>
                    <w:spacing w:line="276" w:lineRule="auto"/>
                    <w:jc w:val="both"/>
                    <w:rPr>
                      <w:rFonts w:ascii="Arial Narrow" w:hAnsi="Arial Narrow" w:cs="Calibri"/>
                      <w:bCs/>
                      <w:sz w:val="22"/>
                      <w:szCs w:val="22"/>
                      <w:lang w:eastAsia="en-US"/>
                    </w:rPr>
                  </w:pPr>
                </w:p>
              </w:tc>
            </w:tr>
          </w:tbl>
          <w:p w:rsidR="004F46DB" w:rsidRPr="00B05063" w:rsidRDefault="004F46DB" w:rsidP="004F46DB">
            <w:pPr>
              <w:pStyle w:val="paragraph"/>
              <w:spacing w:before="0" w:beforeAutospacing="0" w:after="0" w:afterAutospacing="0" w:line="276" w:lineRule="auto"/>
              <w:jc w:val="both"/>
              <w:textAlignment w:val="baseline"/>
              <w:rPr>
                <w:rFonts w:ascii="Arial Narrow" w:hAnsi="Arial Narrow" w:cs="Segoe UI"/>
                <w:b/>
                <w:sz w:val="22"/>
                <w:szCs w:val="22"/>
                <w:lang w:val="pl-PL"/>
              </w:rPr>
            </w:pPr>
            <w:r w:rsidRPr="00B05063">
              <w:rPr>
                <w:rFonts w:ascii="Arial Narrow" w:hAnsi="Arial Narrow" w:cs="Segoe UI"/>
                <w:b/>
                <w:sz w:val="22"/>
                <w:szCs w:val="22"/>
                <w:lang w:val="pl-PL"/>
              </w:rPr>
              <w:t xml:space="preserve">Odpowiedź: Zamawiający posiada obecnie UPS POWER GREEN 40-33, o mocy 40 </w:t>
            </w:r>
            <w:proofErr w:type="spellStart"/>
            <w:r w:rsidRPr="00B05063">
              <w:rPr>
                <w:rFonts w:ascii="Arial Narrow" w:hAnsi="Arial Narrow" w:cs="Segoe UI"/>
                <w:b/>
                <w:sz w:val="22"/>
                <w:szCs w:val="22"/>
                <w:lang w:val="pl-PL"/>
              </w:rPr>
              <w:t>kVA</w:t>
            </w:r>
            <w:proofErr w:type="spellEnd"/>
            <w:r w:rsidRPr="00B05063">
              <w:rPr>
                <w:rFonts w:ascii="Arial Narrow" w:hAnsi="Arial Narrow" w:cs="Segoe UI"/>
                <w:b/>
                <w:sz w:val="22"/>
                <w:szCs w:val="22"/>
                <w:lang w:val="pl-PL"/>
              </w:rPr>
              <w:t xml:space="preserve"> / 32 kW i 50 A (</w:t>
            </w:r>
            <w:r w:rsidR="00CF2A1F" w:rsidRPr="00CF2A1F">
              <w:rPr>
                <w:rFonts w:ascii="Arial Narrow" w:hAnsi="Arial Narrow" w:cs="Segoe UI"/>
                <w:b/>
                <w:sz w:val="22"/>
                <w:szCs w:val="22"/>
                <w:lang w:val="pl-PL"/>
              </w:rPr>
              <w:t>w załączeniu protokół przeglądu UPS – załącznik nr 22 do SWZ</w:t>
            </w:r>
            <w:r w:rsidRPr="00B05063">
              <w:rPr>
                <w:rFonts w:ascii="Arial Narrow" w:hAnsi="Arial Narrow" w:cs="Segoe UI"/>
                <w:b/>
                <w:sz w:val="22"/>
                <w:szCs w:val="22"/>
                <w:lang w:val="pl-PL"/>
              </w:rPr>
              <w:t>). Jeżeli posiadany przez Zamawiającego UPS jest niewystarczający dla oferowanego aparatu RTG Wykonawca musi zaprojektować nowy UPS i dostarczyć go, wliczając w koszty instalacji</w:t>
            </w:r>
            <w:r w:rsidR="00ED57A6" w:rsidRPr="00B05063">
              <w:rPr>
                <w:rFonts w:ascii="Arial Narrow" w:hAnsi="Arial Narrow" w:cs="Segoe UI"/>
                <w:b/>
                <w:sz w:val="22"/>
                <w:szCs w:val="22"/>
                <w:lang w:val="pl-PL"/>
              </w:rPr>
              <w:t xml:space="preserve"> </w:t>
            </w:r>
            <w:r w:rsidRPr="00B05063">
              <w:rPr>
                <w:rFonts w:ascii="Arial Narrow" w:hAnsi="Arial Narrow" w:cs="Segoe UI"/>
                <w:b/>
                <w:sz w:val="22"/>
                <w:szCs w:val="22"/>
                <w:lang w:val="pl-PL"/>
              </w:rPr>
              <w:t>do branży elektrycznej.</w:t>
            </w:r>
          </w:p>
          <w:p w:rsidR="00613751" w:rsidRPr="00B05063" w:rsidRDefault="00613751" w:rsidP="00D608CE">
            <w:pPr>
              <w:spacing w:line="276" w:lineRule="auto"/>
              <w:jc w:val="both"/>
              <w:rPr>
                <w:rFonts w:ascii="Arial Narrow" w:hAnsi="Arial Narrow" w:cs="Calibri"/>
                <w:b/>
                <w:sz w:val="22"/>
                <w:szCs w:val="22"/>
                <w:lang w:eastAsia="de-DE"/>
              </w:rPr>
            </w:pPr>
          </w:p>
          <w:p w:rsidR="00ED6F3E" w:rsidRPr="00B05063" w:rsidRDefault="00ED6F3E" w:rsidP="00D608CE">
            <w:pPr>
              <w:pStyle w:val="xmsonormal"/>
              <w:numPr>
                <w:ilvl w:val="0"/>
                <w:numId w:val="8"/>
              </w:numPr>
              <w:spacing w:line="276" w:lineRule="auto"/>
              <w:ind w:left="0" w:firstLine="0"/>
              <w:jc w:val="both"/>
              <w:rPr>
                <w:rFonts w:ascii="Arial Narrow" w:hAnsi="Arial Narrow"/>
                <w:u w:val="single"/>
              </w:rPr>
            </w:pPr>
            <w:r w:rsidRPr="00B05063">
              <w:rPr>
                <w:rFonts w:ascii="Arial Narrow" w:eastAsia="MS Mincho" w:hAnsi="Arial Narrow"/>
                <w:bCs/>
                <w:u w:val="single"/>
              </w:rPr>
              <w:t>Dotyczy Załącznika nr 4 do SWZ – Specyfikacja techniczna, p. 154</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Prosimy Zamawiającego o określenie</w:t>
            </w:r>
            <w:r w:rsidR="001B398D" w:rsidRPr="00B05063">
              <w:rPr>
                <w:rFonts w:ascii="Arial Narrow" w:hAnsi="Arial Narrow"/>
              </w:rPr>
              <w:t>,</w:t>
            </w:r>
            <w:r w:rsidRPr="00B05063">
              <w:rPr>
                <w:rFonts w:ascii="Arial Narrow" w:hAnsi="Arial Narrow"/>
              </w:rPr>
              <w:t xml:space="preserve"> z jakiego materiału mają być wykonane fartuchy – ołowiowego czy bezołowiowego, a także o informację</w:t>
            </w:r>
            <w:r w:rsidR="008A1C40">
              <w:rPr>
                <w:rFonts w:ascii="Arial Narrow" w:hAnsi="Arial Narrow"/>
              </w:rPr>
              <w:t>,</w:t>
            </w:r>
            <w:r w:rsidRPr="00B05063">
              <w:rPr>
                <w:rFonts w:ascii="Arial Narrow" w:hAnsi="Arial Narrow"/>
              </w:rPr>
              <w:t xml:space="preserve"> w jakiej osłonności (proszę podać równoważnik ołowiu) powinny być wykonane fartuchy, osłony na tarczycę i czepki.</w:t>
            </w:r>
          </w:p>
          <w:p w:rsidR="00ED6F3E" w:rsidRPr="00B05063" w:rsidRDefault="00613751" w:rsidP="00D608CE">
            <w:pPr>
              <w:pStyle w:val="xmsonormal"/>
              <w:spacing w:line="276" w:lineRule="auto"/>
              <w:jc w:val="both"/>
              <w:rPr>
                <w:rFonts w:ascii="Arial Narrow" w:eastAsia="MS Mincho" w:hAnsi="Arial Narrow"/>
                <w:b/>
                <w:bCs/>
              </w:rPr>
            </w:pPr>
            <w:r w:rsidRPr="00B05063">
              <w:rPr>
                <w:rFonts w:ascii="Arial Narrow" w:eastAsia="MS Mincho" w:hAnsi="Arial Narrow"/>
                <w:b/>
                <w:bCs/>
              </w:rPr>
              <w:t>Odpowiedź:</w:t>
            </w:r>
            <w:r w:rsidR="00886A28" w:rsidRPr="00B05063">
              <w:rPr>
                <w:rFonts w:ascii="Arial Narrow" w:eastAsia="MS Mincho" w:hAnsi="Arial Narrow"/>
                <w:b/>
                <w:bCs/>
              </w:rPr>
              <w:t xml:space="preserve"> Zamawiający podtrzymuje zapisy SWZ.</w:t>
            </w:r>
          </w:p>
          <w:p w:rsidR="00ED6F3E" w:rsidRPr="00B05063" w:rsidRDefault="00ED6F3E" w:rsidP="00D608CE">
            <w:pPr>
              <w:pStyle w:val="xmsonormal"/>
              <w:spacing w:line="276" w:lineRule="auto"/>
              <w:jc w:val="both"/>
              <w:rPr>
                <w:rFonts w:ascii="Arial Narrow" w:eastAsia="MS Mincho" w:hAnsi="Arial Narrow"/>
                <w:bCs/>
              </w:rPr>
            </w:pPr>
          </w:p>
          <w:p w:rsidR="00D608CE" w:rsidRPr="00B05063" w:rsidRDefault="00ED6F3E" w:rsidP="00D608CE">
            <w:pPr>
              <w:pStyle w:val="xmsonormal"/>
              <w:numPr>
                <w:ilvl w:val="0"/>
                <w:numId w:val="8"/>
              </w:numPr>
              <w:spacing w:line="276" w:lineRule="auto"/>
              <w:ind w:left="426" w:hanging="426"/>
              <w:jc w:val="both"/>
              <w:rPr>
                <w:rFonts w:ascii="Arial Narrow" w:hAnsi="Arial Narrow"/>
              </w:rPr>
            </w:pPr>
            <w:r w:rsidRPr="00B05063">
              <w:rPr>
                <w:rFonts w:ascii="Arial Narrow" w:eastAsia="MS Mincho" w:hAnsi="Arial Narrow"/>
                <w:bCs/>
                <w:u w:val="single"/>
              </w:rPr>
              <w:lastRenderedPageBreak/>
              <w:t>Dotyczy Załącznika nr 4 do SWZ – Specyfikacja techniczna, p. 167 oraz Załącznik nr 14 do SWZ § 21 ust</w:t>
            </w:r>
            <w:r w:rsidR="00D608CE" w:rsidRPr="00B05063">
              <w:rPr>
                <w:rFonts w:ascii="Arial Narrow" w:eastAsia="MS Mincho" w:hAnsi="Arial Narrow"/>
                <w:bCs/>
                <w:u w:val="single"/>
              </w:rPr>
              <w:t xml:space="preserve">. </w:t>
            </w:r>
            <w:r w:rsidRPr="00B05063">
              <w:rPr>
                <w:rFonts w:ascii="Arial Narrow" w:eastAsia="MS Mincho" w:hAnsi="Arial Narrow"/>
                <w:bCs/>
                <w:u w:val="single"/>
              </w:rPr>
              <w:t>5.</w:t>
            </w:r>
            <w:r w:rsidR="00613751" w:rsidRPr="00B05063">
              <w:rPr>
                <w:rFonts w:ascii="Arial Narrow" w:eastAsia="MS Mincho" w:hAnsi="Arial Narrow"/>
                <w:bCs/>
                <w:u w:val="single"/>
              </w:rPr>
              <w:t xml:space="preserve"> </w:t>
            </w:r>
          </w:p>
          <w:p w:rsidR="00D608C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Czy Zamawiający zaakceptuje czas reakcji na podjęcie czynności serwisowych rozumiane jako kontakt telefoniczny i rozpoczęcie interwencji zdalnej w przeciągu 48 godzin od zgłoszenia w godzinach 8-21 codziennie z wyłączeniem dni ustawowo wolnych od pracy?</w:t>
            </w:r>
          </w:p>
          <w:p w:rsidR="00ED6F3E" w:rsidRPr="00B05063" w:rsidRDefault="00772493" w:rsidP="00D608CE">
            <w:pPr>
              <w:pStyle w:val="xmsonormal"/>
              <w:spacing w:line="276" w:lineRule="auto"/>
              <w:jc w:val="both"/>
              <w:rPr>
                <w:rFonts w:ascii="Arial Narrow" w:hAnsi="Arial Narrow"/>
                <w:b/>
              </w:rPr>
            </w:pPr>
            <w:r w:rsidRPr="00B05063">
              <w:rPr>
                <w:rFonts w:ascii="Arial Narrow" w:hAnsi="Arial Narrow"/>
                <w:b/>
              </w:rPr>
              <w:t>Odpowiedź:</w:t>
            </w:r>
            <w:r w:rsidR="00886A28" w:rsidRPr="00B05063">
              <w:rPr>
                <w:rFonts w:ascii="Arial Narrow" w:hAnsi="Arial Narrow"/>
                <w:b/>
              </w:rPr>
              <w:t xml:space="preserve"> Zamawiający podtrzymuje zapisy SWZ.</w:t>
            </w:r>
          </w:p>
          <w:p w:rsidR="00613751" w:rsidRPr="00B05063" w:rsidRDefault="00613751" w:rsidP="00D608CE">
            <w:pPr>
              <w:pStyle w:val="xmsonormal"/>
              <w:spacing w:line="276" w:lineRule="auto"/>
              <w:jc w:val="both"/>
              <w:rPr>
                <w:rFonts w:ascii="Arial Narrow" w:hAnsi="Arial Narrow"/>
                <w:b/>
              </w:rPr>
            </w:pPr>
          </w:p>
          <w:p w:rsidR="00ED6F3E" w:rsidRPr="00B05063" w:rsidRDefault="00ED6F3E" w:rsidP="00D608CE">
            <w:pPr>
              <w:pStyle w:val="xmsonormal"/>
              <w:numPr>
                <w:ilvl w:val="0"/>
                <w:numId w:val="8"/>
              </w:numPr>
              <w:spacing w:line="276" w:lineRule="auto"/>
              <w:ind w:left="426" w:hanging="426"/>
              <w:jc w:val="both"/>
              <w:rPr>
                <w:rFonts w:ascii="Arial Narrow" w:hAnsi="Arial Narrow"/>
                <w:u w:val="single"/>
              </w:rPr>
            </w:pPr>
            <w:r w:rsidRPr="00B05063">
              <w:rPr>
                <w:rFonts w:ascii="Arial Narrow" w:eastAsia="MS Mincho" w:hAnsi="Arial Narrow"/>
                <w:bCs/>
                <w:u w:val="single"/>
              </w:rPr>
              <w:t>Dotyczy Załącznika nr 4 do SWZ – Specyfikacja techniczna, p. 168 i 169 oraz Załącznik nr 14 do SWZ § 21 ust 5.</w:t>
            </w:r>
          </w:p>
          <w:p w:rsidR="00ED6F3E" w:rsidRPr="00B05063" w:rsidRDefault="00ED6F3E" w:rsidP="00D608CE">
            <w:pPr>
              <w:pStyle w:val="xmsonormal"/>
              <w:spacing w:line="276" w:lineRule="auto"/>
              <w:ind w:left="426"/>
              <w:jc w:val="both"/>
              <w:rPr>
                <w:rFonts w:ascii="Arial Narrow" w:eastAsia="MS Mincho" w:hAnsi="Arial Narrow"/>
                <w:bCs/>
              </w:rPr>
            </w:pPr>
            <w:r w:rsidRPr="00B05063">
              <w:rPr>
                <w:rFonts w:ascii="Arial Narrow" w:hAnsi="Arial Narrow"/>
              </w:rPr>
              <w:t xml:space="preserve">Czy Zamawiający zaakceptuje termin zakończenia naprawy wynoszący 3 dni robocze, jeżeli do naprawy nie jest wymagany zakup części zamiennych za granicą i 5 dni roboczych, jeżeli do naprawy konieczny jest zakup części zamiennych za granicą. Dni robocze to dni </w:t>
            </w:r>
            <w:proofErr w:type="spellStart"/>
            <w:r w:rsidRPr="00B05063">
              <w:rPr>
                <w:rFonts w:ascii="Arial Narrow" w:hAnsi="Arial Narrow"/>
              </w:rPr>
              <w:t>pn-pt</w:t>
            </w:r>
            <w:proofErr w:type="spellEnd"/>
            <w:r w:rsidRPr="00B05063">
              <w:rPr>
                <w:rFonts w:ascii="Arial Narrow" w:hAnsi="Arial Narrow"/>
              </w:rPr>
              <w:t xml:space="preserve"> z wyłączeniem dni ustawowo wolnych od pracy.</w:t>
            </w:r>
          </w:p>
          <w:p w:rsidR="00ED6F3E" w:rsidRPr="00B05063" w:rsidRDefault="00613751" w:rsidP="00D608CE">
            <w:pPr>
              <w:pStyle w:val="xmsonormal"/>
              <w:spacing w:line="276" w:lineRule="auto"/>
              <w:jc w:val="both"/>
              <w:rPr>
                <w:rFonts w:ascii="Arial Narrow" w:hAnsi="Arial Narrow"/>
                <w:b/>
              </w:rPr>
            </w:pPr>
            <w:r w:rsidRPr="00B05063">
              <w:rPr>
                <w:rFonts w:ascii="Arial Narrow" w:hAnsi="Arial Narrow"/>
                <w:b/>
              </w:rPr>
              <w:t>Odpowiedź:</w:t>
            </w:r>
            <w:r w:rsidR="00886A28" w:rsidRPr="00B05063">
              <w:rPr>
                <w:rFonts w:ascii="Arial Narrow" w:hAnsi="Arial Narrow"/>
                <w:b/>
              </w:rPr>
              <w:t xml:space="preserve"> Zamawiający podtrzymuje zapisy SWZ.</w:t>
            </w:r>
          </w:p>
          <w:p w:rsidR="00613751" w:rsidRPr="00B05063" w:rsidRDefault="00613751" w:rsidP="00D608CE">
            <w:pPr>
              <w:pStyle w:val="xmsonormal"/>
              <w:spacing w:line="276" w:lineRule="auto"/>
              <w:jc w:val="both"/>
              <w:rPr>
                <w:rFonts w:ascii="Arial Narrow" w:hAnsi="Arial Narrow"/>
                <w:b/>
              </w:rPr>
            </w:pPr>
          </w:p>
          <w:p w:rsidR="00ED6F3E" w:rsidRPr="00B05063" w:rsidRDefault="00ED6F3E" w:rsidP="00D608CE">
            <w:pPr>
              <w:pStyle w:val="xmsonormal"/>
              <w:numPr>
                <w:ilvl w:val="0"/>
                <w:numId w:val="8"/>
              </w:numPr>
              <w:spacing w:line="276" w:lineRule="auto"/>
              <w:ind w:left="426" w:hanging="426"/>
              <w:jc w:val="both"/>
              <w:rPr>
                <w:rFonts w:ascii="Arial Narrow" w:hAnsi="Arial Narrow"/>
                <w:u w:val="single"/>
              </w:rPr>
            </w:pPr>
            <w:r w:rsidRPr="00B05063">
              <w:rPr>
                <w:rFonts w:ascii="Arial Narrow" w:eastAsia="MS Mincho" w:hAnsi="Arial Narrow"/>
                <w:bCs/>
                <w:u w:val="single"/>
              </w:rPr>
              <w:t>Dotyczy Załącznika nr 4 do SWZ – Specyfikacja techniczna, p. 172 oraz Załącznik nr 14 do SWZ § 21 ust 10</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Prosimy o doprecyzowanie</w:t>
            </w:r>
            <w:r w:rsidR="00772493" w:rsidRPr="00B05063">
              <w:rPr>
                <w:rFonts w:ascii="Arial Narrow" w:hAnsi="Arial Narrow"/>
              </w:rPr>
              <w:t>,</w:t>
            </w:r>
            <w:r w:rsidRPr="00B05063">
              <w:rPr>
                <w:rFonts w:ascii="Arial Narrow" w:hAnsi="Arial Narrow"/>
              </w:rPr>
              <w:t xml:space="preserve"> że zapis ten dotyczy niesprawności sprzętu skutkującej brakiem możliwości jego eksploatacji. Mogą się zdarzyć drobne usterki</w:t>
            </w:r>
            <w:r w:rsidR="00772493" w:rsidRPr="00B05063">
              <w:rPr>
                <w:rFonts w:ascii="Arial Narrow" w:hAnsi="Arial Narrow"/>
              </w:rPr>
              <w:t>,</w:t>
            </w:r>
            <w:r w:rsidRPr="00B05063">
              <w:rPr>
                <w:rFonts w:ascii="Arial Narrow" w:hAnsi="Arial Narrow"/>
              </w:rPr>
              <w:t xml:space="preserve"> które Wykonawca będzie usuwał w terminach późniejszych, uzgodnionych z użytkownikiem w celu zapewnienia jak największej dostępności aparatu w celu wykonywania rutynowej pracy.</w:t>
            </w:r>
          </w:p>
          <w:p w:rsidR="00ED6F3E" w:rsidRPr="00B05063" w:rsidRDefault="00613751" w:rsidP="00D608CE">
            <w:pPr>
              <w:pStyle w:val="xmsonormal"/>
              <w:spacing w:line="276" w:lineRule="auto"/>
              <w:jc w:val="both"/>
              <w:rPr>
                <w:rFonts w:ascii="Arial Narrow" w:hAnsi="Arial Narrow"/>
                <w:b/>
              </w:rPr>
            </w:pPr>
            <w:r w:rsidRPr="00B05063">
              <w:rPr>
                <w:rFonts w:ascii="Arial Narrow" w:hAnsi="Arial Narrow"/>
                <w:b/>
              </w:rPr>
              <w:t>Odpowiedź:</w:t>
            </w:r>
            <w:r w:rsidR="00886A28" w:rsidRPr="00B05063">
              <w:rPr>
                <w:rFonts w:ascii="Arial Narrow" w:hAnsi="Arial Narrow"/>
                <w:b/>
              </w:rPr>
              <w:t xml:space="preserve"> Zamawiający podtrzymuje zapisy SWZ.</w:t>
            </w:r>
          </w:p>
          <w:p w:rsidR="00613751" w:rsidRPr="00B05063" w:rsidRDefault="00613751" w:rsidP="00D608CE">
            <w:pPr>
              <w:pStyle w:val="xmsonormal"/>
              <w:spacing w:line="276" w:lineRule="auto"/>
              <w:jc w:val="both"/>
              <w:rPr>
                <w:rFonts w:ascii="Arial Narrow"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u w:val="single"/>
              </w:rPr>
            </w:pPr>
            <w:r w:rsidRPr="00B05063">
              <w:rPr>
                <w:rFonts w:ascii="Arial Narrow" w:eastAsia="MS Mincho" w:hAnsi="Arial Narrow"/>
                <w:bCs/>
                <w:u w:val="single"/>
              </w:rPr>
              <w:t>Dotyczy Załącznika nr 4 do SWZ – Specyfikacja techniczna, p. 173</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Prosimy o usunięcie oraz podzespołów bezpośrednio mających wpływ na jego funkcjonowanie</w:t>
            </w:r>
          </w:p>
          <w:p w:rsidR="00ED6F3E" w:rsidRPr="00B05063" w:rsidRDefault="00613751" w:rsidP="00D608CE">
            <w:pPr>
              <w:pStyle w:val="xmsonormal"/>
              <w:spacing w:line="276" w:lineRule="auto"/>
              <w:jc w:val="both"/>
              <w:rPr>
                <w:rFonts w:ascii="Arial Narrow" w:hAnsi="Arial Narrow"/>
                <w:b/>
              </w:rPr>
            </w:pPr>
            <w:r w:rsidRPr="00B05063">
              <w:rPr>
                <w:rFonts w:ascii="Arial Narrow" w:hAnsi="Arial Narrow"/>
                <w:b/>
              </w:rPr>
              <w:t>Odpowiedź:</w:t>
            </w:r>
            <w:r w:rsidR="00886A28" w:rsidRPr="00B05063">
              <w:rPr>
                <w:rFonts w:ascii="Arial Narrow" w:hAnsi="Arial Narrow"/>
                <w:b/>
              </w:rPr>
              <w:t xml:space="preserve"> Zamawiający podtrzymuje zapisy SWZ.</w:t>
            </w:r>
          </w:p>
          <w:p w:rsidR="00613751" w:rsidRPr="00B05063" w:rsidRDefault="00613751" w:rsidP="00D608CE">
            <w:pPr>
              <w:pStyle w:val="xmsonormal"/>
              <w:spacing w:line="276" w:lineRule="auto"/>
              <w:jc w:val="both"/>
              <w:rPr>
                <w:rFonts w:ascii="Arial Narrow"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hAnsi="Arial Narrow"/>
                <w:u w:val="single"/>
              </w:rPr>
            </w:pPr>
            <w:r w:rsidRPr="00B05063">
              <w:rPr>
                <w:rFonts w:ascii="Arial Narrow" w:eastAsia="MS Mincho" w:hAnsi="Arial Narrow"/>
                <w:bCs/>
                <w:u w:val="single"/>
              </w:rPr>
              <w:t>Dotyczy Załącznika nr 4 do SWZ – Specyfikacja techniczna, p. 174</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Dostępność części zamiennych przez okres min. 10 lat od momentu zainstalowania. Powyższe nie dotyczy oprogramowania i sprzętu komputerowego, dla którego Wykonawca zapewnia 5 letnią dostępność części zamiennych.</w:t>
            </w:r>
          </w:p>
          <w:p w:rsidR="00613751" w:rsidRPr="00B05063" w:rsidRDefault="00613751" w:rsidP="00D608CE">
            <w:pPr>
              <w:pStyle w:val="xmsonormal"/>
              <w:spacing w:line="276" w:lineRule="auto"/>
              <w:jc w:val="both"/>
              <w:rPr>
                <w:rFonts w:ascii="Arial Narrow" w:eastAsia="MS Mincho" w:hAnsi="Arial Narrow"/>
                <w:b/>
              </w:rPr>
            </w:pPr>
            <w:r w:rsidRPr="00B05063">
              <w:rPr>
                <w:rFonts w:ascii="Arial Narrow" w:eastAsia="MS Mincho" w:hAnsi="Arial Narrow"/>
                <w:b/>
              </w:rPr>
              <w:t>Odpowiedź:</w:t>
            </w:r>
            <w:r w:rsidR="00886A28" w:rsidRPr="00B05063">
              <w:rPr>
                <w:rFonts w:ascii="Arial Narrow" w:eastAsia="MS Mincho" w:hAnsi="Arial Narrow"/>
                <w:b/>
              </w:rPr>
              <w:t xml:space="preserve"> Zamawiający podtrzymuje zapisy SWZ.</w:t>
            </w:r>
          </w:p>
          <w:p w:rsidR="00613751" w:rsidRPr="00B05063" w:rsidRDefault="00613751" w:rsidP="00D608CE">
            <w:pPr>
              <w:pStyle w:val="xmsonormal"/>
              <w:spacing w:line="276" w:lineRule="auto"/>
              <w:jc w:val="both"/>
              <w:rPr>
                <w:rFonts w:ascii="Arial Narrow" w:eastAsia="MS Mincho"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Załącznika nr 14 do SWZ, Projekt umowy - § 21 ust. 6</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Producent urządzenia medycznego jest odpowiedzialny za skutki jego działania w całym okresie jego eksploatacji. Niewłaściwie wykonywane prace serwisowe stanowią zagrożenie dla życia i zdrowia pacjentów i dlatego powinny być wykonywane przez wykwalifikowane podmioty posiadające autoryzację producenta. W związku z powyższym prosimy o rezygnację z tego wymagania.</w:t>
            </w:r>
          </w:p>
          <w:p w:rsidR="00ED6F3E" w:rsidRPr="00B05063" w:rsidRDefault="00D608CE" w:rsidP="00D608CE">
            <w:pPr>
              <w:pStyle w:val="xmsonormal"/>
              <w:spacing w:line="276" w:lineRule="auto"/>
              <w:jc w:val="both"/>
              <w:rPr>
                <w:rFonts w:ascii="Arial Narrow" w:eastAsia="MS Mincho" w:hAnsi="Arial Narrow"/>
                <w:b/>
              </w:rPr>
            </w:pPr>
            <w:r w:rsidRPr="00B05063">
              <w:rPr>
                <w:rFonts w:ascii="Arial Narrow" w:eastAsia="MS Mincho" w:hAnsi="Arial Narrow"/>
                <w:b/>
              </w:rPr>
              <w:t>Odpowiedź:</w:t>
            </w:r>
            <w:r w:rsidR="00495059" w:rsidRPr="00B05063">
              <w:rPr>
                <w:rFonts w:ascii="Arial Narrow" w:eastAsia="MS Mincho" w:hAnsi="Arial Narrow"/>
                <w:b/>
              </w:rPr>
              <w:t xml:space="preserve"> Zamawiający pozostawia zapisy projektu umowy bez zmian.</w:t>
            </w:r>
          </w:p>
          <w:p w:rsidR="00D608CE" w:rsidRPr="00B05063" w:rsidRDefault="00D608CE" w:rsidP="00D608CE">
            <w:pPr>
              <w:pStyle w:val="xmsonormal"/>
              <w:spacing w:line="276" w:lineRule="auto"/>
              <w:jc w:val="both"/>
              <w:rPr>
                <w:rFonts w:ascii="Arial Narrow" w:eastAsia="MS Mincho"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Załącznika nr 14 do SWZ, Projekt umowy - § 21 ust. 8</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Prosimy o dodanie „z wykluczeniem odpowiedzialność za szkodny powstałe na skutek usterek dostarczonego sprzętu”</w:t>
            </w:r>
          </w:p>
          <w:p w:rsidR="00ED6F3E" w:rsidRPr="00B05063" w:rsidRDefault="00613751" w:rsidP="00D608CE">
            <w:pPr>
              <w:pStyle w:val="xmsonormal"/>
              <w:spacing w:line="276" w:lineRule="auto"/>
              <w:jc w:val="both"/>
              <w:rPr>
                <w:rFonts w:ascii="Arial Narrow" w:eastAsia="MS Mincho" w:hAnsi="Arial Narrow"/>
                <w:b/>
              </w:rPr>
            </w:pPr>
            <w:r w:rsidRPr="00B05063">
              <w:rPr>
                <w:rFonts w:ascii="Arial Narrow" w:eastAsia="MS Mincho" w:hAnsi="Arial Narrow"/>
                <w:b/>
              </w:rPr>
              <w:t>Odpowiedź:</w:t>
            </w:r>
            <w:r w:rsidR="00571C4A" w:rsidRPr="00B05063">
              <w:rPr>
                <w:rFonts w:ascii="Arial Narrow" w:eastAsia="MS Mincho" w:hAnsi="Arial Narrow"/>
                <w:b/>
              </w:rPr>
              <w:t xml:space="preserve"> </w:t>
            </w:r>
            <w:r w:rsidR="003974BA" w:rsidRPr="00B05063">
              <w:rPr>
                <w:rFonts w:ascii="Arial Narrow" w:eastAsia="MS Mincho" w:hAnsi="Arial Narrow"/>
                <w:b/>
              </w:rPr>
              <w:t>Zamawiający pozostawi zapisy projektu umowy bez zmian.</w:t>
            </w:r>
          </w:p>
          <w:p w:rsidR="00613751" w:rsidRPr="00B05063" w:rsidRDefault="00613751" w:rsidP="00D608CE">
            <w:pPr>
              <w:pStyle w:val="xmsonormal"/>
              <w:spacing w:line="276" w:lineRule="auto"/>
              <w:jc w:val="both"/>
              <w:rPr>
                <w:rFonts w:ascii="Arial Narrow" w:eastAsia="MS Mincho"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Załącznika nr 14 do SWZ, Projekt umowy - § 21 ust. 9</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 xml:space="preserve">Z uwagi na długi okres gwarancji oraz na fakt, iż sprzęt medyczny standardowo podlega różnym naprawom i interwencjom serwisowym w trakcie cyklu życia z uwagi na zużycie wynikające z normalnego używania, Wykonawca wnosi o usunięcie lub modyfikację zapisu – gwarancja na sprzęt medyczny powinna być nieodnawialna, tj. upłynie ostatecznie w dniu upływu podstawowego okresu gwarancji. Inne, nieuzasadnione rozumienie przedmiotowej sytuacji tj. każdorazowe odnawianie się okresu gwarancji przy każdej kolejnej </w:t>
            </w:r>
            <w:r w:rsidRPr="00B05063">
              <w:rPr>
                <w:rFonts w:ascii="Arial Narrow" w:eastAsia="MS Mincho" w:hAnsi="Arial Narrow"/>
              </w:rPr>
              <w:lastRenderedPageBreak/>
              <w:t xml:space="preserve">wymianie elementu lub istotnej naprawie długim okresie gwarancji powodowałyby sytuację, iż gwarancja na sprzęt medyczny nigdy nie wygasłaby w całym, wieloletnim okresie użytkowania urządzenia. </w:t>
            </w:r>
          </w:p>
          <w:p w:rsidR="00ED6F3E" w:rsidRPr="00B05063" w:rsidRDefault="00ED6F3E" w:rsidP="00D608CE">
            <w:pPr>
              <w:pStyle w:val="xmsonormal"/>
              <w:spacing w:line="276" w:lineRule="auto"/>
              <w:jc w:val="both"/>
              <w:rPr>
                <w:rFonts w:ascii="Arial Narrow" w:eastAsia="MS Mincho" w:hAnsi="Arial Narrow"/>
              </w:rPr>
            </w:pP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 xml:space="preserve">Wnosimy o wyjaśnienie, czy Zamawiający zgodzi się na następującą modyfikację: </w:t>
            </w:r>
          </w:p>
          <w:p w:rsidR="00ED6F3E" w:rsidRPr="00B05063" w:rsidRDefault="00613751" w:rsidP="00D608CE">
            <w:pPr>
              <w:pStyle w:val="xmsonormal"/>
              <w:spacing w:line="276" w:lineRule="auto"/>
              <w:ind w:left="426"/>
              <w:jc w:val="both"/>
              <w:rPr>
                <w:rFonts w:ascii="Arial Narrow" w:eastAsia="MS Mincho" w:hAnsi="Arial Narrow"/>
              </w:rPr>
            </w:pPr>
            <w:r w:rsidRPr="00B05063">
              <w:rPr>
                <w:rFonts w:ascii="Arial Narrow" w:eastAsia="MS Mincho" w:hAnsi="Arial Narrow"/>
                <w:i/>
              </w:rPr>
              <w:t xml:space="preserve"> </w:t>
            </w:r>
            <w:r w:rsidR="00ED6F3E" w:rsidRPr="00B05063">
              <w:rPr>
                <w:rFonts w:ascii="Arial Narrow" w:eastAsia="MS Mincho" w:hAnsi="Arial Narrow"/>
                <w:i/>
              </w:rPr>
              <w:t>„Jeżeli w wykonaniu swoich obowiązków z tytułu gwarancji Wykonawca dostarczył Zamawiającemu zamiast elementu lub modułu Sprzętu wadliwego element lub moduł nowy, wolny od wad, lub dokonał istotnych napraw Sprzętu (podzespołu itp.), termin gwarancji nie biegnie na nowo</w:t>
            </w:r>
            <w:r w:rsidR="00ED6F3E" w:rsidRPr="00B05063">
              <w:rPr>
                <w:rFonts w:ascii="Arial Narrow" w:eastAsia="MS Mincho" w:hAnsi="Arial Narrow"/>
              </w:rPr>
              <w:t>.”</w:t>
            </w:r>
          </w:p>
          <w:p w:rsidR="00772493" w:rsidRPr="00B05063" w:rsidRDefault="00772493" w:rsidP="00772493">
            <w:pPr>
              <w:pStyle w:val="xmsonormal"/>
              <w:spacing w:line="276" w:lineRule="auto"/>
              <w:jc w:val="both"/>
              <w:rPr>
                <w:rFonts w:ascii="Arial Narrow" w:eastAsia="MS Mincho" w:hAnsi="Arial Narrow"/>
                <w:b/>
              </w:rPr>
            </w:pPr>
            <w:r w:rsidRPr="00B05063">
              <w:rPr>
                <w:rFonts w:ascii="Arial Narrow" w:eastAsia="MS Mincho" w:hAnsi="Arial Narrow"/>
                <w:b/>
              </w:rPr>
              <w:t>Odpowiedź:</w:t>
            </w:r>
            <w:r w:rsidR="00571C4A" w:rsidRPr="00B05063">
              <w:rPr>
                <w:rFonts w:ascii="Arial Narrow" w:eastAsia="MS Mincho" w:hAnsi="Arial Narrow"/>
                <w:b/>
              </w:rPr>
              <w:t xml:space="preserve"> </w:t>
            </w:r>
            <w:r w:rsidR="002D6172" w:rsidRPr="00B05063">
              <w:rPr>
                <w:rFonts w:ascii="Arial Narrow" w:eastAsia="MS Mincho" w:hAnsi="Arial Narrow"/>
                <w:b/>
              </w:rPr>
              <w:t xml:space="preserve">Zamawiający nadaje § 21 ust. 9 nowe brzmienie: </w:t>
            </w:r>
          </w:p>
          <w:p w:rsidR="002D6172" w:rsidRPr="00B05063" w:rsidRDefault="002D6172" w:rsidP="00772493">
            <w:pPr>
              <w:pStyle w:val="xmsonormal"/>
              <w:spacing w:line="276" w:lineRule="auto"/>
              <w:jc w:val="both"/>
              <w:rPr>
                <w:rFonts w:ascii="Arial Narrow" w:eastAsia="MS Mincho" w:hAnsi="Arial Narrow"/>
                <w:b/>
                <w:i/>
              </w:rPr>
            </w:pPr>
            <w:r w:rsidRPr="00B05063">
              <w:rPr>
                <w:rFonts w:ascii="Arial Narrow" w:eastAsia="MS Mincho" w:hAnsi="Arial Narrow"/>
                <w:b/>
                <w:i/>
              </w:rPr>
              <w:t xml:space="preserve">„Bieg okresu rękojmi i gwarancji rozpoczyna się na nowo w dniu następnym licząc od daty potwierdzenia usunięcia wad i usterek stwierdzonych przy odbiorze końcowym przedmiotu umowy, a jeżeli nie stwierdzono wad biegnie od daty odbioru. </w:t>
            </w:r>
          </w:p>
          <w:p w:rsidR="002D6172" w:rsidRPr="00B05063" w:rsidRDefault="002D6172" w:rsidP="00772493">
            <w:pPr>
              <w:pStyle w:val="xmsonormal"/>
              <w:spacing w:line="276" w:lineRule="auto"/>
              <w:jc w:val="both"/>
              <w:rPr>
                <w:rFonts w:ascii="Arial Narrow" w:eastAsia="MS Mincho" w:hAnsi="Arial Narrow"/>
                <w:b/>
                <w:i/>
              </w:rPr>
            </w:pPr>
            <w:r w:rsidRPr="00B05063">
              <w:rPr>
                <w:rFonts w:ascii="Arial Narrow" w:eastAsia="MS Mincho" w:hAnsi="Arial Narrow"/>
                <w:b/>
                <w:i/>
              </w:rPr>
              <w:t>Jeżeli w okresie obowiązywania gwarancji Wykonawca dokona wymiany wadliwego elementu lub modułu (podzespołu) na wolny od wad, termin gwarancji w stosunku do wymienionego elementu lub modułu lub podzespołu biegnie na nowo.”</w:t>
            </w:r>
          </w:p>
          <w:p w:rsidR="00613751" w:rsidRPr="00B05063" w:rsidRDefault="00613751" w:rsidP="00D608CE">
            <w:pPr>
              <w:pStyle w:val="xmsonormal"/>
              <w:spacing w:line="276" w:lineRule="auto"/>
              <w:jc w:val="both"/>
              <w:rPr>
                <w:rFonts w:ascii="Arial Narrow" w:eastAsia="MS Mincho"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Załącznika nr 14 do SWZ, Projekt umowy - § 19 ust. 4</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 xml:space="preserve">Prosimy o dodanie „ z zastrzeżeniem, że </w:t>
            </w:r>
            <w:r w:rsidRPr="00B05063">
              <w:rPr>
                <w:rFonts w:ascii="Arial Narrow" w:eastAsia="MS Mincho" w:hAnsi="Arial Narrow"/>
                <w:i/>
                <w:iCs/>
              </w:rPr>
              <w:t>Wykonawca ponosi bez ograniczeń umownych odpowiedzialność w zakresie, w jakim bezwzględne przepisy prawa nie pozwalają na zmianę lub ograniczenie odpowiedzialności odszkodowawczej. W pozostałym zakresie łączna odpowiedzialność odszkodowawcza Wykonawcy wynikająca z umowy lub pozostająca z nią w związku, niezależnie od podstaw prawnych dochodzonego roszczenia ograniczona jest do wartości umowy netto. Wykonawca nie ponosi odpowiedzialności za utracone korzyści, utratę przychodów, utracone dane, utratę zysków, utratę możliwości eksploatacji, przerwy w pracy, koszty kapitałowe, odszkodowania i kary umowne płacone przez Zamawiającego swoim kontrahentom</w:t>
            </w:r>
            <w:r w:rsidRPr="00B05063">
              <w:rPr>
                <w:rFonts w:ascii="Arial Narrow" w:eastAsia="MS Mincho" w:hAnsi="Arial Narrow"/>
              </w:rPr>
              <w:t>”.</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Przedmiotowa prośba uzasadniona jest coraz szerszą międzynarodową praktyką, w której standardem są klauzule ograniczające odpowiedzialność odszkodowawczą Wykonawcy, w kontekście coraz powszechniejszej zasady, że odpowiedzialność Wykonawcy nie powinna przekraczać określonej części wynagrodzenia umownego Wykonawcy (min. klauzule takie funkcjonują w umowach Banku Światowego). Pragniemy zauważyć, że ograniczenie odpowiedzialności do konkretnej kwoty i do sytuacji, w których wystąpiła bezpośrednia strata Zamawiającego pozwoli na zaoferowanie znacznie niższej ceny, a wyznaczony pułap kar umownych i łącznej kwoty odpowiedzialności odszkodowawczej są i tak wystarczającym czynnikiem „motywującym” Wykonawcę do należytego, w tym terminowego wykonania umowy.</w:t>
            </w:r>
          </w:p>
          <w:p w:rsidR="00613751" w:rsidRPr="00B05063" w:rsidRDefault="00613751" w:rsidP="00D608CE">
            <w:pPr>
              <w:pStyle w:val="xmsonormal"/>
              <w:spacing w:line="276" w:lineRule="auto"/>
              <w:jc w:val="both"/>
              <w:rPr>
                <w:rFonts w:ascii="Arial Narrow" w:hAnsi="Arial Narrow"/>
                <w:b/>
              </w:rPr>
            </w:pPr>
            <w:r w:rsidRPr="00B05063">
              <w:rPr>
                <w:rFonts w:ascii="Arial Narrow" w:hAnsi="Arial Narrow"/>
                <w:b/>
              </w:rPr>
              <w:t>Odpowiedź:</w:t>
            </w:r>
            <w:r w:rsidR="00571C4A" w:rsidRPr="00B05063">
              <w:rPr>
                <w:rFonts w:ascii="Arial Narrow" w:hAnsi="Arial Narrow"/>
                <w:b/>
              </w:rPr>
              <w:t xml:space="preserve"> Zamawiający pozostawia zapisy projektu umowy bez zmian.</w:t>
            </w:r>
          </w:p>
          <w:p w:rsidR="00ED6F3E" w:rsidRPr="00B05063" w:rsidRDefault="00ED6F3E" w:rsidP="00D608CE">
            <w:pPr>
              <w:pStyle w:val="xmsonormal"/>
              <w:spacing w:line="276" w:lineRule="auto"/>
              <w:jc w:val="both"/>
              <w:rPr>
                <w:rFonts w:ascii="Arial Narrow" w:eastAsia="MS Mincho" w:hAnsi="Arial Narrow"/>
                <w:bCs/>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Załącznika nr 14 do SWZ, Projekt umowy - § 22 ust. 2</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Prosimy o dodanie celem doprecyzowania: „</w:t>
            </w:r>
            <w:r w:rsidRPr="00B05063">
              <w:rPr>
                <w:rFonts w:ascii="Arial Narrow" w:eastAsia="MS Mincho" w:hAnsi="Arial Narrow"/>
                <w:i/>
                <w:iCs/>
              </w:rPr>
              <w:t>Odstąpienie winno być poprzedzone pisemnym wezwaniem do należytego w tym terminowego wykonania umowy i wyznaczeniem terminu dodatkowego</w:t>
            </w:r>
            <w:r w:rsidRPr="00B05063">
              <w:rPr>
                <w:rFonts w:ascii="Arial Narrow" w:eastAsia="MS Mincho" w:hAnsi="Arial Narrow"/>
              </w:rPr>
              <w:t>.”</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Uzasadnienie</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Tego rodzaju wcześniejsze wezwanie – w formie pisemnej i z wyznaczeniem odpowiedniego terminu - Wykonawcy do należytego wykonania umowy, zanim dojdzie do odstąpienia od umowy - które jest „najdrastyczniejszą” (nadzwyczajną) formą rozwiązania problemów występujących w trakcie wykonywania umowy - jest wskazaną, powszechną i należytą praktyką występującą tak na rynku umów prywatnych, jak i umów publicznych.</w:t>
            </w:r>
          </w:p>
          <w:p w:rsidR="00ED6F3E" w:rsidRPr="00B05063" w:rsidRDefault="00613751" w:rsidP="00D608CE">
            <w:pPr>
              <w:pStyle w:val="xmsonormal"/>
              <w:spacing w:line="276" w:lineRule="auto"/>
              <w:jc w:val="both"/>
              <w:rPr>
                <w:rFonts w:ascii="Arial Narrow" w:eastAsia="MS Mincho" w:hAnsi="Arial Narrow"/>
                <w:b/>
                <w:bCs/>
              </w:rPr>
            </w:pPr>
            <w:r w:rsidRPr="00B05063">
              <w:rPr>
                <w:rFonts w:ascii="Arial Narrow" w:eastAsia="MS Mincho" w:hAnsi="Arial Narrow"/>
                <w:b/>
                <w:bCs/>
              </w:rPr>
              <w:t>Odpowiedź:</w:t>
            </w:r>
            <w:r w:rsidR="00571C4A" w:rsidRPr="00B05063">
              <w:rPr>
                <w:rFonts w:ascii="Arial Narrow" w:eastAsia="MS Mincho" w:hAnsi="Arial Narrow"/>
                <w:b/>
                <w:bCs/>
              </w:rPr>
              <w:t xml:space="preserve"> Zgodnie z projektem umowy.</w:t>
            </w:r>
          </w:p>
          <w:p w:rsidR="00613751" w:rsidRPr="00B05063" w:rsidRDefault="00613751" w:rsidP="00D608CE">
            <w:pPr>
              <w:pStyle w:val="xmsonormal"/>
              <w:spacing w:line="276" w:lineRule="auto"/>
              <w:jc w:val="both"/>
              <w:rPr>
                <w:rFonts w:ascii="Arial Narrow" w:eastAsia="MS Mincho" w:hAnsi="Arial Narrow"/>
                <w:b/>
                <w:bCs/>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u w:val="single"/>
              </w:rPr>
            </w:pPr>
            <w:r w:rsidRPr="00B05063">
              <w:rPr>
                <w:rFonts w:ascii="Arial Narrow" w:eastAsia="MS Mincho" w:hAnsi="Arial Narrow"/>
                <w:bCs/>
                <w:u w:val="single"/>
              </w:rPr>
              <w:t>Dotyczy Załącznika nr 14 do SWZ, Projekt umowy - § 1</w:t>
            </w:r>
          </w:p>
          <w:p w:rsidR="00ED6F3E" w:rsidRPr="00B05063" w:rsidRDefault="00ED6F3E" w:rsidP="00D608CE">
            <w:pPr>
              <w:pStyle w:val="xmsonormal"/>
              <w:spacing w:line="276" w:lineRule="auto"/>
              <w:ind w:left="426"/>
              <w:jc w:val="both"/>
              <w:rPr>
                <w:rFonts w:ascii="Arial Narrow" w:eastAsia="MS Mincho" w:hAnsi="Arial Narrow"/>
              </w:rPr>
            </w:pPr>
            <w:r w:rsidRPr="00B05063">
              <w:rPr>
                <w:rFonts w:ascii="Arial Narrow" w:eastAsia="MS Mincho" w:hAnsi="Arial Narrow"/>
              </w:rPr>
              <w:t xml:space="preserve">Prosimy Zamawiającego o potwierdzenie, jaki dokładnie protokół ma stanowić potwierdzenie każdego z etapów wykonania przedmiotu umowy określonego w § 1 ust. 1 pkt 1 </w:t>
            </w:r>
            <w:proofErr w:type="spellStart"/>
            <w:r w:rsidRPr="00B05063">
              <w:rPr>
                <w:rFonts w:ascii="Arial Narrow" w:eastAsia="MS Mincho" w:hAnsi="Arial Narrow"/>
              </w:rPr>
              <w:t>ppkt</w:t>
            </w:r>
            <w:proofErr w:type="spellEnd"/>
            <w:r w:rsidRPr="00B05063">
              <w:rPr>
                <w:rFonts w:ascii="Arial Narrow" w:eastAsia="MS Mincho" w:hAnsi="Arial Narrow"/>
              </w:rPr>
              <w:t xml:space="preserve"> a-d.</w:t>
            </w:r>
          </w:p>
          <w:p w:rsidR="00ED6F3E" w:rsidRPr="00B05063" w:rsidRDefault="00613751" w:rsidP="00D608CE">
            <w:pPr>
              <w:pStyle w:val="xmsonormal"/>
              <w:spacing w:line="276" w:lineRule="auto"/>
              <w:jc w:val="both"/>
              <w:rPr>
                <w:rFonts w:ascii="Arial Narrow" w:eastAsia="MS Mincho" w:hAnsi="Arial Narrow"/>
                <w:b/>
                <w:bCs/>
              </w:rPr>
            </w:pPr>
            <w:r w:rsidRPr="00B05063">
              <w:rPr>
                <w:rFonts w:ascii="Arial Narrow" w:eastAsia="MS Mincho" w:hAnsi="Arial Narrow"/>
                <w:b/>
                <w:bCs/>
              </w:rPr>
              <w:t>Odpowiedź:</w:t>
            </w:r>
            <w:r w:rsidR="001B398D" w:rsidRPr="00B05063">
              <w:rPr>
                <w:rFonts w:ascii="Arial Narrow" w:eastAsia="MS Mincho" w:hAnsi="Arial Narrow"/>
                <w:b/>
                <w:bCs/>
              </w:rPr>
              <w:t xml:space="preserve"> W</w:t>
            </w:r>
            <w:r w:rsidR="00495059" w:rsidRPr="00B05063">
              <w:rPr>
                <w:rFonts w:ascii="Arial Narrow" w:eastAsia="MS Mincho" w:hAnsi="Arial Narrow"/>
                <w:b/>
                <w:bCs/>
              </w:rPr>
              <w:t xml:space="preserve"> odniesieniu do przedmiotu zamówienia dotyczącego dostawy aparatu RTG do </w:t>
            </w:r>
            <w:r w:rsidR="00495059" w:rsidRPr="00B05063">
              <w:rPr>
                <w:rFonts w:ascii="Arial Narrow" w:eastAsia="MS Mincho" w:hAnsi="Arial Narrow"/>
                <w:b/>
                <w:bCs/>
              </w:rPr>
              <w:lastRenderedPageBreak/>
              <w:t>Hemodynamiki</w:t>
            </w:r>
            <w:r w:rsidR="005F377A" w:rsidRPr="00B05063">
              <w:rPr>
                <w:rFonts w:ascii="Arial Narrow" w:eastAsia="MS Mincho" w:hAnsi="Arial Narrow"/>
                <w:b/>
                <w:bCs/>
              </w:rPr>
              <w:t xml:space="preserve"> </w:t>
            </w:r>
            <w:r w:rsidR="00495059" w:rsidRPr="00B05063">
              <w:rPr>
                <w:rFonts w:ascii="Arial Narrow" w:eastAsia="MS Mincho" w:hAnsi="Arial Narrow"/>
                <w:b/>
                <w:bCs/>
              </w:rPr>
              <w:t xml:space="preserve">– </w:t>
            </w:r>
            <w:r w:rsidR="005F377A" w:rsidRPr="00B05063">
              <w:rPr>
                <w:rFonts w:ascii="Arial Narrow" w:eastAsia="MS Mincho" w:hAnsi="Arial Narrow"/>
                <w:b/>
                <w:bCs/>
              </w:rPr>
              <w:t xml:space="preserve">wszystkie </w:t>
            </w:r>
            <w:r w:rsidR="00495059" w:rsidRPr="00B05063">
              <w:rPr>
                <w:rFonts w:ascii="Arial Narrow" w:eastAsia="MS Mincho" w:hAnsi="Arial Narrow"/>
                <w:b/>
                <w:bCs/>
              </w:rPr>
              <w:t xml:space="preserve">protokoły sporządza Wykonawca. W odniesieniu do </w:t>
            </w:r>
            <w:r w:rsidR="005F377A" w:rsidRPr="00B05063">
              <w:rPr>
                <w:rFonts w:ascii="Arial Narrow" w:eastAsia="MS Mincho" w:hAnsi="Arial Narrow"/>
                <w:b/>
                <w:bCs/>
              </w:rPr>
              <w:t xml:space="preserve">pozostałej części </w:t>
            </w:r>
            <w:r w:rsidR="00495059" w:rsidRPr="00B05063">
              <w:rPr>
                <w:rFonts w:ascii="Arial Narrow" w:eastAsia="MS Mincho" w:hAnsi="Arial Narrow"/>
                <w:b/>
                <w:bCs/>
              </w:rPr>
              <w:t>przedmiotu zamówienia - protokoły</w:t>
            </w:r>
            <w:r w:rsidR="00B56EEE" w:rsidRPr="00B05063">
              <w:rPr>
                <w:rFonts w:ascii="Arial Narrow" w:eastAsia="MS Mincho" w:hAnsi="Arial Narrow"/>
                <w:b/>
                <w:bCs/>
              </w:rPr>
              <w:t xml:space="preserve"> zostaną dostarczone przez Zamawiającego po podpisaniu umowy przez Wykonawcę.</w:t>
            </w:r>
          </w:p>
          <w:p w:rsidR="00613751" w:rsidRPr="00B05063" w:rsidRDefault="00613751" w:rsidP="00D608CE">
            <w:pPr>
              <w:pStyle w:val="xmsonormal"/>
              <w:spacing w:line="276" w:lineRule="auto"/>
              <w:jc w:val="both"/>
              <w:rPr>
                <w:rFonts w:ascii="Arial Narrow" w:eastAsia="MS Mincho" w:hAnsi="Arial Narrow"/>
                <w:b/>
                <w:bCs/>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Załącznika nr 14 do SWZ, Projekt umowy - § 1</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 xml:space="preserve">Prosimy Zamawiającego o potwierdzenie, że za każdy z etapów wykonania przedmiotu umowy określonego w § 1 ust. 1 pkt 1 </w:t>
            </w:r>
            <w:proofErr w:type="spellStart"/>
            <w:r w:rsidRPr="00B05063">
              <w:rPr>
                <w:rFonts w:ascii="Arial Narrow" w:hAnsi="Arial Narrow"/>
              </w:rPr>
              <w:t>ppkt</w:t>
            </w:r>
            <w:proofErr w:type="spellEnd"/>
            <w:r w:rsidRPr="00B05063">
              <w:rPr>
                <w:rFonts w:ascii="Arial Narrow" w:hAnsi="Arial Narrow"/>
              </w:rPr>
              <w:t xml:space="preserve"> a-d Wykonawca może wystawić odrębną fakturę.</w:t>
            </w:r>
          </w:p>
          <w:p w:rsidR="00772493" w:rsidRPr="00B05063" w:rsidRDefault="00772493" w:rsidP="00772493">
            <w:pPr>
              <w:pStyle w:val="xmsonormal"/>
              <w:spacing w:line="276" w:lineRule="auto"/>
              <w:jc w:val="both"/>
              <w:rPr>
                <w:rFonts w:ascii="Arial Narrow" w:eastAsia="MS Mincho" w:hAnsi="Arial Narrow"/>
                <w:b/>
                <w:bCs/>
              </w:rPr>
            </w:pPr>
            <w:r w:rsidRPr="00B05063">
              <w:rPr>
                <w:rFonts w:ascii="Arial Narrow" w:eastAsia="MS Mincho" w:hAnsi="Arial Narrow"/>
                <w:b/>
                <w:bCs/>
              </w:rPr>
              <w:t>Odpowiedź:</w:t>
            </w:r>
            <w:r w:rsidR="00B56EEE" w:rsidRPr="00B05063">
              <w:rPr>
                <w:rFonts w:ascii="Arial Narrow" w:eastAsia="MS Mincho" w:hAnsi="Arial Narrow"/>
                <w:b/>
                <w:bCs/>
              </w:rPr>
              <w:t xml:space="preserve"> Zgodnie z zapisami § 15 i § 16 projektu Umowy.</w:t>
            </w:r>
          </w:p>
          <w:p w:rsidR="00613751" w:rsidRPr="00B05063" w:rsidRDefault="00613751" w:rsidP="00D608CE">
            <w:pPr>
              <w:pStyle w:val="xmsonormal"/>
              <w:spacing w:line="276" w:lineRule="auto"/>
              <w:jc w:val="both"/>
              <w:rPr>
                <w:rFonts w:ascii="Arial Narrow" w:eastAsia="MS Mincho" w:hAnsi="Arial Narrow"/>
                <w:b/>
                <w:bCs/>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Zapisów SWZ p. 12.4</w:t>
            </w:r>
          </w:p>
          <w:p w:rsidR="00ED6F3E" w:rsidRPr="00B05063" w:rsidRDefault="00ED6F3E" w:rsidP="00D608CE">
            <w:pPr>
              <w:pStyle w:val="xmsonormal"/>
              <w:spacing w:line="276" w:lineRule="auto"/>
              <w:ind w:left="426"/>
              <w:jc w:val="both"/>
              <w:rPr>
                <w:rFonts w:ascii="Arial Narrow" w:hAnsi="Arial Narrow"/>
              </w:rPr>
            </w:pPr>
            <w:r w:rsidRPr="00B05063">
              <w:rPr>
                <w:rFonts w:ascii="Arial Narrow" w:hAnsi="Arial Narrow"/>
              </w:rPr>
              <w:t>Zwracam się z prośbą o odstąpienie od wymogu złożenia dokumentu JEDZ</w:t>
            </w:r>
            <w:r w:rsidR="00D608CE" w:rsidRPr="00B05063">
              <w:rPr>
                <w:rFonts w:ascii="Arial Narrow" w:hAnsi="Arial Narrow"/>
              </w:rPr>
              <w:t>,</w:t>
            </w:r>
            <w:r w:rsidRPr="00B05063">
              <w:rPr>
                <w:rFonts w:ascii="Arial Narrow" w:hAnsi="Arial Narrow"/>
              </w:rPr>
              <w:t xml:space="preserve"> o którym mowa w pkt. 9.1 SWZ oraz podmiotowych środków dowodowych, określonych w pkt. 9.2 </w:t>
            </w:r>
            <w:proofErr w:type="spellStart"/>
            <w:r w:rsidRPr="00B05063">
              <w:rPr>
                <w:rFonts w:ascii="Arial Narrow" w:hAnsi="Arial Narrow"/>
              </w:rPr>
              <w:t>ppkt</w:t>
            </w:r>
            <w:proofErr w:type="spellEnd"/>
            <w:r w:rsidRPr="00B05063">
              <w:rPr>
                <w:rFonts w:ascii="Arial Narrow" w:hAnsi="Arial Narrow"/>
              </w:rPr>
              <w:t xml:space="preserve"> 2 SWZ, w odniesieniu do podwykonawców, jeśli wykonawca nie zamierza powoływać się na ich zasoby. Z uwagi na fakt, iż wskazanie na etapie składania ofert nazw podwykonawców ma jedynie charakter informacyjny, a podwykonawcy będą realizować jedynie część zamówienia, za którą ostatecznie odpowiedzialność ponosi wykonawca konieczność przedłożenia dokumentacji podwykonawców nie udostępniających zasobów będzie stanowiła na etapie składania ofert jedynie dodatkową pracę biurokratyczną dla Zamawiającego. W przypadku podwykonawców, na których zasoby wykonawca będzie się powoływać wymagane dokumenty, w tym JEDZ zostaną przedłożone.</w:t>
            </w:r>
          </w:p>
          <w:p w:rsidR="00ED6F3E" w:rsidRPr="00B05063" w:rsidRDefault="00613751" w:rsidP="00D608CE">
            <w:pPr>
              <w:spacing w:line="276" w:lineRule="auto"/>
              <w:jc w:val="both"/>
              <w:rPr>
                <w:rFonts w:ascii="Arial Narrow" w:hAnsi="Arial Narrow" w:cs="Calibri"/>
                <w:b/>
                <w:sz w:val="22"/>
                <w:szCs w:val="22"/>
              </w:rPr>
            </w:pPr>
            <w:r w:rsidRPr="00B05063">
              <w:rPr>
                <w:rFonts w:ascii="Arial Narrow" w:hAnsi="Arial Narrow" w:cs="Calibri"/>
                <w:b/>
                <w:sz w:val="22"/>
                <w:szCs w:val="22"/>
              </w:rPr>
              <w:t>Odpowiedź:</w:t>
            </w:r>
            <w:r w:rsidR="009300D5" w:rsidRPr="00B05063">
              <w:rPr>
                <w:rFonts w:ascii="Arial Narrow" w:hAnsi="Arial Narrow" w:cs="Calibri"/>
                <w:b/>
                <w:sz w:val="22"/>
                <w:szCs w:val="22"/>
              </w:rPr>
              <w:t xml:space="preserve"> </w:t>
            </w:r>
            <w:r w:rsidR="001B398D" w:rsidRPr="00B05063">
              <w:rPr>
                <w:rFonts w:ascii="Arial Narrow" w:hAnsi="Arial Narrow" w:cs="Calibri"/>
                <w:b/>
                <w:sz w:val="22"/>
                <w:szCs w:val="22"/>
              </w:rPr>
              <w:t>Zamawiający pozostawia zapisy SWZ w powyższym zakresie bez zmian.</w:t>
            </w:r>
          </w:p>
          <w:p w:rsidR="00613751" w:rsidRPr="00B05063" w:rsidRDefault="00613751" w:rsidP="00D608CE">
            <w:pPr>
              <w:spacing w:line="276" w:lineRule="auto"/>
              <w:jc w:val="both"/>
              <w:rPr>
                <w:rFonts w:ascii="Arial Narrow" w:hAnsi="Arial Narrow" w:cs="Calibri"/>
                <w:b/>
                <w:sz w:val="22"/>
                <w:szCs w:val="22"/>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Zapisów SWZ p. 10.1 Lp. 1</w:t>
            </w:r>
          </w:p>
          <w:p w:rsidR="00ED6F3E" w:rsidRPr="00B05063" w:rsidRDefault="00ED6F3E" w:rsidP="00D608CE">
            <w:pPr>
              <w:spacing w:line="276" w:lineRule="auto"/>
              <w:ind w:left="426"/>
              <w:jc w:val="both"/>
              <w:rPr>
                <w:rFonts w:ascii="Arial Narrow" w:hAnsi="Arial Narrow" w:cs="Calibri"/>
                <w:sz w:val="22"/>
                <w:szCs w:val="22"/>
              </w:rPr>
            </w:pPr>
            <w:r w:rsidRPr="00B05063">
              <w:rPr>
                <w:rFonts w:ascii="Arial Narrow" w:hAnsi="Arial Narrow" w:cs="Calibri"/>
                <w:sz w:val="22"/>
                <w:szCs w:val="22"/>
              </w:rPr>
              <w:t>Czy z uwagi na to, że w instrukcjach, katalogach, ulotkach, folderach przedstawiona jest tylko część parametrów i funkcjonalności sprzętu, Zamawiający w odniesieniu do wymaganych przez siebie parametrów, które nie są prezentowane w tych dokumentach dopuści ich potwierdzenie oświadczeniem Wykonawcy posiadającego pisemną autoryzację producenta dla serwisu i sprzedaży oferowanego aparatu RTG?</w:t>
            </w:r>
          </w:p>
          <w:p w:rsidR="00ED6F3E" w:rsidRPr="00B05063" w:rsidRDefault="00613751" w:rsidP="00D608CE">
            <w:pPr>
              <w:pStyle w:val="xmsonormal"/>
              <w:spacing w:line="276" w:lineRule="auto"/>
              <w:jc w:val="both"/>
              <w:rPr>
                <w:rFonts w:ascii="Arial Narrow" w:hAnsi="Arial Narrow"/>
                <w:b/>
              </w:rPr>
            </w:pPr>
            <w:r w:rsidRPr="00B05063">
              <w:rPr>
                <w:rFonts w:ascii="Arial Narrow" w:hAnsi="Arial Narrow"/>
                <w:b/>
              </w:rPr>
              <w:t>Odpowiedź:</w:t>
            </w:r>
            <w:r w:rsidR="00886A28" w:rsidRPr="00B05063">
              <w:rPr>
                <w:rFonts w:ascii="Arial Narrow" w:hAnsi="Arial Narrow"/>
                <w:b/>
              </w:rPr>
              <w:t xml:space="preserve"> Zamawiający dopuszcza potwierdzenie parametrów, których brakuje w kartach katalogowych, ulotkach, oświadczeniem Producenta lub Autoryzowanego Dystrybutora/ Przedstawiciela Producenta.</w:t>
            </w:r>
          </w:p>
          <w:p w:rsidR="00613751" w:rsidRPr="00B05063" w:rsidRDefault="00613751" w:rsidP="00D608CE">
            <w:pPr>
              <w:pStyle w:val="xmsonormal"/>
              <w:spacing w:line="276" w:lineRule="auto"/>
              <w:jc w:val="both"/>
              <w:rPr>
                <w:rFonts w:ascii="Arial Narrow" w:hAnsi="Arial Narrow"/>
                <w:b/>
              </w:rPr>
            </w:pPr>
          </w:p>
          <w:p w:rsidR="00ED6F3E" w:rsidRPr="00B05063" w:rsidRDefault="00ED6F3E" w:rsidP="00D608CE">
            <w:pPr>
              <w:pStyle w:val="xmsonormal"/>
              <w:numPr>
                <w:ilvl w:val="0"/>
                <w:numId w:val="8"/>
              </w:numPr>
              <w:tabs>
                <w:tab w:val="left" w:pos="426"/>
              </w:tabs>
              <w:spacing w:line="276" w:lineRule="auto"/>
              <w:ind w:left="0" w:firstLine="0"/>
              <w:jc w:val="both"/>
              <w:rPr>
                <w:rFonts w:ascii="Arial Narrow" w:eastAsia="MS Mincho" w:hAnsi="Arial Narrow"/>
                <w:bCs/>
                <w:u w:val="single"/>
              </w:rPr>
            </w:pPr>
            <w:r w:rsidRPr="00B05063">
              <w:rPr>
                <w:rFonts w:ascii="Arial Narrow" w:eastAsia="MS Mincho" w:hAnsi="Arial Narrow"/>
                <w:bCs/>
                <w:u w:val="single"/>
              </w:rPr>
              <w:t>Dotyczy Zapisów SWZ p. 10.1 Lp. 1</w:t>
            </w:r>
          </w:p>
          <w:p w:rsidR="001930D0" w:rsidRPr="00B05063" w:rsidRDefault="00ED6F3E" w:rsidP="00D608CE">
            <w:pPr>
              <w:spacing w:line="276" w:lineRule="auto"/>
              <w:ind w:left="426"/>
              <w:jc w:val="both"/>
              <w:rPr>
                <w:rFonts w:ascii="Arial Narrow" w:hAnsi="Arial Narrow" w:cs="Calibri"/>
                <w:sz w:val="22"/>
                <w:szCs w:val="22"/>
              </w:rPr>
            </w:pPr>
            <w:r w:rsidRPr="00B05063">
              <w:rPr>
                <w:rFonts w:ascii="Arial Narrow" w:hAnsi="Arial Narrow" w:cs="Calibri"/>
                <w:sz w:val="22"/>
                <w:szCs w:val="22"/>
              </w:rPr>
              <w:t>Czy Zamawiający potwierdza, że wymaga dostarczenia wraz z ofertą przedmiotowych środków dowodowych, jedynie dla głównego przedmiotu zamówienia (tj. aparatu RTG do Hemodynamiki), z wyłączeniem wyposażenia dodatkowego</w:t>
            </w:r>
            <w:r w:rsidR="00F04ED8" w:rsidRPr="00B05063">
              <w:rPr>
                <w:rFonts w:ascii="Arial Narrow" w:hAnsi="Arial Narrow" w:cs="Calibri"/>
                <w:sz w:val="22"/>
                <w:szCs w:val="22"/>
              </w:rPr>
              <w:t>,</w:t>
            </w:r>
            <w:r w:rsidRPr="00B05063">
              <w:rPr>
                <w:rFonts w:ascii="Arial Narrow" w:hAnsi="Arial Narrow" w:cs="Calibri"/>
                <w:sz w:val="22"/>
                <w:szCs w:val="22"/>
              </w:rPr>
              <w:t xml:space="preserve"> a tym bardziej usług?</w:t>
            </w:r>
          </w:p>
          <w:p w:rsidR="00613751" w:rsidRPr="00B05063" w:rsidRDefault="00613751" w:rsidP="00D608CE">
            <w:pPr>
              <w:spacing w:line="276" w:lineRule="auto"/>
              <w:jc w:val="both"/>
              <w:rPr>
                <w:rFonts w:ascii="Arial Narrow" w:hAnsi="Arial Narrow" w:cs="Calibri"/>
                <w:b/>
                <w:sz w:val="22"/>
                <w:szCs w:val="22"/>
              </w:rPr>
            </w:pPr>
            <w:r w:rsidRPr="00B05063">
              <w:rPr>
                <w:rFonts w:ascii="Arial Narrow" w:hAnsi="Arial Narrow" w:cs="Calibri"/>
                <w:b/>
                <w:sz w:val="22"/>
                <w:szCs w:val="22"/>
              </w:rPr>
              <w:t>Odpowiedź:</w:t>
            </w:r>
            <w:r w:rsidR="00886A28" w:rsidRPr="00B05063">
              <w:rPr>
                <w:rFonts w:ascii="Arial Narrow" w:hAnsi="Arial Narrow" w:cs="Calibri"/>
                <w:b/>
                <w:sz w:val="22"/>
                <w:szCs w:val="22"/>
              </w:rPr>
              <w:t xml:space="preserve"> </w:t>
            </w:r>
            <w:r w:rsidR="007813B7" w:rsidRPr="00B05063">
              <w:rPr>
                <w:rFonts w:ascii="Arial Narrow" w:hAnsi="Arial Narrow" w:cs="Calibri"/>
                <w:b/>
                <w:sz w:val="22"/>
                <w:szCs w:val="22"/>
              </w:rPr>
              <w:t>Zgodnie z zapisami S</w:t>
            </w:r>
            <w:r w:rsidR="00886A28" w:rsidRPr="00B05063">
              <w:rPr>
                <w:rFonts w:ascii="Arial Narrow" w:hAnsi="Arial Narrow" w:cs="Calibri"/>
                <w:b/>
                <w:sz w:val="22"/>
                <w:szCs w:val="22"/>
              </w:rPr>
              <w:t xml:space="preserve">WZ. Zamawiający wymaga przedłożenia przedmiotowych środków dowodowych zarówno </w:t>
            </w:r>
            <w:r w:rsidR="005F377A" w:rsidRPr="00B05063">
              <w:rPr>
                <w:rFonts w:ascii="Arial Narrow" w:hAnsi="Arial Narrow" w:cs="Calibri"/>
                <w:b/>
                <w:sz w:val="22"/>
                <w:szCs w:val="22"/>
              </w:rPr>
              <w:t>na urządzenie, jak i wyposażenie</w:t>
            </w:r>
            <w:r w:rsidR="00886A28" w:rsidRPr="00B05063">
              <w:rPr>
                <w:rFonts w:ascii="Arial Narrow" w:hAnsi="Arial Narrow" w:cs="Calibri"/>
                <w:b/>
                <w:sz w:val="22"/>
                <w:szCs w:val="22"/>
              </w:rPr>
              <w:t xml:space="preserve"> dodatkowe.</w:t>
            </w:r>
          </w:p>
          <w:p w:rsidR="00613751" w:rsidRPr="00B05063" w:rsidRDefault="00613751" w:rsidP="00D608CE">
            <w:pPr>
              <w:spacing w:line="276" w:lineRule="auto"/>
              <w:jc w:val="both"/>
              <w:rPr>
                <w:rFonts w:ascii="Arial Narrow" w:hAnsi="Arial Narrow" w:cs="Calibri"/>
                <w:b/>
                <w:sz w:val="22"/>
                <w:szCs w:val="22"/>
              </w:rPr>
            </w:pPr>
          </w:p>
        </w:tc>
      </w:tr>
      <w:tr w:rsidR="00B05063" w:rsidRPr="00B05063" w:rsidTr="00ED6F3E">
        <w:tc>
          <w:tcPr>
            <w:tcW w:w="9356" w:type="dxa"/>
            <w:shd w:val="clear" w:color="auto" w:fill="auto"/>
          </w:tcPr>
          <w:p w:rsidR="001930D0" w:rsidRPr="00B05063" w:rsidRDefault="00613751" w:rsidP="00D608CE">
            <w:pPr>
              <w:spacing w:before="60" w:after="60" w:line="276" w:lineRule="auto"/>
              <w:ind w:left="30" w:right="-72"/>
              <w:jc w:val="both"/>
              <w:rPr>
                <w:rFonts w:ascii="Arial Narrow" w:hAnsi="Arial Narrow" w:cs="Arial"/>
                <w:b/>
                <w:bCs/>
                <w:sz w:val="22"/>
                <w:szCs w:val="22"/>
              </w:rPr>
            </w:pPr>
            <w:r w:rsidRPr="00B05063">
              <w:rPr>
                <w:rFonts w:ascii="Arial Narrow" w:hAnsi="Arial Narrow" w:cs="Arial"/>
                <w:b/>
                <w:bCs/>
                <w:sz w:val="22"/>
                <w:szCs w:val="22"/>
              </w:rPr>
              <w:lastRenderedPageBreak/>
              <w:t>PYTANIA NR 2</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Zamawiającego o potwierdzenie, że czas, który jest niezbędny na uzyskanie zgody Wojskowego Ośrodka Medycyny Prewencyjnej – Bydgoszcz i Delegatury Wojskowej Ochrony Przeciwpożarowej dot. uruchomienia pracowni RTG oraz zezwolenia na uruchomienie i stosowanie dostarczonego aparatu RTG (od momentu złożenia wniosku do momentu uzyskania zezwolenia) nie będzie liczony w ramach terminu przewidzianego na realizację zadania. Ponadto prosimy Zamawiającego o potwierdzenie, że przekaże Wykonawcy wszystkie niezbędne dokumenty stanowiące wymagane załączniki do składanego wniosku na uzyskanie w/w zgody. </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B56EEE" w:rsidRPr="00B05063">
              <w:rPr>
                <w:rFonts w:ascii="Arial Narrow" w:hAnsi="Arial Narrow" w:cs="Calibri"/>
                <w:b/>
                <w:sz w:val="22"/>
                <w:szCs w:val="22"/>
              </w:rPr>
              <w:t xml:space="preserve"> Czas na uzyskanie opisywanych zezwoleń będzie liczony do terminu wykonania przedmiotu zamówienia. Zamawiający potwierdza, że przekaże Wykonawcy wszystkie niezbędne dokumenty do składanego wniosku.</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lastRenderedPageBreak/>
              <w:t xml:space="preserve">Prosimy o opublikowanie aktualnego Projektu Osłon Stałych dla obecnie zainstalowanego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B56EEE" w:rsidRPr="00B05063">
              <w:rPr>
                <w:rFonts w:ascii="Arial Narrow" w:hAnsi="Arial Narrow" w:cs="Calibri"/>
                <w:b/>
                <w:sz w:val="22"/>
                <w:szCs w:val="22"/>
              </w:rPr>
              <w:t xml:space="preserve"> Projekt osłon stałych</w:t>
            </w:r>
            <w:r w:rsidR="001B398D" w:rsidRPr="00B05063">
              <w:rPr>
                <w:rFonts w:ascii="Arial Narrow" w:hAnsi="Arial Narrow" w:cs="Calibri"/>
                <w:b/>
                <w:sz w:val="22"/>
                <w:szCs w:val="22"/>
              </w:rPr>
              <w:t xml:space="preserve"> został przesłany na stronę prowadzonego postępowania, jako: Montaż płyty osłony - załącznik nr 17</w:t>
            </w:r>
            <w:r w:rsidR="00B56EEE" w:rsidRPr="00B05063">
              <w:rPr>
                <w:rFonts w:ascii="Arial Narrow" w:hAnsi="Arial Narrow" w:cs="Calibri"/>
                <w:b/>
                <w:sz w:val="22"/>
                <w:szCs w:val="22"/>
              </w:rPr>
              <w:t xml:space="preserve"> do SWZ</w:t>
            </w:r>
            <w:r w:rsidR="001B398D" w:rsidRPr="00B05063">
              <w:rPr>
                <w:rFonts w:ascii="Arial Narrow" w:hAnsi="Arial Narrow" w:cs="Calibri"/>
                <w:b/>
                <w:sz w:val="22"/>
                <w:szCs w:val="22"/>
              </w:rPr>
              <w:t xml:space="preserve">, oraz Osłony </w:t>
            </w:r>
            <w:proofErr w:type="spellStart"/>
            <w:r w:rsidR="001B398D" w:rsidRPr="00B05063">
              <w:rPr>
                <w:rFonts w:ascii="Arial Narrow" w:hAnsi="Arial Narrow" w:cs="Calibri"/>
                <w:b/>
                <w:sz w:val="22"/>
                <w:szCs w:val="22"/>
              </w:rPr>
              <w:t>angiograf</w:t>
            </w:r>
            <w:proofErr w:type="spellEnd"/>
            <w:r w:rsidR="001B398D" w:rsidRPr="00B05063">
              <w:rPr>
                <w:rFonts w:ascii="Arial Narrow" w:hAnsi="Arial Narrow" w:cs="Calibri"/>
                <w:b/>
                <w:sz w:val="22"/>
                <w:szCs w:val="22"/>
              </w:rPr>
              <w:t xml:space="preserve"> – załącznik nr 18 do SWZ.</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Zamawiającego o potwierdzenie, że założenia do Projektu Osłon Stałych dla obecnie zainstalowanego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(ilość i typ badań) nie ulegają zmianie i należy je użyć dla Projektu Osłon Stałych dla nowego aparatu.</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C65F3" w:rsidRPr="00B05063">
              <w:rPr>
                <w:rFonts w:ascii="Arial Narrow" w:hAnsi="Arial Narrow" w:cs="Calibri"/>
                <w:b/>
                <w:sz w:val="22"/>
                <w:szCs w:val="22"/>
              </w:rPr>
              <w:t xml:space="preserve"> Zamawiający </w:t>
            </w:r>
            <w:r w:rsidR="004F46DB" w:rsidRPr="00B05063">
              <w:rPr>
                <w:rFonts w:ascii="Arial Narrow" w:hAnsi="Arial Narrow" w:cs="Calibri"/>
                <w:b/>
                <w:sz w:val="22"/>
                <w:szCs w:val="22"/>
              </w:rPr>
              <w:t>dopuszcza.</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W przypadku negatywnej odpowiedzi prosimy o podanie szacowanej tygodniowej ilości badań, a także wartości napięcia, natężenia prądu oraz czasu ekspozycji dla planowanych badań. Dane są potrzebne do projektu osłon stałych.</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B34ADF" w:rsidRPr="00B05063">
              <w:rPr>
                <w:rFonts w:ascii="Arial Narrow" w:hAnsi="Arial Narrow" w:cs="Calibri"/>
                <w:b/>
                <w:sz w:val="22"/>
                <w:szCs w:val="22"/>
              </w:rPr>
              <w:t xml:space="preserve"> Szacowana tygodniowa liczba badań – 80.</w:t>
            </w:r>
          </w:p>
          <w:p w:rsidR="00ED6F3E" w:rsidRPr="00B05063" w:rsidRDefault="00ED6F3E" w:rsidP="00D608CE">
            <w:pPr>
              <w:pStyle w:val="Akapitzlist"/>
              <w:numPr>
                <w:ilvl w:val="0"/>
                <w:numId w:val="8"/>
              </w:numPr>
              <w:tabs>
                <w:tab w:val="left" w:pos="426"/>
              </w:tabs>
              <w:spacing w:line="276" w:lineRule="auto"/>
              <w:jc w:val="both"/>
              <w:rPr>
                <w:rFonts w:ascii="Arial Narrow" w:hAnsi="Arial Narrow" w:cs="Calibri"/>
                <w:sz w:val="22"/>
                <w:szCs w:val="22"/>
              </w:rPr>
            </w:pPr>
            <w:r w:rsidRPr="00B05063">
              <w:rPr>
                <w:rFonts w:ascii="Arial Narrow" w:hAnsi="Arial Narrow" w:cs="Calibri"/>
                <w:sz w:val="22"/>
                <w:szCs w:val="22"/>
              </w:rPr>
              <w:t>Prosimy o udostępnienie planu pomieszczeń przewidzianych do projektu osłon radiologicznych z uwidocznieniem:</w:t>
            </w:r>
          </w:p>
          <w:p w:rsidR="00ED6F3E" w:rsidRPr="00B05063" w:rsidRDefault="00ED6F3E" w:rsidP="00D608CE">
            <w:pPr>
              <w:pStyle w:val="Akapitzlist"/>
              <w:numPr>
                <w:ilvl w:val="0"/>
                <w:numId w:val="11"/>
              </w:numPr>
              <w:tabs>
                <w:tab w:val="left" w:pos="885"/>
              </w:tabs>
              <w:spacing w:line="276" w:lineRule="auto"/>
              <w:ind w:left="460"/>
              <w:jc w:val="both"/>
              <w:rPr>
                <w:rFonts w:ascii="Arial Narrow" w:hAnsi="Arial Narrow" w:cs="Calibri"/>
                <w:sz w:val="22"/>
                <w:szCs w:val="22"/>
              </w:rPr>
            </w:pPr>
            <w:r w:rsidRPr="00B05063">
              <w:rPr>
                <w:rFonts w:ascii="Arial Narrow" w:hAnsi="Arial Narrow" w:cs="Calibri"/>
                <w:sz w:val="22"/>
                <w:szCs w:val="22"/>
              </w:rPr>
              <w:t>grubości ścian</w:t>
            </w:r>
          </w:p>
          <w:p w:rsidR="00ED6F3E" w:rsidRPr="00B05063" w:rsidRDefault="00ED6F3E" w:rsidP="00D608CE">
            <w:pPr>
              <w:pStyle w:val="Akapitzlist"/>
              <w:numPr>
                <w:ilvl w:val="0"/>
                <w:numId w:val="11"/>
              </w:numPr>
              <w:tabs>
                <w:tab w:val="left" w:pos="885"/>
              </w:tabs>
              <w:spacing w:line="276" w:lineRule="auto"/>
              <w:ind w:left="460"/>
              <w:jc w:val="both"/>
              <w:rPr>
                <w:rFonts w:ascii="Arial Narrow" w:hAnsi="Arial Narrow" w:cs="Calibri"/>
                <w:sz w:val="22"/>
                <w:szCs w:val="22"/>
              </w:rPr>
            </w:pPr>
            <w:r w:rsidRPr="00B05063">
              <w:rPr>
                <w:rFonts w:ascii="Arial Narrow" w:hAnsi="Arial Narrow" w:cs="Calibri"/>
                <w:sz w:val="22"/>
                <w:szCs w:val="22"/>
              </w:rPr>
              <w:t>technologii wykonania ścian i tynków</w:t>
            </w:r>
          </w:p>
          <w:p w:rsidR="00ED6F3E" w:rsidRPr="00B05063" w:rsidRDefault="00ED6F3E" w:rsidP="00D608CE">
            <w:pPr>
              <w:pStyle w:val="Akapitzlist"/>
              <w:numPr>
                <w:ilvl w:val="0"/>
                <w:numId w:val="11"/>
              </w:numPr>
              <w:tabs>
                <w:tab w:val="left" w:pos="885"/>
              </w:tabs>
              <w:spacing w:line="276" w:lineRule="auto"/>
              <w:ind w:left="460"/>
              <w:jc w:val="both"/>
              <w:rPr>
                <w:rFonts w:ascii="Arial Narrow" w:hAnsi="Arial Narrow" w:cs="Calibri"/>
                <w:sz w:val="22"/>
                <w:szCs w:val="22"/>
              </w:rPr>
            </w:pPr>
            <w:r w:rsidRPr="00B05063">
              <w:rPr>
                <w:rFonts w:ascii="Arial Narrow" w:hAnsi="Arial Narrow" w:cs="Calibri"/>
                <w:sz w:val="22"/>
                <w:szCs w:val="22"/>
              </w:rPr>
              <w:t>osłon radiologicznych</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B56EEE" w:rsidRPr="00B05063">
              <w:rPr>
                <w:rFonts w:ascii="Calibri" w:hAnsi="Calibri" w:cs="Calibri"/>
              </w:rPr>
              <w:t xml:space="preserve"> </w:t>
            </w:r>
            <w:r w:rsidR="00B56EEE" w:rsidRPr="00B05063">
              <w:rPr>
                <w:rFonts w:ascii="Arial Narrow" w:hAnsi="Arial Narrow" w:cs="Calibri"/>
                <w:b/>
                <w:sz w:val="22"/>
              </w:rPr>
              <w:t>Projekt stanowi załącznik nr 15 do SWZ - Projekt archiwalny ANGIGRAF 2008.zip.</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Prosimy Zamawiającego o potwierdzenie, że ewentualne wzmocnienie osłon stałych ścian i stropów pracowni wynikające z nowego projektu osłon stałych nie jest w zakresie prac Wykonawcy.</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B56EEE" w:rsidRPr="00B05063">
              <w:rPr>
                <w:rFonts w:ascii="Arial Narrow" w:hAnsi="Arial Narrow" w:cs="Calibri"/>
                <w:b/>
                <w:sz w:val="22"/>
                <w:szCs w:val="22"/>
              </w:rPr>
              <w:t xml:space="preserve"> Zamawiający wyjaśnia, że ewentualne wzmocnienie osłon stałych ścian i stopów pracowni </w:t>
            </w:r>
            <w:r w:rsidR="00B56EEE" w:rsidRPr="00B05063">
              <w:rPr>
                <w:rFonts w:ascii="Arial Narrow" w:hAnsi="Arial Narrow" w:cs="Calibri"/>
                <w:b/>
                <w:sz w:val="22"/>
                <w:szCs w:val="22"/>
                <w:u w:val="single"/>
              </w:rPr>
              <w:t>leży w zakresie Wykonawcy</w:t>
            </w:r>
            <w:r w:rsidR="00B56EEE" w:rsidRPr="00B05063">
              <w:rPr>
                <w:rFonts w:ascii="Arial Narrow" w:hAnsi="Arial Narrow" w:cs="Calibri"/>
                <w:b/>
                <w:sz w:val="22"/>
                <w:szCs w:val="22"/>
              </w:rPr>
              <w:t xml:space="preserve">. </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o potwierdzenie, że zamawiający w celu umożliwienia zdalnej diagnostyki zapewni łącze internetowe o następujących parametrach: połączenie szerokopasmowe (min. 4 </w:t>
            </w:r>
            <w:proofErr w:type="spellStart"/>
            <w:r w:rsidRPr="00B05063">
              <w:rPr>
                <w:rFonts w:ascii="Arial Narrow" w:hAnsi="Arial Narrow" w:cs="Calibri"/>
                <w:sz w:val="22"/>
                <w:szCs w:val="22"/>
              </w:rPr>
              <w:t>MBit</w:t>
            </w:r>
            <w:proofErr w:type="spellEnd"/>
            <w:r w:rsidRPr="00B05063">
              <w:rPr>
                <w:rFonts w:ascii="Arial Narrow" w:hAnsi="Arial Narrow" w:cs="Calibri"/>
                <w:sz w:val="22"/>
                <w:szCs w:val="22"/>
              </w:rPr>
              <w:t xml:space="preserve">/s przy pobieraniu i 768 </w:t>
            </w:r>
            <w:proofErr w:type="spellStart"/>
            <w:r w:rsidRPr="00B05063">
              <w:rPr>
                <w:rFonts w:ascii="Arial Narrow" w:hAnsi="Arial Narrow" w:cs="Calibri"/>
                <w:sz w:val="22"/>
                <w:szCs w:val="22"/>
              </w:rPr>
              <w:t>kBit</w:t>
            </w:r>
            <w:proofErr w:type="spellEnd"/>
            <w:r w:rsidRPr="00B05063">
              <w:rPr>
                <w:rFonts w:ascii="Arial Narrow" w:hAnsi="Arial Narrow" w:cs="Calibri"/>
                <w:sz w:val="22"/>
                <w:szCs w:val="22"/>
              </w:rPr>
              <w:t xml:space="preserve">/s przy wysyłaniu) oraz umożliwi instalację routera </w:t>
            </w:r>
            <w:proofErr w:type="spellStart"/>
            <w:r w:rsidRPr="00B05063">
              <w:rPr>
                <w:rFonts w:ascii="Arial Narrow" w:hAnsi="Arial Narrow" w:cs="Calibri"/>
                <w:sz w:val="22"/>
                <w:szCs w:val="22"/>
              </w:rPr>
              <w:t>cisco</w:t>
            </w:r>
            <w:proofErr w:type="spellEnd"/>
            <w:r w:rsidRPr="00B05063">
              <w:rPr>
                <w:rFonts w:ascii="Arial Narrow" w:hAnsi="Arial Narrow" w:cs="Calibri"/>
                <w:sz w:val="22"/>
                <w:szCs w:val="22"/>
              </w:rPr>
              <w:t xml:space="preserve"> z wyjściem na zewnątrz po sieci szpitalnej (dodatkowo wymagany dostęp do niego z zewnątrz po ustalonym porcie oraz po </w:t>
            </w:r>
            <w:proofErr w:type="spellStart"/>
            <w:r w:rsidRPr="00B05063">
              <w:rPr>
                <w:rFonts w:ascii="Arial Narrow" w:hAnsi="Arial Narrow" w:cs="Calibri"/>
                <w:sz w:val="22"/>
                <w:szCs w:val="22"/>
              </w:rPr>
              <w:t>ssh</w:t>
            </w:r>
            <w:proofErr w:type="spellEnd"/>
            <w:r w:rsidRPr="00B05063">
              <w:rPr>
                <w:rFonts w:ascii="Arial Narrow" w:hAnsi="Arial Narrow" w:cs="Calibri"/>
                <w:sz w:val="22"/>
                <w:szCs w:val="22"/>
              </w:rPr>
              <w:t>.</w:t>
            </w:r>
          </w:p>
          <w:p w:rsidR="00B56EEE" w:rsidRPr="00B05063" w:rsidRDefault="00613751" w:rsidP="00B56EEE">
            <w:pPr>
              <w:spacing w:after="160" w:line="256" w:lineRule="auto"/>
              <w:jc w:val="both"/>
              <w:rPr>
                <w:rFonts w:ascii="Calibri" w:hAnsi="Calibri" w:cs="Calibri"/>
              </w:rPr>
            </w:pPr>
            <w:r w:rsidRPr="00B05063">
              <w:rPr>
                <w:rFonts w:ascii="Arial Narrow" w:hAnsi="Arial Narrow" w:cs="Calibri"/>
                <w:b/>
                <w:sz w:val="22"/>
                <w:szCs w:val="22"/>
              </w:rPr>
              <w:t>Odpowiedź:</w:t>
            </w:r>
            <w:r w:rsidR="00B56EEE" w:rsidRPr="00B05063">
              <w:rPr>
                <w:rFonts w:ascii="Arial Narrow" w:hAnsi="Arial Narrow" w:cs="Segoe UI"/>
                <w:b/>
                <w:sz w:val="22"/>
              </w:rPr>
              <w:t xml:space="preserve"> Zamawiający potwierdza, że jest w stanie zapewnić łącze o podanych parametrach i umożliwimy instalację urządzenia po uzgodnieniu protokołu połączenia. Warunkiem koniecznym jest zawarcie umowy powierzenia danych lub zdalnego dostępu serwisowego. Projekt przedmiotowej umowy zostanie dołączony do dokumentacji postępowania, jako „Projekt umowy powierzenia – załącznik nr 16 </w:t>
            </w:r>
            <w:r w:rsidR="001B398D" w:rsidRPr="00B05063">
              <w:rPr>
                <w:rFonts w:ascii="Arial Narrow" w:hAnsi="Arial Narrow" w:cs="Segoe UI"/>
                <w:b/>
                <w:sz w:val="22"/>
              </w:rPr>
              <w:t>d</w:t>
            </w:r>
            <w:r w:rsidR="00B56EEE" w:rsidRPr="00B05063">
              <w:rPr>
                <w:rFonts w:ascii="Arial Narrow" w:hAnsi="Arial Narrow" w:cs="Segoe UI"/>
                <w:b/>
                <w:sz w:val="22"/>
              </w:rPr>
              <w:t xml:space="preserve">o SWZ. </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Prosimy Zamawiającego o potwierdzenie, że wykonanie wszystkich szkoleń na aparacie nie warunkuje podpisania protokołu zdawczo-odbiorczego przedmiotu umowy.</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CF1B87" w:rsidRPr="00B05063">
              <w:rPr>
                <w:rFonts w:ascii="Arial Narrow" w:hAnsi="Arial Narrow" w:cs="Calibri"/>
                <w:b/>
                <w:sz w:val="22"/>
                <w:szCs w:val="22"/>
              </w:rPr>
              <w:t xml:space="preserve"> Zamawiający podpisze protokół – zdawczo odbiorczy aparatu RTG do Hemodynamiki, po dokonaniu dostawy, instalacji, uruchomieniu i przeszkoleniu, zgodnie z zapisami SWZ.</w:t>
            </w:r>
          </w:p>
          <w:p w:rsidR="00ED6F3E" w:rsidRPr="00B05063" w:rsidRDefault="00ED6F3E" w:rsidP="00F21CB3">
            <w:pPr>
              <w:pStyle w:val="Akapitzlist"/>
              <w:numPr>
                <w:ilvl w:val="0"/>
                <w:numId w:val="8"/>
              </w:numPr>
              <w:tabs>
                <w:tab w:val="left" w:pos="426"/>
              </w:tabs>
              <w:spacing w:after="160" w:line="276" w:lineRule="auto"/>
              <w:ind w:left="426"/>
              <w:jc w:val="both"/>
              <w:rPr>
                <w:rFonts w:ascii="Arial Narrow" w:hAnsi="Arial Narrow" w:cs="Calibri"/>
                <w:sz w:val="22"/>
                <w:szCs w:val="22"/>
              </w:rPr>
            </w:pPr>
            <w:r w:rsidRPr="00B05063">
              <w:rPr>
                <w:rFonts w:ascii="Arial Narrow" w:hAnsi="Arial Narrow" w:cs="Calibri"/>
                <w:sz w:val="22"/>
                <w:szCs w:val="22"/>
              </w:rPr>
              <w:t>Zamawiający wymaga szkoleń aplikacyjnych na nowym angiografie, jednak po zakończeniu rozruchu aparatu, a przed rozpoczęciem badań z pacjentami wymagane jest uzyskanie decyzji PWIS niezależnej od wykonawcy na uruchomienie pracowni i urządzenia. Czy Zamawiający dopuszcza przeprowadzenie części wymaganego szkolenia aplikacyjnego po podpisaniu protokołu odbioru końcowego? Mając na uwadze interes Zamawiającego, chcemy</w:t>
            </w:r>
            <w:r w:rsidR="008A1C40">
              <w:rPr>
                <w:rFonts w:ascii="Arial Narrow" w:hAnsi="Arial Narrow" w:cs="Calibri"/>
                <w:sz w:val="22"/>
                <w:szCs w:val="22"/>
              </w:rPr>
              <w:t>,</w:t>
            </w:r>
            <w:r w:rsidRPr="00B05063">
              <w:rPr>
                <w:rFonts w:ascii="Arial Narrow" w:hAnsi="Arial Narrow" w:cs="Calibri"/>
                <w:sz w:val="22"/>
                <w:szCs w:val="22"/>
              </w:rPr>
              <w:t xml:space="preserve"> aby termin szkolenia aplikacyjnego został zaplanowany przez lekarzy w warunkach normalnej pracy na pacjentach, co będzie miało wpływ na efektywność szkolenia. </w:t>
            </w:r>
          </w:p>
          <w:p w:rsidR="00613751" w:rsidRPr="00B05063" w:rsidRDefault="00613751" w:rsidP="00D608CE">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CF1B87" w:rsidRPr="00B05063">
              <w:rPr>
                <w:rFonts w:ascii="Arial Narrow" w:hAnsi="Arial Narrow" w:cs="Calibri"/>
                <w:b/>
                <w:sz w:val="22"/>
                <w:szCs w:val="22"/>
              </w:rPr>
              <w:t xml:space="preserve"> Zgodnie z zapisami SWZ.</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lastRenderedPageBreak/>
              <w:t xml:space="preserve">Prosimy o określenie przeznaczenia miejsc poniżej i powyżej pracowni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w:t>
            </w:r>
          </w:p>
          <w:p w:rsidR="00613751" w:rsidRPr="00B05063" w:rsidRDefault="00613751" w:rsidP="00D608CE">
            <w:pPr>
              <w:pStyle w:val="Akapitzlist"/>
              <w:tabs>
                <w:tab w:val="left" w:pos="426"/>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B56EEE" w:rsidRPr="00B05063">
              <w:rPr>
                <w:rFonts w:ascii="Arial Narrow" w:hAnsi="Arial Narrow" w:cs="Calibri"/>
                <w:b/>
                <w:sz w:val="22"/>
              </w:rPr>
              <w:t xml:space="preserve"> Piętro V – sale chorych, piętro VII – blok operacyjny i sala chorych.</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o udostepnienie archiwalnego projektu konstrukcyjnego stropu nad i pod pracownią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oraz projektu konstrukcyjnego konstrukcji</w:t>
            </w:r>
            <w:r w:rsidR="00D608CE" w:rsidRPr="00B05063">
              <w:rPr>
                <w:rFonts w:ascii="Arial Narrow" w:hAnsi="Arial Narrow" w:cs="Calibri"/>
                <w:sz w:val="22"/>
                <w:szCs w:val="22"/>
              </w:rPr>
              <w:t>,</w:t>
            </w:r>
            <w:r w:rsidRPr="00B05063">
              <w:rPr>
                <w:rFonts w:ascii="Arial Narrow" w:hAnsi="Arial Narrow" w:cs="Calibri"/>
                <w:sz w:val="22"/>
                <w:szCs w:val="22"/>
              </w:rPr>
              <w:t xml:space="preserve"> na której jest zawieszone ramię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w:t>
            </w:r>
          </w:p>
          <w:p w:rsidR="00613751" w:rsidRPr="00B05063" w:rsidRDefault="00613751" w:rsidP="00D608CE">
            <w:pPr>
              <w:pStyle w:val="Akapitzlist"/>
              <w:tabs>
                <w:tab w:val="left" w:pos="426"/>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1B398D" w:rsidRPr="00B05063">
              <w:rPr>
                <w:rFonts w:ascii="Arial Narrow" w:hAnsi="Arial Narrow" w:cs="Calibri"/>
                <w:b/>
                <w:sz w:val="22"/>
                <w:szCs w:val="22"/>
              </w:rPr>
              <w:t xml:space="preserve">: </w:t>
            </w:r>
            <w:r w:rsidR="000137B8" w:rsidRPr="00B05063">
              <w:rPr>
                <w:rFonts w:ascii="Arial Narrow" w:hAnsi="Arial Narrow" w:cs="Calibri"/>
                <w:b/>
                <w:sz w:val="22"/>
                <w:szCs w:val="22"/>
              </w:rPr>
              <w:t xml:space="preserve">Dokument został przesłany na stronę prowadzonego postępowania, jako: </w:t>
            </w:r>
            <w:r w:rsidR="002F03D8" w:rsidRPr="00B05063">
              <w:rPr>
                <w:rFonts w:ascii="Arial Narrow" w:hAnsi="Arial Narrow" w:cs="Calibri"/>
                <w:b/>
                <w:sz w:val="22"/>
                <w:szCs w:val="22"/>
              </w:rPr>
              <w:t xml:space="preserve">projekt konstrukcji zawieszenia lampy i ramienia </w:t>
            </w:r>
            <w:proofErr w:type="spellStart"/>
            <w:r w:rsidR="002F03D8" w:rsidRPr="00B05063">
              <w:rPr>
                <w:rFonts w:ascii="Arial Narrow" w:hAnsi="Arial Narrow" w:cs="Calibri"/>
                <w:b/>
                <w:sz w:val="22"/>
                <w:szCs w:val="22"/>
              </w:rPr>
              <w:t>angiografu</w:t>
            </w:r>
            <w:proofErr w:type="spellEnd"/>
            <w:r w:rsidR="002F03D8" w:rsidRPr="00B05063">
              <w:rPr>
                <w:rFonts w:ascii="Arial Narrow" w:hAnsi="Arial Narrow" w:cs="Calibri"/>
                <w:b/>
                <w:sz w:val="22"/>
                <w:szCs w:val="22"/>
              </w:rPr>
              <w:t xml:space="preserve"> - załącznik nr 21 do SWZ</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Czy Zamawiający dysponuje mocą przyłączeniową dla nowego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o parametrach 35 </w:t>
            </w:r>
            <w:proofErr w:type="spellStart"/>
            <w:r w:rsidRPr="00B05063">
              <w:rPr>
                <w:rFonts w:ascii="Arial Narrow" w:hAnsi="Arial Narrow" w:cs="Calibri"/>
                <w:sz w:val="22"/>
                <w:szCs w:val="22"/>
              </w:rPr>
              <w:t>kVA</w:t>
            </w:r>
            <w:proofErr w:type="spellEnd"/>
            <w:r w:rsidRPr="00B05063">
              <w:rPr>
                <w:rFonts w:ascii="Arial Narrow" w:hAnsi="Arial Narrow" w:cs="Calibri"/>
                <w:sz w:val="22"/>
                <w:szCs w:val="22"/>
              </w:rPr>
              <w:t xml:space="preserve"> [moc chwilowa do 160 </w:t>
            </w:r>
            <w:proofErr w:type="spellStart"/>
            <w:r w:rsidRPr="00B05063">
              <w:rPr>
                <w:rFonts w:ascii="Arial Narrow" w:hAnsi="Arial Narrow" w:cs="Calibri"/>
                <w:sz w:val="22"/>
                <w:szCs w:val="22"/>
              </w:rPr>
              <w:t>kVA</w:t>
            </w:r>
            <w:proofErr w:type="spellEnd"/>
            <w:r w:rsidRPr="00B05063">
              <w:rPr>
                <w:rFonts w:ascii="Arial Narrow" w:hAnsi="Arial Narrow" w:cs="Calibri"/>
                <w:sz w:val="22"/>
                <w:szCs w:val="22"/>
              </w:rPr>
              <w:t xml:space="preserve">]? </w:t>
            </w:r>
          </w:p>
          <w:p w:rsidR="001B398D" w:rsidRPr="00B05063" w:rsidRDefault="001B398D" w:rsidP="001B398D">
            <w:pPr>
              <w:pStyle w:val="Akapitzlist"/>
              <w:tabs>
                <w:tab w:val="left" w:pos="426"/>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3561D5" w:rsidRPr="00B05063">
              <w:rPr>
                <w:rFonts w:ascii="Arial Narrow" w:hAnsi="Arial Narrow" w:cs="Calibri"/>
                <w:b/>
                <w:sz w:val="22"/>
                <w:szCs w:val="22"/>
              </w:rPr>
              <w:t>Hemodynamika - Szpital posiada zasilanie z stacji do rozdzielni głównej YAKY 4x240; od rozdzielni do oddziału należy dokonać obliczeń celem dobrania przekroju kabla z uwagi na obciążalność długotrwałą do zainstalowanego nowego urządzenia</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o informację czy Zamawiający dokonywał pomiaru impedancji pętli zwarcia L-L istniejącej linii zasilającej. Jeżeli tak to prosimy o udostepnienie protokołu pomiaru. </w:t>
            </w:r>
          </w:p>
          <w:p w:rsidR="004F46DB" w:rsidRPr="00B05063" w:rsidRDefault="004F46DB" w:rsidP="004F46DB">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 Zamawiający nie posiada.</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Zamawiającego o podanie odległości od pomieszczenia technicznego do najbliższej stacji transformatorowej zasilającej szpital oraz o podanie przekroju obecnie używanych kabli do zasilania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w:t>
            </w:r>
          </w:p>
          <w:p w:rsidR="001B398D" w:rsidRPr="00B05063" w:rsidRDefault="001B398D" w:rsidP="001B398D">
            <w:pPr>
              <w:pStyle w:val="Akapitzlist"/>
              <w:tabs>
                <w:tab w:val="left" w:pos="426"/>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2F03D8" w:rsidRPr="00B05063">
              <w:rPr>
                <w:rFonts w:ascii="Arial Narrow" w:hAnsi="Arial Narrow" w:cs="Calibri"/>
                <w:b/>
                <w:sz w:val="22"/>
                <w:szCs w:val="22"/>
              </w:rPr>
              <w:t xml:space="preserve">Informacje te są zawarte w dokumencie - </w:t>
            </w:r>
            <w:hyperlink r:id="rId10" w:history="1">
              <w:r w:rsidR="002F03D8" w:rsidRPr="00B05063">
                <w:rPr>
                  <w:rStyle w:val="Hipercze"/>
                  <w:b/>
                  <w:color w:val="auto"/>
                  <w:u w:val="none"/>
                  <w:bdr w:val="none" w:sz="0" w:space="0" w:color="auto" w:frame="1"/>
                </w:rPr>
                <w:t>Projekt archiwalny ANGIOGRAF 2008 - załącznik nr 15 do SWZ</w:t>
              </w:r>
            </w:hyperlink>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o informacje czy nowy </w:t>
            </w:r>
            <w:proofErr w:type="spellStart"/>
            <w:r w:rsidRPr="00B05063">
              <w:rPr>
                <w:rFonts w:ascii="Arial Narrow" w:hAnsi="Arial Narrow" w:cs="Calibri"/>
                <w:sz w:val="22"/>
                <w:szCs w:val="22"/>
              </w:rPr>
              <w:t>angiograf</w:t>
            </w:r>
            <w:proofErr w:type="spellEnd"/>
            <w:r w:rsidRPr="00B05063">
              <w:rPr>
                <w:rFonts w:ascii="Arial Narrow" w:hAnsi="Arial Narrow" w:cs="Calibri"/>
                <w:sz w:val="22"/>
                <w:szCs w:val="22"/>
              </w:rPr>
              <w:t xml:space="preserve"> będzie mógł być zasilony z pola</w:t>
            </w:r>
            <w:r w:rsidR="00613751" w:rsidRPr="00B05063">
              <w:rPr>
                <w:rFonts w:ascii="Arial Narrow" w:hAnsi="Arial Narrow" w:cs="Calibri"/>
                <w:sz w:val="22"/>
                <w:szCs w:val="22"/>
              </w:rPr>
              <w:t>,</w:t>
            </w:r>
            <w:r w:rsidRPr="00B05063">
              <w:rPr>
                <w:rFonts w:ascii="Arial Narrow" w:hAnsi="Arial Narrow" w:cs="Calibri"/>
                <w:sz w:val="22"/>
                <w:szCs w:val="22"/>
              </w:rPr>
              <w:t xml:space="preserve"> z którego jest zasilany obecny </w:t>
            </w:r>
            <w:proofErr w:type="spellStart"/>
            <w:r w:rsidRPr="00B05063">
              <w:rPr>
                <w:rFonts w:ascii="Arial Narrow" w:hAnsi="Arial Narrow" w:cs="Calibri"/>
                <w:sz w:val="22"/>
                <w:szCs w:val="22"/>
              </w:rPr>
              <w:t>angiograf</w:t>
            </w:r>
            <w:proofErr w:type="spellEnd"/>
            <w:r w:rsidRPr="00B05063">
              <w:rPr>
                <w:rFonts w:ascii="Arial Narrow" w:hAnsi="Arial Narrow" w:cs="Calibri"/>
                <w:sz w:val="22"/>
                <w:szCs w:val="22"/>
              </w:rPr>
              <w:t xml:space="preserve">? </w:t>
            </w:r>
          </w:p>
          <w:p w:rsidR="00F21CB3" w:rsidRPr="00B05063" w:rsidRDefault="00F21CB3" w:rsidP="00F21CB3">
            <w:pPr>
              <w:pStyle w:val="Akapitzlist"/>
              <w:tabs>
                <w:tab w:val="left" w:pos="426"/>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E95F88" w:rsidRPr="00B05063">
              <w:rPr>
                <w:rFonts w:ascii="Arial Narrow" w:hAnsi="Arial Narrow" w:cs="Calibri"/>
                <w:b/>
                <w:sz w:val="22"/>
                <w:szCs w:val="22"/>
              </w:rPr>
              <w:t>Tak.</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 xml:space="preserve">Prosimy u udostępnienie ostatniego protokołu sprawności wentylacji. </w:t>
            </w:r>
          </w:p>
          <w:p w:rsidR="00F21CB3" w:rsidRPr="00B05063" w:rsidRDefault="00F21CB3" w:rsidP="00F21CB3">
            <w:pPr>
              <w:pStyle w:val="Akapitzlist"/>
              <w:tabs>
                <w:tab w:val="left" w:pos="426"/>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E95F88" w:rsidRPr="00B05063">
              <w:rPr>
                <w:rFonts w:ascii="Arial Narrow" w:hAnsi="Arial Narrow" w:cs="Calibri"/>
                <w:b/>
                <w:sz w:val="22"/>
                <w:szCs w:val="22"/>
              </w:rPr>
              <w:t>Dokument został przesłany na stronę prowadzonego postępowania, jako: Protokół pomiarów wydajności układów wentylacji mechanicznych - załącznik nr 20 do SWZ.</w:t>
            </w:r>
          </w:p>
          <w:p w:rsidR="00ED6F3E" w:rsidRPr="00B05063" w:rsidRDefault="00ED6F3E" w:rsidP="00D608CE">
            <w:pPr>
              <w:pStyle w:val="Akapitzlist"/>
              <w:numPr>
                <w:ilvl w:val="0"/>
                <w:numId w:val="8"/>
              </w:numPr>
              <w:tabs>
                <w:tab w:val="left" w:pos="426"/>
              </w:tabs>
              <w:spacing w:after="160" w:line="276" w:lineRule="auto"/>
              <w:jc w:val="both"/>
              <w:rPr>
                <w:rFonts w:ascii="Arial Narrow" w:hAnsi="Arial Narrow" w:cs="Calibri"/>
                <w:sz w:val="22"/>
                <w:szCs w:val="22"/>
              </w:rPr>
            </w:pPr>
            <w:r w:rsidRPr="00B05063">
              <w:rPr>
                <w:rFonts w:ascii="Arial Narrow" w:hAnsi="Arial Narrow" w:cs="Calibri"/>
                <w:sz w:val="22"/>
                <w:szCs w:val="22"/>
              </w:rPr>
              <w:t>Prosimy o potwierdzenie, że testy podstawowe zostaną wykonane przez Zamawiającego.</w:t>
            </w:r>
          </w:p>
          <w:p w:rsidR="001930D0" w:rsidRPr="00B05063" w:rsidRDefault="00613751" w:rsidP="00FC65F3">
            <w:pPr>
              <w:spacing w:after="60" w:line="276" w:lineRule="auto"/>
              <w:ind w:right="-72"/>
              <w:jc w:val="both"/>
              <w:rPr>
                <w:rFonts w:ascii="Arial Narrow" w:hAnsi="Arial Narrow" w:cs="Arial"/>
                <w:b/>
                <w:sz w:val="22"/>
                <w:szCs w:val="22"/>
                <w:highlight w:val="darkGray"/>
              </w:rPr>
            </w:pPr>
            <w:r w:rsidRPr="00B05063">
              <w:rPr>
                <w:rFonts w:ascii="Arial Narrow" w:hAnsi="Arial Narrow" w:cs="Arial"/>
                <w:b/>
                <w:sz w:val="22"/>
                <w:szCs w:val="22"/>
              </w:rPr>
              <w:t>Odpowiedź:</w:t>
            </w:r>
            <w:r w:rsidR="00FC65F3" w:rsidRPr="00B05063">
              <w:rPr>
                <w:rFonts w:ascii="Arial Narrow" w:hAnsi="Arial Narrow" w:cs="Arial"/>
                <w:b/>
                <w:sz w:val="22"/>
                <w:szCs w:val="22"/>
              </w:rPr>
              <w:t xml:space="preserve"> W zakresie aparatu RTG testy podstawowe mają zostać wykonane przez Wykonawcę.</w:t>
            </w:r>
          </w:p>
        </w:tc>
      </w:tr>
      <w:tr w:rsidR="00B05063" w:rsidRPr="00B05063" w:rsidTr="00ED6F3E">
        <w:tc>
          <w:tcPr>
            <w:tcW w:w="9356" w:type="dxa"/>
            <w:shd w:val="clear" w:color="auto" w:fill="auto"/>
          </w:tcPr>
          <w:p w:rsidR="001930D0" w:rsidRPr="00B05063" w:rsidRDefault="00D608CE" w:rsidP="00D608CE">
            <w:pPr>
              <w:spacing w:before="60" w:after="60" w:line="276" w:lineRule="auto"/>
              <w:ind w:left="30" w:right="-72"/>
              <w:jc w:val="both"/>
              <w:rPr>
                <w:rFonts w:ascii="Arial Narrow" w:hAnsi="Arial Narrow" w:cs="Arial"/>
                <w:b/>
                <w:bCs/>
                <w:sz w:val="22"/>
                <w:szCs w:val="22"/>
              </w:rPr>
            </w:pPr>
            <w:r w:rsidRPr="00B05063">
              <w:rPr>
                <w:rFonts w:ascii="Arial Narrow" w:hAnsi="Arial Narrow" w:cs="Arial"/>
                <w:b/>
                <w:bCs/>
                <w:sz w:val="22"/>
                <w:szCs w:val="22"/>
              </w:rPr>
              <w:lastRenderedPageBreak/>
              <w:t>PYTANIA NR 3</w:t>
            </w:r>
          </w:p>
          <w:p w:rsidR="00613751" w:rsidRPr="00B05063" w:rsidRDefault="00ED6F3E" w:rsidP="00D608CE">
            <w:pPr>
              <w:pStyle w:val="Akapitzlist"/>
              <w:numPr>
                <w:ilvl w:val="0"/>
                <w:numId w:val="12"/>
              </w:numPr>
              <w:tabs>
                <w:tab w:val="left" w:pos="426"/>
              </w:tabs>
              <w:spacing w:line="276" w:lineRule="auto"/>
              <w:ind w:left="426" w:hanging="426"/>
              <w:jc w:val="both"/>
              <w:rPr>
                <w:rFonts w:ascii="Arial Narrow" w:hAnsi="Arial Narrow" w:cs="Calibri"/>
                <w:sz w:val="22"/>
                <w:szCs w:val="22"/>
              </w:rPr>
            </w:pPr>
            <w:r w:rsidRPr="00B05063">
              <w:rPr>
                <w:rFonts w:ascii="Arial Narrow" w:hAnsi="Arial Narrow" w:cs="Calibri"/>
                <w:sz w:val="22"/>
                <w:szCs w:val="22"/>
              </w:rPr>
              <w:t>Prosimy Zamawiającego o potwierdzenie</w:t>
            </w:r>
            <w:r w:rsidR="00613751" w:rsidRPr="00B05063">
              <w:rPr>
                <w:rFonts w:ascii="Arial Narrow" w:hAnsi="Arial Narrow" w:cs="Calibri"/>
                <w:sz w:val="22"/>
                <w:szCs w:val="22"/>
              </w:rPr>
              <w:t>,</w:t>
            </w:r>
            <w:r w:rsidRPr="00B05063">
              <w:rPr>
                <w:rFonts w:ascii="Arial Narrow" w:hAnsi="Arial Narrow" w:cs="Calibri"/>
                <w:sz w:val="22"/>
                <w:szCs w:val="22"/>
              </w:rPr>
              <w:t xml:space="preserve"> że umożliwi dostawę aparatu wejściem głównym od ulicy Powstańców Warszawy.</w:t>
            </w:r>
          </w:p>
          <w:p w:rsidR="00613751" w:rsidRPr="00B05063" w:rsidRDefault="00613751" w:rsidP="00D608CE">
            <w:pPr>
              <w:pStyle w:val="Akapitzlist"/>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21CB3" w:rsidRPr="00B05063">
              <w:rPr>
                <w:rFonts w:ascii="Calibri" w:hAnsi="Calibri" w:cs="Calibri"/>
              </w:rPr>
              <w:t xml:space="preserve"> </w:t>
            </w:r>
            <w:r w:rsidR="00F21CB3" w:rsidRPr="00B05063">
              <w:rPr>
                <w:rFonts w:ascii="Arial Narrow" w:hAnsi="Arial Narrow" w:cs="Calibri"/>
                <w:b/>
                <w:sz w:val="22"/>
              </w:rPr>
              <w:t>Nie. Transport z wykorzystaniem windy bocznej towarowej przy Zakładzie Rehabilitacji.</w:t>
            </w:r>
          </w:p>
          <w:p w:rsidR="00ED6F3E" w:rsidRPr="00B05063" w:rsidRDefault="00ED6F3E" w:rsidP="00D608CE">
            <w:pPr>
              <w:pStyle w:val="Akapitzlist"/>
              <w:numPr>
                <w:ilvl w:val="0"/>
                <w:numId w:val="12"/>
              </w:numPr>
              <w:tabs>
                <w:tab w:val="left" w:pos="426"/>
              </w:tabs>
              <w:spacing w:line="276" w:lineRule="auto"/>
              <w:ind w:left="426" w:hanging="426"/>
              <w:jc w:val="both"/>
              <w:rPr>
                <w:rFonts w:ascii="Arial Narrow" w:hAnsi="Arial Narrow" w:cs="Calibri"/>
                <w:sz w:val="22"/>
                <w:szCs w:val="22"/>
              </w:rPr>
            </w:pPr>
            <w:r w:rsidRPr="00B05063">
              <w:rPr>
                <w:rFonts w:ascii="Arial Narrow" w:hAnsi="Arial Narrow" w:cs="Calibri"/>
                <w:sz w:val="22"/>
                <w:szCs w:val="22"/>
              </w:rPr>
              <w:t xml:space="preserve">Prosimy Zamawiającego o doprecyzowanie i wyjaśnienie wymogu uzyskania pozytywnych opinii jednostek decyzyjnych i opiniodawczych: Wojskowego Ośrodka Medycyny Prewencyjnej – Bydgoszcz i Delegatury Wojskowej Ochrony Przeciwpożarowej. </w:t>
            </w:r>
          </w:p>
          <w:p w:rsidR="00613751" w:rsidRPr="00B05063" w:rsidRDefault="00613751" w:rsidP="00D608CE">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F21CB3" w:rsidRPr="00B05063">
              <w:rPr>
                <w:rFonts w:ascii="Arial Narrow" w:hAnsi="Arial Narrow" w:cs="Calibri"/>
                <w:b/>
                <w:sz w:val="22"/>
                <w:szCs w:val="22"/>
              </w:rPr>
              <w:t xml:space="preserve"> Wynika to z Ustawy Prawo Budowlane. Szpital podlega pod Ministerstwo Obrony Narodowej i w celu uzyskania opinii sanitarnej i ppoż. występuje do ww. instytucji wojskowych.</w:t>
            </w:r>
          </w:p>
          <w:p w:rsidR="00ED6F3E" w:rsidRPr="00B05063" w:rsidRDefault="00ED6F3E" w:rsidP="00D608CE">
            <w:pPr>
              <w:spacing w:line="276" w:lineRule="auto"/>
              <w:jc w:val="both"/>
              <w:rPr>
                <w:rFonts w:ascii="Arial Narrow" w:hAnsi="Arial Narrow" w:cs="Calibri"/>
                <w:sz w:val="22"/>
                <w:szCs w:val="22"/>
              </w:rPr>
            </w:pPr>
          </w:p>
          <w:p w:rsidR="00ED6F3E" w:rsidRPr="00B05063" w:rsidRDefault="00ED6F3E" w:rsidP="00D608CE">
            <w:pPr>
              <w:pStyle w:val="Akapitzlist"/>
              <w:numPr>
                <w:ilvl w:val="0"/>
                <w:numId w:val="12"/>
              </w:numPr>
              <w:tabs>
                <w:tab w:val="left" w:pos="426"/>
              </w:tabs>
              <w:spacing w:line="276" w:lineRule="auto"/>
              <w:ind w:left="426" w:hanging="426"/>
              <w:jc w:val="both"/>
              <w:rPr>
                <w:rFonts w:ascii="Arial Narrow" w:hAnsi="Arial Narrow" w:cs="Calibri"/>
                <w:sz w:val="22"/>
                <w:szCs w:val="22"/>
              </w:rPr>
            </w:pPr>
            <w:r w:rsidRPr="00B05063">
              <w:rPr>
                <w:rFonts w:ascii="Arial Narrow" w:hAnsi="Arial Narrow" w:cs="Calibri"/>
                <w:sz w:val="22"/>
                <w:szCs w:val="22"/>
              </w:rPr>
              <w:t xml:space="preserve">Prosimy Zamawiającego o potwierdzenie, że nie wymaga uzyskania decyzji Państwowego Wojewódzkiego Inspektora Sanitarnego na użytkowanie przedmiotu zamówienia. Wykonawca dostarczy wszelkie niezbędne dokumenty dotyczące aparatu oraz wynikające z zobowiązania wykonania prac adaptacyjnych konieczne do </w:t>
            </w:r>
            <w:r w:rsidRPr="00B05063">
              <w:rPr>
                <w:rFonts w:ascii="Arial Narrow" w:hAnsi="Arial Narrow" w:cs="Calibri"/>
                <w:sz w:val="22"/>
                <w:szCs w:val="22"/>
              </w:rPr>
              <w:lastRenderedPageBreak/>
              <w:t>odbioru przez PWIS.  Cyfrowy RTG oraz pracownia wymaga zezwolenia na użytkowanie wydanego przez Państwowy Wojewódzki Inspektorat Sanitarny, jednak formalnie stroną wnioskującą do PWIS jest zgodnie z przepisami właściciel i użytkownik aparatu, a nie dostawca. Również dokumenty stanowiące załącznik do wniosku tylko w części dotyczą aparatu i są w gestii dostawcy sprzętu</w:t>
            </w:r>
            <w:r w:rsidR="00613751" w:rsidRPr="00B05063">
              <w:rPr>
                <w:rFonts w:ascii="Arial Narrow" w:hAnsi="Arial Narrow" w:cs="Calibri"/>
                <w:sz w:val="22"/>
                <w:szCs w:val="22"/>
              </w:rPr>
              <w:t>.</w:t>
            </w:r>
          </w:p>
          <w:p w:rsidR="00ED6F3E" w:rsidRPr="00B05063" w:rsidRDefault="00613751" w:rsidP="00D608CE">
            <w:pPr>
              <w:spacing w:line="276" w:lineRule="auto"/>
              <w:jc w:val="both"/>
              <w:rPr>
                <w:rFonts w:ascii="Arial Narrow" w:hAnsi="Arial Narrow" w:cs="Calibri"/>
                <w:b/>
                <w:sz w:val="22"/>
                <w:szCs w:val="22"/>
              </w:rPr>
            </w:pPr>
            <w:r w:rsidRPr="00B05063">
              <w:rPr>
                <w:rFonts w:ascii="Arial Narrow" w:hAnsi="Arial Narrow" w:cs="Calibri"/>
                <w:b/>
                <w:sz w:val="22"/>
                <w:szCs w:val="22"/>
              </w:rPr>
              <w:t>Odpowiedź:</w:t>
            </w:r>
            <w:r w:rsidR="00F21CB3" w:rsidRPr="00B05063">
              <w:rPr>
                <w:rFonts w:ascii="Arial Narrow" w:hAnsi="Arial Narrow"/>
                <w:b/>
              </w:rPr>
              <w:t xml:space="preserve"> </w:t>
            </w:r>
            <w:r w:rsidR="004F46DB" w:rsidRPr="00B05063">
              <w:rPr>
                <w:rFonts w:ascii="Arial Narrow" w:hAnsi="Arial Narrow"/>
                <w:b/>
              </w:rPr>
              <w:t>Zamawiający nie wymaga, lecz wymaga dokumentów wskazanych w SWZ.</w:t>
            </w:r>
          </w:p>
          <w:p w:rsidR="001930D0" w:rsidRPr="00B05063" w:rsidRDefault="001930D0" w:rsidP="00D608CE">
            <w:pPr>
              <w:spacing w:after="60" w:line="276" w:lineRule="auto"/>
              <w:ind w:left="30" w:right="-72"/>
              <w:jc w:val="both"/>
              <w:rPr>
                <w:rFonts w:ascii="Arial Narrow" w:hAnsi="Arial Narrow" w:cs="Arial"/>
                <w:sz w:val="22"/>
                <w:szCs w:val="22"/>
                <w:highlight w:val="darkGray"/>
              </w:rPr>
            </w:pPr>
          </w:p>
        </w:tc>
      </w:tr>
      <w:tr w:rsidR="00B05063" w:rsidRPr="00B05063" w:rsidTr="00ED6F3E">
        <w:tc>
          <w:tcPr>
            <w:tcW w:w="9356" w:type="dxa"/>
            <w:shd w:val="clear" w:color="auto" w:fill="auto"/>
          </w:tcPr>
          <w:p w:rsidR="001930D0" w:rsidRPr="00B05063" w:rsidRDefault="00613751" w:rsidP="00D608CE">
            <w:pPr>
              <w:spacing w:before="60" w:after="60" w:line="276" w:lineRule="auto"/>
              <w:ind w:left="30" w:right="-72"/>
              <w:jc w:val="both"/>
              <w:rPr>
                <w:rFonts w:ascii="Arial Narrow" w:hAnsi="Arial Narrow" w:cs="Arial"/>
                <w:b/>
                <w:bCs/>
                <w:sz w:val="22"/>
                <w:szCs w:val="22"/>
              </w:rPr>
            </w:pPr>
            <w:r w:rsidRPr="00B05063">
              <w:rPr>
                <w:rFonts w:ascii="Arial Narrow" w:hAnsi="Arial Narrow" w:cs="Arial"/>
                <w:b/>
                <w:bCs/>
                <w:sz w:val="22"/>
                <w:szCs w:val="22"/>
              </w:rPr>
              <w:lastRenderedPageBreak/>
              <w:t>PYTANIA NR 4</w:t>
            </w:r>
          </w:p>
          <w:p w:rsidR="00ED6F3E" w:rsidRPr="00B05063" w:rsidRDefault="00ED6F3E" w:rsidP="00D608CE">
            <w:pPr>
              <w:numPr>
                <w:ilvl w:val="0"/>
                <w:numId w:val="17"/>
              </w:numPr>
              <w:spacing w:line="276" w:lineRule="auto"/>
              <w:jc w:val="both"/>
              <w:rPr>
                <w:rStyle w:val="eop"/>
                <w:rFonts w:ascii="Arial Narrow" w:hAnsi="Arial Narrow" w:cs="Calibri"/>
                <w:sz w:val="22"/>
                <w:szCs w:val="22"/>
                <w:u w:val="single"/>
              </w:rPr>
            </w:pPr>
            <w:r w:rsidRPr="00B05063">
              <w:rPr>
                <w:rFonts w:ascii="Arial Narrow" w:hAnsi="Arial Narrow" w:cs="Calibri"/>
                <w:bCs/>
                <w:sz w:val="22"/>
                <w:szCs w:val="22"/>
                <w:u w:val="single"/>
              </w:rPr>
              <w:t>Dotyczy specyfikacji technicznej (Załącznik nr 4 do SWZ) – Punkt 2</w:t>
            </w:r>
            <w:r w:rsidRPr="00B05063">
              <w:rPr>
                <w:rStyle w:val="eop"/>
                <w:rFonts w:ascii="Arial Narrow" w:hAnsi="Arial Narrow" w:cs="Calibri"/>
                <w:sz w:val="22"/>
                <w:szCs w:val="22"/>
                <w:u w:val="single"/>
              </w:rPr>
              <w:t> </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rPr>
            </w:pPr>
            <w:r w:rsidRPr="00B05063">
              <w:rPr>
                <w:rStyle w:val="normaltextrun"/>
                <w:rFonts w:ascii="Arial Narrow" w:hAnsi="Arial Narrow" w:cs="Calibri"/>
                <w:sz w:val="22"/>
                <w:szCs w:val="22"/>
                <w:lang w:val="pl-PL"/>
              </w:rPr>
              <w:t xml:space="preserve">Opis Przedmiotu Zamówienia wskazuje jednoznacznie, że Zamawiający wymaga systemu angiograficznego do wykonywania procedur z zakresu kardiologii interwencyjnej a nie z zakresu elektrofizjologii.  </w:t>
            </w:r>
          </w:p>
          <w:p w:rsidR="00ED6F3E" w:rsidRPr="00B05063" w:rsidRDefault="00ED6F3E" w:rsidP="00D608CE">
            <w:pPr>
              <w:pStyle w:val="paragraph"/>
              <w:spacing w:before="0" w:beforeAutospacing="0" w:after="0" w:afterAutospacing="0" w:line="276" w:lineRule="auto"/>
              <w:ind w:left="426"/>
              <w:jc w:val="both"/>
              <w:textAlignment w:val="baseline"/>
              <w:rPr>
                <w:rFonts w:ascii="Arial Narrow" w:hAnsi="Arial Narrow" w:cs="Segoe UI"/>
                <w:bCs/>
                <w:sz w:val="22"/>
                <w:szCs w:val="22"/>
              </w:rPr>
            </w:pPr>
            <w:r w:rsidRPr="00B05063">
              <w:rPr>
                <w:rStyle w:val="normaltextrun"/>
                <w:rFonts w:ascii="Arial Narrow" w:hAnsi="Arial Narrow" w:cs="Calibri"/>
                <w:sz w:val="22"/>
                <w:szCs w:val="22"/>
                <w:lang w:val="pl-PL"/>
              </w:rPr>
              <w:t xml:space="preserve">W związku z powyższym wnosimy o zmianę oczywistej omyłki pisarskiej i potwierdzenie następującego brzmienia punktu: </w:t>
            </w:r>
            <w:r w:rsidRPr="00B05063">
              <w:rPr>
                <w:rStyle w:val="normaltextrun"/>
                <w:rFonts w:ascii="Arial Narrow" w:hAnsi="Arial Narrow" w:cs="Calibri"/>
                <w:bCs/>
                <w:sz w:val="22"/>
                <w:szCs w:val="22"/>
                <w:lang w:val="pl-PL"/>
              </w:rPr>
              <w:t>“Aparat RTG z ramieniem C w wersji podłogowej do kardiologii interwencyjnej z wyposażeniem, montażem oraz posadowieniem”.</w:t>
            </w:r>
            <w:r w:rsidRPr="00B05063">
              <w:rPr>
                <w:rStyle w:val="eop"/>
                <w:rFonts w:ascii="Arial Narrow" w:hAnsi="Arial Narrow" w:cs="Calibri"/>
                <w:bCs/>
                <w:sz w:val="22"/>
                <w:szCs w:val="22"/>
                <w:lang w:val="pl-PL"/>
              </w:rPr>
              <w:t> </w:t>
            </w:r>
          </w:p>
          <w:p w:rsidR="00ED6F3E" w:rsidRPr="00B05063" w:rsidRDefault="00ED6F3E" w:rsidP="00D608CE">
            <w:pPr>
              <w:pStyle w:val="paragraph"/>
              <w:spacing w:before="0" w:beforeAutospacing="0" w:after="0" w:afterAutospacing="0" w:line="276" w:lineRule="auto"/>
              <w:jc w:val="both"/>
              <w:textAlignment w:val="baseline"/>
              <w:rPr>
                <w:rStyle w:val="eop"/>
                <w:rFonts w:ascii="Arial Narrow" w:hAnsi="Arial Narrow" w:cs="Calibri"/>
                <w:b/>
                <w:sz w:val="22"/>
                <w:szCs w:val="22"/>
                <w:lang w:val="pl-PL"/>
              </w:rPr>
            </w:pPr>
            <w:r w:rsidRPr="00B05063">
              <w:rPr>
                <w:rStyle w:val="eop"/>
                <w:rFonts w:ascii="Arial Narrow" w:hAnsi="Arial Narrow" w:cs="Calibri"/>
                <w:sz w:val="22"/>
                <w:szCs w:val="22"/>
                <w:lang w:val="pl-PL"/>
              </w:rPr>
              <w:t> </w:t>
            </w:r>
            <w:r w:rsidR="00613751" w:rsidRPr="00B05063">
              <w:rPr>
                <w:rStyle w:val="eop"/>
                <w:rFonts w:ascii="Arial Narrow" w:hAnsi="Arial Narrow" w:cs="Calibri"/>
                <w:b/>
                <w:sz w:val="22"/>
                <w:szCs w:val="22"/>
                <w:lang w:val="pl-PL"/>
              </w:rPr>
              <w:t>Odpowiedź:</w:t>
            </w:r>
            <w:r w:rsidR="00886A28" w:rsidRPr="00B05063">
              <w:t xml:space="preserve"> </w:t>
            </w:r>
            <w:r w:rsidR="00886A28" w:rsidRPr="00B05063">
              <w:rPr>
                <w:rStyle w:val="eop"/>
                <w:rFonts w:ascii="Arial Narrow" w:hAnsi="Arial Narrow" w:cs="Calibri"/>
                <w:b/>
                <w:sz w:val="22"/>
                <w:szCs w:val="22"/>
                <w:lang w:val="pl-PL"/>
              </w:rPr>
              <w:t xml:space="preserve">Zamawiający popełnił omyłkę pisarską i nadaje nowe brzmienie: „Aparat RTG z ramieniem C w wersji podłogowej do kardiologii interwencyjnej z wyposażeniem, montażem oraz posadowieniem.” Poprawiona specyfikacja techniczna zostanie przesłana na stronę internetową prowadzonego postępowania i platformę </w:t>
            </w:r>
            <w:hyperlink r:id="rId11" w:history="1">
              <w:r w:rsidR="00886A28" w:rsidRPr="00B05063">
                <w:rPr>
                  <w:rStyle w:val="Hipercze"/>
                  <w:rFonts w:ascii="Arial Narrow" w:hAnsi="Arial Narrow" w:cs="Calibri"/>
                  <w:b/>
                  <w:color w:val="auto"/>
                  <w:sz w:val="22"/>
                  <w:szCs w:val="22"/>
                  <w:lang w:val="pl-PL"/>
                </w:rPr>
                <w:t>http://e-propublico.pl</w:t>
              </w:r>
            </w:hyperlink>
            <w:r w:rsidR="00886A28" w:rsidRPr="00B05063">
              <w:rPr>
                <w:rStyle w:val="eop"/>
                <w:rFonts w:ascii="Arial Narrow" w:hAnsi="Arial Narrow" w:cs="Calibri"/>
                <w:b/>
                <w:sz w:val="22"/>
                <w:szCs w:val="22"/>
                <w:lang w:val="pl-PL"/>
              </w:rPr>
              <w:t xml:space="preserve"> </w:t>
            </w:r>
          </w:p>
          <w:p w:rsidR="00613751" w:rsidRPr="00B05063" w:rsidRDefault="00613751" w:rsidP="00D608CE">
            <w:pPr>
              <w:pStyle w:val="paragraph"/>
              <w:spacing w:before="0" w:beforeAutospacing="0" w:after="0" w:afterAutospacing="0" w:line="276" w:lineRule="auto"/>
              <w:jc w:val="both"/>
              <w:textAlignment w:val="baseline"/>
              <w:rPr>
                <w:rStyle w:val="eop"/>
                <w:rFonts w:ascii="Arial Narrow" w:hAnsi="Arial Narrow" w:cs="Calibri"/>
                <w:b/>
                <w:sz w:val="22"/>
                <w:szCs w:val="22"/>
              </w:rPr>
            </w:pPr>
          </w:p>
          <w:p w:rsidR="00ED6F3E" w:rsidRPr="00B05063" w:rsidRDefault="00ED6F3E" w:rsidP="00D608CE">
            <w:pPr>
              <w:pStyle w:val="paragraph"/>
              <w:numPr>
                <w:ilvl w:val="0"/>
                <w:numId w:val="17"/>
              </w:numPr>
              <w:spacing w:before="0" w:beforeAutospacing="0" w:after="0" w:afterAutospacing="0" w:line="276" w:lineRule="auto"/>
              <w:jc w:val="both"/>
              <w:textAlignment w:val="baseline"/>
              <w:rPr>
                <w:rStyle w:val="eop"/>
                <w:rFonts w:ascii="Arial Narrow" w:hAnsi="Arial Narrow" w:cs="Calibri"/>
                <w:sz w:val="22"/>
                <w:szCs w:val="22"/>
                <w:u w:val="single"/>
                <w:lang w:val="pl-PL"/>
              </w:rPr>
            </w:pPr>
            <w:r w:rsidRPr="00B05063">
              <w:rPr>
                <w:rStyle w:val="normaltextrun"/>
                <w:rFonts w:ascii="Arial Narrow" w:hAnsi="Arial Narrow" w:cs="Calibri"/>
                <w:bCs/>
                <w:sz w:val="22"/>
                <w:szCs w:val="22"/>
                <w:lang w:val="pl-PL"/>
              </w:rPr>
              <w:t xml:space="preserve"> </w:t>
            </w:r>
            <w:r w:rsidRPr="00B05063">
              <w:rPr>
                <w:rFonts w:ascii="Arial Narrow" w:hAnsi="Arial Narrow" w:cs="Calibri"/>
                <w:bCs/>
                <w:sz w:val="22"/>
                <w:szCs w:val="22"/>
                <w:u w:val="single"/>
                <w:lang w:val="pl-PL"/>
              </w:rPr>
              <w:t>Dotyczy specyfikacji technicznej (Załącznik nr 4 do SWZ) -</w:t>
            </w:r>
            <w:r w:rsidRPr="00B05063">
              <w:rPr>
                <w:rStyle w:val="normaltextrun"/>
                <w:rFonts w:ascii="Arial Narrow" w:hAnsi="Arial Narrow" w:cs="Calibri"/>
                <w:bCs/>
                <w:sz w:val="22"/>
                <w:szCs w:val="22"/>
                <w:u w:val="single"/>
                <w:lang w:val="pl-PL"/>
              </w:rPr>
              <w:t xml:space="preserve"> Punkt 31</w:t>
            </w:r>
            <w:r w:rsidRPr="00B05063">
              <w:rPr>
                <w:rStyle w:val="eop"/>
                <w:rFonts w:ascii="Arial Narrow" w:hAnsi="Arial Narrow" w:cs="Calibri"/>
                <w:sz w:val="22"/>
                <w:szCs w:val="22"/>
                <w:u w:val="single"/>
                <w:lang w:val="pl-PL"/>
              </w:rPr>
              <w:t> </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rPr>
            </w:pPr>
            <w:r w:rsidRPr="00B05063">
              <w:rPr>
                <w:rStyle w:val="normaltextrun"/>
                <w:rFonts w:ascii="Arial Narrow" w:hAnsi="Arial Narrow" w:cs="Calibri"/>
                <w:sz w:val="22"/>
                <w:szCs w:val="22"/>
                <w:lang w:val="pl-PL"/>
              </w:rPr>
              <w:t xml:space="preserve">Wszyscy Oferenci sprzętu angiograficznego w swoich najnowocześniejszych rozwiązaniach oferują włączanie oraz wyłączanie fluoroskopii siatką ze względu na skuteczność obniżania dawki szkodliwego promieniowania. </w:t>
            </w:r>
          </w:p>
          <w:p w:rsidR="00ED6F3E" w:rsidRPr="00B05063" w:rsidRDefault="00ED6F3E" w:rsidP="00D608CE">
            <w:pPr>
              <w:pStyle w:val="paragraph"/>
              <w:spacing w:before="0" w:beforeAutospacing="0" w:after="0" w:afterAutospacing="0" w:line="276" w:lineRule="auto"/>
              <w:ind w:left="426"/>
              <w:jc w:val="both"/>
              <w:textAlignment w:val="baseline"/>
              <w:rPr>
                <w:rFonts w:ascii="Arial Narrow" w:hAnsi="Arial Narrow" w:cs="Segoe UI"/>
                <w:sz w:val="22"/>
                <w:szCs w:val="22"/>
              </w:rPr>
            </w:pPr>
            <w:r w:rsidRPr="00B05063">
              <w:rPr>
                <w:rStyle w:val="normaltextrun"/>
                <w:rFonts w:ascii="Arial Narrow" w:hAnsi="Arial Narrow" w:cs="Calibri"/>
                <w:sz w:val="22"/>
                <w:szCs w:val="22"/>
                <w:lang w:val="pl-PL"/>
              </w:rPr>
              <w:t xml:space="preserve">Wnosimy o zmianę brzmienia parametru na następujący: </w:t>
            </w:r>
            <w:r w:rsidRPr="00B05063">
              <w:rPr>
                <w:rStyle w:val="normaltextrun"/>
                <w:rFonts w:ascii="Arial Narrow" w:hAnsi="Arial Narrow" w:cs="Calibri"/>
                <w:bCs/>
                <w:sz w:val="22"/>
                <w:szCs w:val="22"/>
                <w:lang w:val="pl-PL"/>
              </w:rPr>
              <w:t>“Włączanie i wyłączanie fluoroskopii siatką”</w:t>
            </w:r>
            <w:r w:rsidRPr="00B05063">
              <w:rPr>
                <w:rStyle w:val="normaltextrun"/>
                <w:rFonts w:ascii="Arial Narrow" w:hAnsi="Arial Narrow" w:cs="Calibri"/>
                <w:sz w:val="22"/>
                <w:szCs w:val="22"/>
                <w:lang w:val="pl-PL"/>
              </w:rPr>
              <w:t>, co zagwarantuje Zamawiającemu otrzymanie najnowocześniejszego rozwiązania, wpływającego na ograniczenia dawki szkodliwego promieniowania i nie wykluczy z postępowania</w:t>
            </w:r>
            <w:r w:rsidRPr="00B05063">
              <w:rPr>
                <w:rStyle w:val="normaltextrun"/>
                <w:rFonts w:ascii="Arial Narrow" w:hAnsi="Arial Narrow" w:cs="Segoe UI"/>
                <w:sz w:val="22"/>
                <w:szCs w:val="22"/>
                <w:lang w:val="pl-PL"/>
              </w:rPr>
              <w:t xml:space="preserve"> żadnego z Oferentów. </w:t>
            </w:r>
            <w:r w:rsidRPr="00B05063">
              <w:rPr>
                <w:rStyle w:val="eop"/>
                <w:rFonts w:ascii="Arial Narrow" w:hAnsi="Arial Narrow" w:cs="Segoe UI"/>
                <w:sz w:val="22"/>
                <w:szCs w:val="22"/>
                <w:lang w:val="pl-PL"/>
              </w:rPr>
              <w:t> </w:t>
            </w:r>
          </w:p>
          <w:p w:rsidR="00ED6F3E" w:rsidRPr="00B05063" w:rsidRDefault="00ED6F3E" w:rsidP="00D608CE">
            <w:pPr>
              <w:pStyle w:val="paragraph"/>
              <w:spacing w:before="0" w:beforeAutospacing="0" w:after="0" w:afterAutospacing="0" w:line="276" w:lineRule="auto"/>
              <w:jc w:val="both"/>
              <w:textAlignment w:val="baseline"/>
              <w:rPr>
                <w:rFonts w:ascii="Arial Narrow" w:hAnsi="Arial Narrow" w:cs="Segoe UI"/>
                <w:b/>
                <w:sz w:val="22"/>
                <w:szCs w:val="22"/>
                <w:lang w:val="pl-PL"/>
              </w:rPr>
            </w:pPr>
            <w:r w:rsidRPr="00B05063">
              <w:rPr>
                <w:rStyle w:val="eop"/>
                <w:rFonts w:ascii="Arial Narrow" w:hAnsi="Arial Narrow" w:cs="Calibri"/>
                <w:sz w:val="22"/>
                <w:szCs w:val="22"/>
                <w:lang w:val="pl-PL"/>
              </w:rPr>
              <w:t> </w:t>
            </w:r>
            <w:r w:rsidR="00613751" w:rsidRPr="00B05063">
              <w:rPr>
                <w:rStyle w:val="eop"/>
                <w:rFonts w:ascii="Arial Narrow" w:hAnsi="Arial Narrow" w:cs="Calibri"/>
                <w:b/>
                <w:sz w:val="22"/>
                <w:szCs w:val="22"/>
                <w:lang w:val="pl-PL"/>
              </w:rPr>
              <w:t>Odpowiedź:</w:t>
            </w:r>
            <w:r w:rsidR="00886A28" w:rsidRPr="00B05063">
              <w:t xml:space="preserve"> </w:t>
            </w:r>
            <w:r w:rsidR="00886A28" w:rsidRPr="00B05063">
              <w:rPr>
                <w:rStyle w:val="eop"/>
                <w:rFonts w:ascii="Arial Narrow" w:hAnsi="Arial Narrow" w:cs="Calibri"/>
                <w:b/>
                <w:sz w:val="22"/>
                <w:szCs w:val="22"/>
                <w:lang w:val="pl-PL"/>
              </w:rPr>
              <w:t>Zamawiający zmienia brzmienie parametru na: „ Włączenie i wyłączanie fluoroskopii siatką”.</w:t>
            </w:r>
          </w:p>
          <w:p w:rsidR="00613751" w:rsidRPr="00B05063" w:rsidRDefault="00613751" w:rsidP="00D608CE">
            <w:pPr>
              <w:pStyle w:val="paragraph"/>
              <w:spacing w:before="0" w:beforeAutospacing="0" w:after="0" w:afterAutospacing="0" w:line="276" w:lineRule="auto"/>
              <w:jc w:val="both"/>
              <w:textAlignment w:val="baseline"/>
              <w:rPr>
                <w:rFonts w:ascii="Arial Narrow" w:hAnsi="Arial Narrow" w:cs="Calibri"/>
                <w:bCs/>
                <w:sz w:val="22"/>
                <w:szCs w:val="22"/>
                <w:lang w:val="pl-PL"/>
              </w:rPr>
            </w:pPr>
          </w:p>
          <w:p w:rsidR="00ED6F3E" w:rsidRPr="00B05063" w:rsidRDefault="00ED6F3E" w:rsidP="00D608CE">
            <w:pPr>
              <w:pStyle w:val="paragraph"/>
              <w:numPr>
                <w:ilvl w:val="0"/>
                <w:numId w:val="17"/>
              </w:numPr>
              <w:spacing w:before="0" w:beforeAutospacing="0" w:after="0" w:afterAutospacing="0" w:line="276" w:lineRule="auto"/>
              <w:jc w:val="both"/>
              <w:textAlignment w:val="baseline"/>
              <w:rPr>
                <w:rStyle w:val="normaltextrun"/>
                <w:rFonts w:ascii="Arial Narrow" w:hAnsi="Arial Narrow" w:cs="Calibri"/>
                <w:sz w:val="22"/>
                <w:szCs w:val="22"/>
                <w:u w:val="single"/>
              </w:rPr>
            </w:pPr>
            <w:r w:rsidRPr="00B05063">
              <w:rPr>
                <w:rFonts w:ascii="Arial Narrow" w:hAnsi="Arial Narrow" w:cs="Calibri"/>
                <w:bCs/>
                <w:sz w:val="22"/>
                <w:szCs w:val="22"/>
                <w:u w:val="single"/>
                <w:lang w:val="pl-PL"/>
              </w:rPr>
              <w:t>Dotyczy specyfikacji technicznej (Załącznik nr 4 do SWZ) - P</w:t>
            </w:r>
            <w:r w:rsidR="003561D5" w:rsidRPr="00B05063">
              <w:rPr>
                <w:rStyle w:val="normaltextrun"/>
                <w:rFonts w:ascii="Arial Narrow" w:hAnsi="Arial Narrow" w:cs="Calibri"/>
                <w:bCs/>
                <w:sz w:val="22"/>
                <w:szCs w:val="22"/>
                <w:u w:val="single"/>
                <w:lang w:val="pl-PL"/>
              </w:rPr>
              <w:t>unkt 57</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rPr>
            </w:pPr>
            <w:r w:rsidRPr="00B05063">
              <w:rPr>
                <w:rStyle w:val="eop"/>
                <w:rFonts w:ascii="Arial Narrow" w:hAnsi="Arial Narrow" w:cs="Calibri"/>
                <w:sz w:val="22"/>
                <w:szCs w:val="22"/>
                <w:lang w:val="pl-PL"/>
              </w:rPr>
              <w:t> </w:t>
            </w:r>
            <w:r w:rsidRPr="00B05063">
              <w:rPr>
                <w:rStyle w:val="normaltextrun"/>
                <w:rFonts w:ascii="Arial Narrow" w:hAnsi="Arial Narrow" w:cs="Calibri"/>
                <w:sz w:val="22"/>
                <w:szCs w:val="22"/>
                <w:lang w:val="pl-PL"/>
              </w:rPr>
              <w:t xml:space="preserve">Systemy angiograficzne do szeroko pojętej kardiologii interwencyjnej i elektrofizjologii wyposażone są w detektory cyfrowe w wersjach kwadratowej i prostokątnej. W przypadku wersji kwadratowej nie ma możliwości obrotu detektora wzdłużnie i poprzecznie ze względów oczywistych, ponieważ jego długość i szerokość są identyczne. Wnosimy o zmianę parametru na następujący: </w:t>
            </w:r>
          </w:p>
          <w:p w:rsidR="00ED6F3E" w:rsidRPr="00B05063" w:rsidRDefault="00ED6F3E" w:rsidP="00D608CE">
            <w:pPr>
              <w:pStyle w:val="paragraph"/>
              <w:spacing w:before="0" w:beforeAutospacing="0" w:after="0" w:afterAutospacing="0" w:line="276" w:lineRule="auto"/>
              <w:ind w:left="426"/>
              <w:jc w:val="both"/>
              <w:textAlignment w:val="baseline"/>
              <w:rPr>
                <w:rFonts w:ascii="Arial Narrow" w:hAnsi="Arial Narrow" w:cs="Segoe UI"/>
                <w:sz w:val="22"/>
                <w:szCs w:val="22"/>
              </w:rPr>
            </w:pPr>
            <w:r w:rsidRPr="00B05063">
              <w:rPr>
                <w:rStyle w:val="normaltextrun"/>
                <w:rFonts w:ascii="Arial Narrow" w:hAnsi="Arial Narrow" w:cs="Calibri"/>
                <w:bCs/>
                <w:sz w:val="22"/>
                <w:szCs w:val="22"/>
                <w:lang w:val="pl-PL"/>
              </w:rPr>
              <w:t>“Możliwość obrotu detektora poprzecznie i wzdłużnie (nie dotyczy detektora kwadratowego)”</w:t>
            </w:r>
            <w:r w:rsidRPr="00B05063">
              <w:rPr>
                <w:rStyle w:val="normaltextrun"/>
                <w:rFonts w:ascii="Arial Narrow" w:hAnsi="Arial Narrow" w:cs="Calibri"/>
                <w:sz w:val="22"/>
                <w:szCs w:val="22"/>
                <w:lang w:val="pl-PL"/>
              </w:rPr>
              <w:t>, co pozwoli naszej firmie złożyć ważną i niepodlegająca odrzuceniu ofertę i nie wykluczy nas z postępowania. </w:t>
            </w:r>
            <w:r w:rsidRPr="00B05063">
              <w:rPr>
                <w:rStyle w:val="eop"/>
                <w:rFonts w:ascii="Arial Narrow" w:hAnsi="Arial Narrow" w:cs="Calibri"/>
                <w:sz w:val="22"/>
                <w:szCs w:val="22"/>
                <w:lang w:val="pl-PL"/>
              </w:rPr>
              <w:t> </w:t>
            </w:r>
          </w:p>
          <w:p w:rsidR="00ED6F3E" w:rsidRPr="00B05063" w:rsidRDefault="00ED6F3E" w:rsidP="00D608CE">
            <w:pPr>
              <w:pStyle w:val="paragraph"/>
              <w:spacing w:before="0" w:beforeAutospacing="0" w:after="0" w:afterAutospacing="0" w:line="276" w:lineRule="auto"/>
              <w:jc w:val="both"/>
              <w:textAlignment w:val="baseline"/>
              <w:rPr>
                <w:rStyle w:val="eop"/>
                <w:rFonts w:ascii="Arial Narrow" w:hAnsi="Arial Narrow" w:cs="Calibri"/>
                <w:b/>
                <w:sz w:val="22"/>
                <w:szCs w:val="22"/>
                <w:lang w:val="pl-PL"/>
              </w:rPr>
            </w:pPr>
            <w:r w:rsidRPr="00B05063">
              <w:rPr>
                <w:rStyle w:val="eop"/>
                <w:rFonts w:ascii="Arial Narrow" w:hAnsi="Arial Narrow" w:cs="Calibri"/>
                <w:sz w:val="22"/>
                <w:szCs w:val="22"/>
                <w:lang w:val="pl-PL"/>
              </w:rPr>
              <w:t> </w:t>
            </w:r>
            <w:r w:rsidR="00613751" w:rsidRPr="00B05063">
              <w:rPr>
                <w:rStyle w:val="eop"/>
                <w:rFonts w:ascii="Arial Narrow" w:hAnsi="Arial Narrow" w:cs="Calibri"/>
                <w:b/>
                <w:sz w:val="22"/>
                <w:szCs w:val="22"/>
                <w:lang w:val="pl-PL"/>
              </w:rPr>
              <w:t>Odpowiedź:</w:t>
            </w:r>
            <w:r w:rsidR="00886A28" w:rsidRPr="00B05063">
              <w:rPr>
                <w:rStyle w:val="eop"/>
                <w:rFonts w:ascii="Arial Narrow" w:hAnsi="Arial Narrow" w:cs="Calibri"/>
                <w:b/>
                <w:sz w:val="22"/>
                <w:szCs w:val="22"/>
                <w:lang w:val="pl-PL"/>
              </w:rPr>
              <w:t xml:space="preserve"> Zamawiający dopuszcza.</w:t>
            </w:r>
          </w:p>
          <w:p w:rsidR="00613751" w:rsidRPr="00B05063" w:rsidRDefault="00613751" w:rsidP="00D608CE">
            <w:pPr>
              <w:pStyle w:val="paragraph"/>
              <w:spacing w:before="0" w:beforeAutospacing="0" w:after="0" w:afterAutospacing="0" w:line="276" w:lineRule="auto"/>
              <w:jc w:val="both"/>
              <w:textAlignment w:val="baseline"/>
              <w:rPr>
                <w:rFonts w:ascii="Arial Narrow" w:hAnsi="Arial Narrow" w:cs="Segoe UI"/>
                <w:b/>
                <w:sz w:val="22"/>
                <w:szCs w:val="22"/>
                <w:lang w:val="pl-PL"/>
              </w:rPr>
            </w:pPr>
          </w:p>
          <w:p w:rsidR="00ED6F3E" w:rsidRPr="00B05063" w:rsidRDefault="00ED6F3E" w:rsidP="00D608CE">
            <w:pPr>
              <w:pStyle w:val="paragraph"/>
              <w:numPr>
                <w:ilvl w:val="0"/>
                <w:numId w:val="17"/>
              </w:numPr>
              <w:spacing w:before="0" w:beforeAutospacing="0" w:after="0" w:afterAutospacing="0" w:line="276" w:lineRule="auto"/>
              <w:jc w:val="both"/>
              <w:textAlignment w:val="baseline"/>
              <w:rPr>
                <w:rStyle w:val="eop"/>
                <w:rFonts w:ascii="Arial Narrow" w:hAnsi="Arial Narrow" w:cs="Calibri"/>
                <w:sz w:val="22"/>
                <w:szCs w:val="22"/>
                <w:u w:val="single"/>
              </w:rPr>
            </w:pPr>
            <w:r w:rsidRPr="00B05063">
              <w:rPr>
                <w:rFonts w:ascii="Arial Narrow" w:hAnsi="Arial Narrow" w:cs="Calibri"/>
                <w:bCs/>
                <w:sz w:val="22"/>
                <w:szCs w:val="22"/>
                <w:lang w:val="pl-PL"/>
              </w:rPr>
              <w:t xml:space="preserve"> </w:t>
            </w:r>
            <w:r w:rsidRPr="00B05063">
              <w:rPr>
                <w:rFonts w:ascii="Arial Narrow" w:hAnsi="Arial Narrow" w:cs="Calibri"/>
                <w:bCs/>
                <w:sz w:val="22"/>
                <w:szCs w:val="22"/>
                <w:u w:val="single"/>
                <w:lang w:val="pl-PL"/>
              </w:rPr>
              <w:t>Dotyczy specyfikacji technicznej (Załącznik nr 4 do SWZ) - P</w:t>
            </w:r>
            <w:r w:rsidRPr="00B05063">
              <w:rPr>
                <w:rStyle w:val="normaltextrun"/>
                <w:rFonts w:ascii="Arial Narrow" w:hAnsi="Arial Narrow" w:cs="Calibri"/>
                <w:bCs/>
                <w:sz w:val="22"/>
                <w:szCs w:val="22"/>
                <w:u w:val="single"/>
                <w:lang w:val="pl-PL"/>
              </w:rPr>
              <w:t>unkt 106  </w:t>
            </w:r>
            <w:r w:rsidRPr="00B05063">
              <w:rPr>
                <w:rStyle w:val="eop"/>
                <w:rFonts w:ascii="Arial Narrow" w:hAnsi="Arial Narrow" w:cs="Calibri"/>
                <w:sz w:val="22"/>
                <w:szCs w:val="22"/>
                <w:u w:val="single"/>
                <w:lang w:val="pl-PL"/>
              </w:rPr>
              <w:t> </w:t>
            </w:r>
          </w:p>
          <w:p w:rsidR="00ED6F3E" w:rsidRPr="00B05063" w:rsidRDefault="00ED6F3E" w:rsidP="00D608CE">
            <w:pPr>
              <w:pStyle w:val="paragraph"/>
              <w:spacing w:before="0" w:beforeAutospacing="0" w:after="0" w:afterAutospacing="0" w:line="276" w:lineRule="auto"/>
              <w:ind w:left="426"/>
              <w:jc w:val="both"/>
              <w:textAlignment w:val="baseline"/>
              <w:rPr>
                <w:rFonts w:ascii="Arial Narrow" w:hAnsi="Arial Narrow" w:cs="Calibri"/>
                <w:bCs/>
                <w:i/>
                <w:iCs/>
                <w:sz w:val="22"/>
                <w:szCs w:val="22"/>
              </w:rPr>
            </w:pPr>
            <w:r w:rsidRPr="00B05063">
              <w:rPr>
                <w:rFonts w:ascii="Arial Narrow" w:hAnsi="Arial Narrow" w:cs="Calibri"/>
                <w:bCs/>
                <w:i/>
                <w:iCs/>
                <w:sz w:val="22"/>
                <w:szCs w:val="22"/>
                <w:lang w:val="pl-PL"/>
              </w:rPr>
              <w:t>„Resuscytacja pacjenta dozwolona przy maksymalnym wysunięciu płyty pacjenta, brak piktogramu wskazującego na położenie płyty pacjenta nad stopą stołu”</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rPr>
            </w:pPr>
            <w:r w:rsidRPr="00B05063">
              <w:rPr>
                <w:rStyle w:val="normaltextrun"/>
                <w:rFonts w:ascii="Arial Narrow" w:hAnsi="Arial Narrow" w:cs="Calibri"/>
                <w:sz w:val="22"/>
                <w:szCs w:val="22"/>
                <w:lang w:val="pl-PL"/>
              </w:rPr>
              <w:t xml:space="preserve">Zamawiający w pkt 106 wymaga bardzo ważnej funkcjonalności z punktu widzenia bezpieczeństwa pacjenta. Zgodnie z naszą najlepszą wiedzą, nie wszystkie systemy angiograficzne dostępne na rynku spełniają ten wymóg. </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lang w:val="pl-PL"/>
              </w:rPr>
            </w:pPr>
            <w:r w:rsidRPr="00B05063">
              <w:rPr>
                <w:rStyle w:val="normaltextrun"/>
                <w:rFonts w:ascii="Arial Narrow" w:hAnsi="Arial Narrow" w:cs="Calibri"/>
                <w:sz w:val="22"/>
                <w:szCs w:val="22"/>
                <w:lang w:val="pl-PL"/>
              </w:rPr>
              <w:t xml:space="preserve">W związku z powyższym wnosimy o wprowadzenie dodatkowego premiowania, tj. oceny punktowej za zaoferowanie tej funkcjonalności - 3 punkty. </w:t>
            </w:r>
          </w:p>
          <w:p w:rsidR="00ED6F3E" w:rsidRPr="00B05063" w:rsidRDefault="00ED6F3E" w:rsidP="00D608CE">
            <w:pPr>
              <w:pStyle w:val="paragraph"/>
              <w:spacing w:before="0" w:beforeAutospacing="0" w:after="0" w:afterAutospacing="0" w:line="276" w:lineRule="auto"/>
              <w:ind w:left="426"/>
              <w:jc w:val="both"/>
              <w:textAlignment w:val="baseline"/>
              <w:rPr>
                <w:rFonts w:ascii="Arial Narrow" w:hAnsi="Arial Narrow" w:cs="Segoe UI"/>
                <w:sz w:val="22"/>
                <w:szCs w:val="22"/>
              </w:rPr>
            </w:pPr>
            <w:r w:rsidRPr="00B05063">
              <w:rPr>
                <w:rStyle w:val="normaltextrun"/>
                <w:rFonts w:ascii="Arial Narrow" w:hAnsi="Arial Narrow" w:cs="Calibri"/>
                <w:sz w:val="22"/>
                <w:szCs w:val="22"/>
                <w:lang w:val="pl-PL"/>
              </w:rPr>
              <w:t>Zabezpieczy to Zamawiającego przed ewentualnym odwołaniem w postępowaniu a zarazem umożliwi zakup najlepszego rozwiązania, dostępnego na rynku.    </w:t>
            </w:r>
            <w:r w:rsidRPr="00B05063">
              <w:rPr>
                <w:rStyle w:val="eop"/>
                <w:rFonts w:ascii="Arial Narrow" w:hAnsi="Arial Narrow" w:cs="Calibri"/>
                <w:sz w:val="22"/>
                <w:szCs w:val="22"/>
                <w:lang w:val="pl-PL"/>
              </w:rPr>
              <w:t> </w:t>
            </w:r>
          </w:p>
          <w:p w:rsidR="00ED6F3E" w:rsidRPr="00B05063" w:rsidRDefault="00ED6F3E" w:rsidP="00D608CE">
            <w:pPr>
              <w:pStyle w:val="paragraph"/>
              <w:spacing w:before="0" w:beforeAutospacing="0" w:after="0" w:afterAutospacing="0" w:line="276" w:lineRule="auto"/>
              <w:jc w:val="both"/>
              <w:textAlignment w:val="baseline"/>
              <w:rPr>
                <w:rStyle w:val="eop"/>
                <w:rFonts w:ascii="Arial Narrow" w:hAnsi="Arial Narrow" w:cs="Calibri"/>
                <w:b/>
                <w:sz w:val="22"/>
                <w:szCs w:val="22"/>
                <w:lang w:val="pl-PL"/>
              </w:rPr>
            </w:pPr>
            <w:r w:rsidRPr="00B05063">
              <w:rPr>
                <w:rStyle w:val="eop"/>
                <w:rFonts w:ascii="Arial Narrow" w:hAnsi="Arial Narrow" w:cs="Calibri"/>
                <w:sz w:val="22"/>
                <w:szCs w:val="22"/>
                <w:lang w:val="pl-PL"/>
              </w:rPr>
              <w:t> </w:t>
            </w:r>
            <w:r w:rsidR="00613751" w:rsidRPr="00B05063">
              <w:rPr>
                <w:rStyle w:val="eop"/>
                <w:rFonts w:ascii="Arial Narrow" w:hAnsi="Arial Narrow" w:cs="Calibri"/>
                <w:b/>
                <w:sz w:val="22"/>
                <w:szCs w:val="22"/>
                <w:lang w:val="pl-PL"/>
              </w:rPr>
              <w:t>Odpowiedź:</w:t>
            </w:r>
            <w:r w:rsidR="00886A28" w:rsidRPr="00B05063">
              <w:rPr>
                <w:rStyle w:val="eop"/>
                <w:rFonts w:ascii="Arial Narrow" w:hAnsi="Arial Narrow" w:cs="Calibri"/>
                <w:b/>
                <w:sz w:val="22"/>
                <w:szCs w:val="22"/>
                <w:lang w:val="pl-PL"/>
              </w:rPr>
              <w:t xml:space="preserve"> Zamawiający dokona modyfikacji Specyfikacji technicznej poprzez zmianę parametru na oceniany: „TAK – 1 pkt.; NIE – 0 pkt. PODAĆ”. Zmieniona specyfikacja techniczna zostanie przesłana na </w:t>
            </w:r>
            <w:r w:rsidR="00886A28" w:rsidRPr="00B05063">
              <w:rPr>
                <w:rStyle w:val="eop"/>
                <w:rFonts w:ascii="Arial Narrow" w:hAnsi="Arial Narrow" w:cs="Calibri"/>
                <w:b/>
                <w:sz w:val="22"/>
                <w:szCs w:val="22"/>
                <w:lang w:val="pl-PL"/>
              </w:rPr>
              <w:lastRenderedPageBreak/>
              <w:t>stronę internetową prowadzonego postepowania, oraz na platformę http://e-propublico.pl</w:t>
            </w:r>
          </w:p>
          <w:p w:rsidR="00613751" w:rsidRPr="00B05063" w:rsidRDefault="00613751" w:rsidP="00D608CE">
            <w:pPr>
              <w:pStyle w:val="paragraph"/>
              <w:spacing w:before="0" w:beforeAutospacing="0" w:after="0" w:afterAutospacing="0" w:line="276" w:lineRule="auto"/>
              <w:jc w:val="both"/>
              <w:textAlignment w:val="baseline"/>
              <w:rPr>
                <w:rFonts w:ascii="Arial Narrow" w:hAnsi="Arial Narrow" w:cs="Segoe UI"/>
                <w:b/>
                <w:sz w:val="22"/>
                <w:szCs w:val="22"/>
                <w:u w:val="single"/>
                <w:lang w:val="pl-PL"/>
              </w:rPr>
            </w:pPr>
          </w:p>
          <w:p w:rsidR="00ED6F3E" w:rsidRPr="00B05063" w:rsidRDefault="00ED6F3E" w:rsidP="00D608CE">
            <w:pPr>
              <w:pStyle w:val="paragraph"/>
              <w:numPr>
                <w:ilvl w:val="0"/>
                <w:numId w:val="17"/>
              </w:numPr>
              <w:spacing w:before="0" w:beforeAutospacing="0" w:after="0" w:afterAutospacing="0" w:line="276" w:lineRule="auto"/>
              <w:jc w:val="both"/>
              <w:textAlignment w:val="baseline"/>
              <w:rPr>
                <w:rStyle w:val="eop"/>
                <w:rFonts w:ascii="Arial Narrow" w:hAnsi="Arial Narrow" w:cs="Calibri"/>
                <w:sz w:val="22"/>
                <w:szCs w:val="22"/>
                <w:u w:val="single"/>
              </w:rPr>
            </w:pPr>
            <w:r w:rsidRPr="00B05063">
              <w:rPr>
                <w:rStyle w:val="normaltextrun"/>
                <w:rFonts w:ascii="Arial Narrow" w:hAnsi="Arial Narrow" w:cs="Calibri"/>
                <w:bCs/>
                <w:sz w:val="22"/>
                <w:szCs w:val="22"/>
                <w:u w:val="single"/>
                <w:lang w:val="pl-PL"/>
              </w:rPr>
              <w:t xml:space="preserve"> </w:t>
            </w:r>
            <w:r w:rsidRPr="00B05063">
              <w:rPr>
                <w:rFonts w:ascii="Arial Narrow" w:hAnsi="Arial Narrow" w:cs="Calibri"/>
                <w:bCs/>
                <w:sz w:val="22"/>
                <w:szCs w:val="22"/>
                <w:u w:val="single"/>
                <w:lang w:val="pl-PL"/>
              </w:rPr>
              <w:t>Dotyczy specyfikacji technicznej (Załącznik nr 4 do SWZ) - P</w:t>
            </w:r>
            <w:r w:rsidRPr="00B05063">
              <w:rPr>
                <w:rStyle w:val="normaltextrun"/>
                <w:rFonts w:ascii="Arial Narrow" w:hAnsi="Arial Narrow" w:cs="Calibri"/>
                <w:bCs/>
                <w:sz w:val="22"/>
                <w:szCs w:val="22"/>
                <w:u w:val="single"/>
                <w:lang w:val="pl-PL"/>
              </w:rPr>
              <w:t>unkt 129</w:t>
            </w:r>
            <w:r w:rsidRPr="00B05063">
              <w:rPr>
                <w:rStyle w:val="eop"/>
                <w:rFonts w:ascii="Arial Narrow" w:hAnsi="Arial Narrow" w:cs="Calibri"/>
                <w:sz w:val="22"/>
                <w:szCs w:val="22"/>
                <w:u w:val="single"/>
                <w:lang w:val="pl-PL"/>
              </w:rPr>
              <w:t> </w:t>
            </w:r>
          </w:p>
          <w:p w:rsidR="00ED6F3E" w:rsidRPr="00B05063" w:rsidRDefault="00ED6F3E" w:rsidP="00D608CE">
            <w:pPr>
              <w:spacing w:line="276" w:lineRule="auto"/>
              <w:ind w:left="426"/>
              <w:jc w:val="both"/>
              <w:rPr>
                <w:rFonts w:ascii="Arial Narrow" w:hAnsi="Arial Narrow" w:cs="Calibri"/>
                <w:bCs/>
                <w:i/>
                <w:iCs/>
                <w:sz w:val="22"/>
                <w:szCs w:val="22"/>
              </w:rPr>
            </w:pPr>
            <w:r w:rsidRPr="00B05063">
              <w:rPr>
                <w:rFonts w:ascii="Arial Narrow" w:hAnsi="Arial Narrow" w:cs="Calibri"/>
                <w:bCs/>
                <w:i/>
                <w:iCs/>
                <w:sz w:val="22"/>
                <w:szCs w:val="22"/>
              </w:rPr>
              <w:t xml:space="preserve">„Obsługa oprogramowania do rekonstrukcji trójwymiarowej oraz </w:t>
            </w:r>
            <w:proofErr w:type="spellStart"/>
            <w:r w:rsidRPr="00B05063">
              <w:rPr>
                <w:rFonts w:ascii="Arial Narrow" w:hAnsi="Arial Narrow" w:cs="Calibri"/>
                <w:bCs/>
                <w:i/>
                <w:iCs/>
                <w:sz w:val="22"/>
                <w:szCs w:val="22"/>
              </w:rPr>
              <w:t>roadmappingu</w:t>
            </w:r>
            <w:proofErr w:type="spellEnd"/>
            <w:r w:rsidRPr="00B05063">
              <w:rPr>
                <w:rFonts w:ascii="Arial Narrow" w:hAnsi="Arial Narrow" w:cs="Calibri"/>
                <w:bCs/>
                <w:i/>
                <w:iCs/>
                <w:sz w:val="22"/>
                <w:szCs w:val="22"/>
              </w:rPr>
              <w:t xml:space="preserve"> 3D przy pomocy bezpośredniej interakcji z obrazem wyświetlanym na panelu dotykowym </w:t>
            </w:r>
            <w:proofErr w:type="spellStart"/>
            <w:r w:rsidRPr="00B05063">
              <w:rPr>
                <w:rFonts w:ascii="Arial Narrow" w:hAnsi="Arial Narrow" w:cs="Calibri"/>
                <w:bCs/>
                <w:i/>
                <w:iCs/>
                <w:sz w:val="22"/>
                <w:szCs w:val="22"/>
              </w:rPr>
              <w:t>ang</w:t>
            </w:r>
            <w:r w:rsidR="00E366EA" w:rsidRPr="00B05063">
              <w:rPr>
                <w:rFonts w:ascii="Arial Narrow" w:hAnsi="Arial Narrow" w:cs="Calibri"/>
                <w:bCs/>
                <w:i/>
                <w:iCs/>
                <w:sz w:val="22"/>
                <w:szCs w:val="22"/>
              </w:rPr>
              <w:t>iografu</w:t>
            </w:r>
            <w:proofErr w:type="spellEnd"/>
            <w:r w:rsidR="00E366EA" w:rsidRPr="00B05063">
              <w:rPr>
                <w:rFonts w:ascii="Arial Narrow" w:hAnsi="Arial Narrow" w:cs="Calibri"/>
                <w:bCs/>
                <w:i/>
                <w:iCs/>
                <w:sz w:val="22"/>
                <w:szCs w:val="22"/>
              </w:rPr>
              <w:t xml:space="preserve"> w sali badań w zakresie, c</w:t>
            </w:r>
            <w:r w:rsidRPr="00B05063">
              <w:rPr>
                <w:rFonts w:ascii="Arial Narrow" w:hAnsi="Arial Narrow" w:cs="Calibri"/>
                <w:bCs/>
                <w:i/>
                <w:iCs/>
                <w:sz w:val="22"/>
                <w:szCs w:val="22"/>
              </w:rPr>
              <w:t>o najmniej powiększenie i obrót obrazu”</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rPr>
            </w:pPr>
            <w:r w:rsidRPr="00B05063">
              <w:rPr>
                <w:rStyle w:val="normaltextrun"/>
                <w:rFonts w:ascii="Arial Narrow" w:hAnsi="Arial Narrow" w:cs="Calibri"/>
                <w:sz w:val="22"/>
                <w:szCs w:val="22"/>
                <w:lang w:val="pl-PL"/>
              </w:rPr>
              <w:t>Zamawiający w pkt 129 wymaga bardzo ważnej funkcjonalności z punktu widzenia ergonomii pracy</w:t>
            </w:r>
            <w:r w:rsidR="00E366EA" w:rsidRPr="00B05063">
              <w:rPr>
                <w:rStyle w:val="normaltextrun"/>
                <w:rFonts w:ascii="Arial Narrow" w:hAnsi="Arial Narrow" w:cs="Calibri"/>
                <w:sz w:val="22"/>
                <w:szCs w:val="22"/>
                <w:lang w:val="pl-PL"/>
              </w:rPr>
              <w:t xml:space="preserve"> </w:t>
            </w:r>
            <w:r w:rsidRPr="00B05063">
              <w:rPr>
                <w:rStyle w:val="normaltextrun"/>
                <w:rFonts w:ascii="Arial Narrow" w:hAnsi="Arial Narrow" w:cs="Calibri"/>
                <w:sz w:val="22"/>
                <w:szCs w:val="22"/>
                <w:lang w:val="pl-PL"/>
              </w:rPr>
              <w:t xml:space="preserve">i skrócenia wykonywanych procedur do minimum. Zgodnie z naszą najlepszą wiedzą, nie wszystkie systemy angiograficzne dostępne na rynku spełniają ten wymóg. </w:t>
            </w:r>
          </w:p>
          <w:p w:rsidR="00ED6F3E" w:rsidRPr="00B05063" w:rsidRDefault="00ED6F3E" w:rsidP="00D608CE">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lang w:val="pl-PL"/>
              </w:rPr>
            </w:pPr>
            <w:r w:rsidRPr="00B05063">
              <w:rPr>
                <w:rStyle w:val="normaltextrun"/>
                <w:rFonts w:ascii="Arial Narrow" w:hAnsi="Arial Narrow" w:cs="Calibri"/>
                <w:sz w:val="22"/>
                <w:szCs w:val="22"/>
                <w:lang w:val="pl-PL"/>
              </w:rPr>
              <w:t xml:space="preserve">W związku z powyższym wnosimy o wprowadzenie dodatkowego premiowania, tj. oceny punktowej za zaoferowanie tej funkcjonalności - 3 punkty. </w:t>
            </w:r>
          </w:p>
          <w:p w:rsidR="00ED6F3E" w:rsidRPr="00B05063" w:rsidRDefault="00ED6F3E" w:rsidP="00D608CE">
            <w:pPr>
              <w:pStyle w:val="paragraph"/>
              <w:spacing w:before="0" w:beforeAutospacing="0" w:after="0" w:afterAutospacing="0" w:line="276" w:lineRule="auto"/>
              <w:ind w:left="426"/>
              <w:jc w:val="both"/>
              <w:textAlignment w:val="baseline"/>
              <w:rPr>
                <w:rFonts w:ascii="Arial Narrow" w:hAnsi="Arial Narrow" w:cs="Segoe UI"/>
                <w:sz w:val="22"/>
                <w:szCs w:val="22"/>
              </w:rPr>
            </w:pPr>
            <w:r w:rsidRPr="00B05063">
              <w:rPr>
                <w:rStyle w:val="normaltextrun"/>
                <w:rFonts w:ascii="Arial Narrow" w:hAnsi="Arial Narrow" w:cs="Calibri"/>
                <w:sz w:val="22"/>
                <w:szCs w:val="22"/>
                <w:lang w:val="pl-PL"/>
              </w:rPr>
              <w:t>Zabezpieczy to Zamawiającego przed ewentualnym odwołaniem w postępowaniu a zarazem umożliwi zakup najlepszego rozwiązania, dostępnego na rynku.</w:t>
            </w:r>
            <w:r w:rsidRPr="00B05063">
              <w:rPr>
                <w:rStyle w:val="eop"/>
                <w:rFonts w:ascii="Arial Narrow" w:hAnsi="Arial Narrow" w:cs="Calibri"/>
                <w:sz w:val="22"/>
                <w:szCs w:val="22"/>
                <w:lang w:val="pl-PL"/>
              </w:rPr>
              <w:t> </w:t>
            </w:r>
          </w:p>
          <w:p w:rsidR="00ED6F3E" w:rsidRPr="00B05063" w:rsidRDefault="00ED6F3E" w:rsidP="00D608CE">
            <w:pPr>
              <w:pStyle w:val="paragraph"/>
              <w:spacing w:before="0" w:beforeAutospacing="0" w:after="0" w:afterAutospacing="0" w:line="276" w:lineRule="auto"/>
              <w:jc w:val="both"/>
              <w:textAlignment w:val="baseline"/>
              <w:rPr>
                <w:rStyle w:val="eop"/>
                <w:rFonts w:ascii="Arial Narrow" w:hAnsi="Arial Narrow" w:cs="Calibri"/>
                <w:b/>
                <w:sz w:val="22"/>
                <w:szCs w:val="22"/>
                <w:lang w:val="pl-PL"/>
              </w:rPr>
            </w:pPr>
            <w:r w:rsidRPr="00B05063">
              <w:rPr>
                <w:rStyle w:val="eop"/>
                <w:rFonts w:ascii="Arial Narrow" w:hAnsi="Arial Narrow" w:cs="Calibri"/>
                <w:sz w:val="22"/>
                <w:szCs w:val="22"/>
                <w:lang w:val="pl-PL"/>
              </w:rPr>
              <w:t> </w:t>
            </w:r>
            <w:r w:rsidR="00613751" w:rsidRPr="00B05063">
              <w:rPr>
                <w:rStyle w:val="eop"/>
                <w:rFonts w:ascii="Arial Narrow" w:hAnsi="Arial Narrow" w:cs="Calibri"/>
                <w:b/>
                <w:sz w:val="22"/>
                <w:szCs w:val="22"/>
                <w:lang w:val="pl-PL"/>
              </w:rPr>
              <w:t>Odpowiedź:</w:t>
            </w:r>
            <w:r w:rsidR="00886A28" w:rsidRPr="00B05063">
              <w:t xml:space="preserve"> </w:t>
            </w:r>
            <w:r w:rsidR="00886A28" w:rsidRPr="00B05063">
              <w:rPr>
                <w:rStyle w:val="eop"/>
                <w:rFonts w:ascii="Arial Narrow" w:hAnsi="Arial Narrow" w:cs="Calibri"/>
                <w:b/>
                <w:sz w:val="22"/>
                <w:szCs w:val="22"/>
                <w:lang w:val="pl-PL"/>
              </w:rPr>
              <w:t>Zamawiający dokona modyfikacji Specyfikacji technicznej poprzez zmianę parametru na oceniany: „TAK – 1 pkt.; NIE – 0 pkt. PODAĆ”. Zmieniona specyfikacja techniczna zostanie przesłana na stronę internetową prowadzonego postepowania, oraz na platformę http://e-propublico.pl</w:t>
            </w:r>
          </w:p>
          <w:p w:rsidR="00613751" w:rsidRPr="00B05063" w:rsidRDefault="00613751" w:rsidP="00D608CE">
            <w:pPr>
              <w:pStyle w:val="paragraph"/>
              <w:spacing w:before="0" w:beforeAutospacing="0" w:after="0" w:afterAutospacing="0" w:line="276" w:lineRule="auto"/>
              <w:jc w:val="both"/>
              <w:textAlignment w:val="baseline"/>
              <w:rPr>
                <w:rFonts w:ascii="Arial Narrow" w:hAnsi="Arial Narrow" w:cs="Segoe UI"/>
                <w:b/>
                <w:sz w:val="22"/>
                <w:szCs w:val="22"/>
                <w:lang w:val="pl-PL"/>
              </w:rPr>
            </w:pPr>
          </w:p>
          <w:p w:rsidR="00ED6F3E" w:rsidRPr="00B05063" w:rsidRDefault="00ED6F3E" w:rsidP="00D608CE">
            <w:pPr>
              <w:pStyle w:val="paragraph"/>
              <w:numPr>
                <w:ilvl w:val="0"/>
                <w:numId w:val="17"/>
              </w:numPr>
              <w:spacing w:before="0" w:beforeAutospacing="0" w:after="0" w:afterAutospacing="0" w:line="276" w:lineRule="auto"/>
              <w:jc w:val="both"/>
              <w:textAlignment w:val="baseline"/>
              <w:rPr>
                <w:rFonts w:ascii="Arial Narrow" w:hAnsi="Arial Narrow" w:cs="Calibri"/>
                <w:bCs/>
                <w:sz w:val="22"/>
                <w:szCs w:val="22"/>
                <w:u w:val="single"/>
                <w:lang w:val="pl-PL"/>
              </w:rPr>
            </w:pPr>
            <w:r w:rsidRPr="00B05063">
              <w:rPr>
                <w:rStyle w:val="scxw27476596"/>
                <w:rFonts w:ascii="Arial Narrow" w:hAnsi="Arial Narrow" w:cs="Calibri"/>
                <w:sz w:val="22"/>
                <w:szCs w:val="22"/>
                <w:lang w:val="pl-PL"/>
              </w:rPr>
              <w:t xml:space="preserve"> </w:t>
            </w:r>
            <w:r w:rsidRPr="00B05063">
              <w:rPr>
                <w:rFonts w:ascii="Arial Narrow" w:hAnsi="Arial Narrow" w:cs="Calibri"/>
                <w:bCs/>
                <w:sz w:val="22"/>
                <w:szCs w:val="22"/>
                <w:u w:val="single"/>
                <w:lang w:val="pl-PL"/>
              </w:rPr>
              <w:t>Dotyczy specyfikacji technicznej (Załącznik nr 4 do SWZ)</w:t>
            </w:r>
          </w:p>
          <w:p w:rsidR="00ED6F3E" w:rsidRPr="00B05063" w:rsidRDefault="00ED6F3E" w:rsidP="00E366EA">
            <w:pPr>
              <w:pStyle w:val="paragraph"/>
              <w:spacing w:before="0" w:beforeAutospacing="0" w:after="0" w:afterAutospacing="0" w:line="276" w:lineRule="auto"/>
              <w:ind w:left="426"/>
              <w:jc w:val="both"/>
              <w:textAlignment w:val="baseline"/>
              <w:rPr>
                <w:rStyle w:val="normaltextrun"/>
                <w:rFonts w:ascii="Arial Narrow" w:hAnsi="Arial Narrow" w:cs="Calibri"/>
                <w:sz w:val="22"/>
                <w:szCs w:val="22"/>
              </w:rPr>
            </w:pPr>
            <w:r w:rsidRPr="00B05063">
              <w:rPr>
                <w:rStyle w:val="normaltextrun"/>
                <w:rFonts w:ascii="Arial Narrow" w:hAnsi="Arial Narrow" w:cs="Calibri"/>
                <w:sz w:val="22"/>
                <w:szCs w:val="22"/>
                <w:lang w:val="pl-PL"/>
              </w:rPr>
              <w:t xml:space="preserve">Czy ze względu na brak wskazanego w specyfikacji systemu podtrzymania zasilania, Zamawiający będzie wymagał dostarczenia razem z </w:t>
            </w:r>
            <w:proofErr w:type="spellStart"/>
            <w:r w:rsidRPr="00B05063">
              <w:rPr>
                <w:rStyle w:val="normaltextrun"/>
                <w:rFonts w:ascii="Arial Narrow" w:hAnsi="Arial Narrow" w:cs="Calibri"/>
                <w:sz w:val="22"/>
                <w:szCs w:val="22"/>
                <w:lang w:val="pl-PL"/>
              </w:rPr>
              <w:t>angiografem</w:t>
            </w:r>
            <w:proofErr w:type="spellEnd"/>
            <w:r w:rsidRPr="00B05063">
              <w:rPr>
                <w:rStyle w:val="normaltextrun"/>
                <w:rFonts w:ascii="Arial Narrow" w:hAnsi="Arial Narrow" w:cs="Calibri"/>
                <w:sz w:val="22"/>
                <w:szCs w:val="22"/>
                <w:lang w:val="pl-PL"/>
              </w:rPr>
              <w:t xml:space="preserve"> UPS gwarantujący podtrzymanie pracy wszystkich niezbędnych elementów zestawu angiokardiograficznego dla bezpiecznego zakończenia i zapisania (zapamię</w:t>
            </w:r>
            <w:r w:rsidR="00C83227" w:rsidRPr="00B05063">
              <w:rPr>
                <w:rStyle w:val="normaltextrun"/>
                <w:rFonts w:ascii="Arial Narrow" w:hAnsi="Arial Narrow" w:cs="Calibri"/>
                <w:sz w:val="22"/>
                <w:szCs w:val="22"/>
                <w:lang w:val="pl-PL"/>
              </w:rPr>
              <w:t>tania) przez czas min. 15 minut</w:t>
            </w:r>
            <w:r w:rsidRPr="00B05063">
              <w:rPr>
                <w:rStyle w:val="normaltextrun"/>
                <w:rFonts w:ascii="Arial Narrow" w:hAnsi="Arial Narrow" w:cs="Calibri"/>
                <w:sz w:val="22"/>
                <w:szCs w:val="22"/>
                <w:lang w:val="pl-PL"/>
              </w:rPr>
              <w:t>?</w:t>
            </w:r>
          </w:p>
          <w:p w:rsidR="00ED6F3E" w:rsidRPr="00B05063" w:rsidRDefault="00ED6F3E" w:rsidP="00E366EA">
            <w:pPr>
              <w:pStyle w:val="paragraph"/>
              <w:spacing w:before="0" w:beforeAutospacing="0" w:after="0" w:afterAutospacing="0" w:line="276" w:lineRule="auto"/>
              <w:ind w:left="426"/>
              <w:jc w:val="both"/>
              <w:textAlignment w:val="baseline"/>
              <w:rPr>
                <w:rStyle w:val="eop"/>
                <w:rFonts w:ascii="Arial Narrow" w:hAnsi="Arial Narrow"/>
                <w:sz w:val="22"/>
                <w:szCs w:val="22"/>
              </w:rPr>
            </w:pPr>
            <w:r w:rsidRPr="00B05063">
              <w:rPr>
                <w:rStyle w:val="normaltextrun"/>
                <w:rFonts w:ascii="Arial Narrow" w:hAnsi="Arial Narrow" w:cs="Calibri"/>
                <w:sz w:val="22"/>
                <w:szCs w:val="22"/>
                <w:lang w:val="pl-PL"/>
              </w:rPr>
              <w:t>Jednocześnie ze względu na globalne terminy realizacji produkcji dla urządzeń typu UPS, czy Zamawiający zgodzi się na wydłużenie terminu dostawy ww. urządzenia w terminie do dnia 30 listopada 2022 roku?</w:t>
            </w:r>
            <w:r w:rsidRPr="00B05063">
              <w:rPr>
                <w:rStyle w:val="eop"/>
                <w:rFonts w:ascii="Arial Narrow" w:hAnsi="Arial Narrow" w:cs="Calibri"/>
                <w:sz w:val="22"/>
                <w:szCs w:val="22"/>
                <w:lang w:val="pl-PL"/>
              </w:rPr>
              <w:t> </w:t>
            </w:r>
          </w:p>
          <w:p w:rsidR="00ED6F3E" w:rsidRPr="00B05063" w:rsidRDefault="00C83227" w:rsidP="00D608CE">
            <w:pPr>
              <w:pStyle w:val="paragraph"/>
              <w:spacing w:before="0" w:beforeAutospacing="0" w:after="0" w:afterAutospacing="0" w:line="276" w:lineRule="auto"/>
              <w:jc w:val="both"/>
              <w:textAlignment w:val="baseline"/>
              <w:rPr>
                <w:rFonts w:ascii="Arial Narrow" w:hAnsi="Arial Narrow" w:cs="Segoe UI"/>
                <w:b/>
                <w:sz w:val="22"/>
                <w:szCs w:val="22"/>
                <w:lang w:val="pl-PL"/>
              </w:rPr>
            </w:pPr>
            <w:r w:rsidRPr="00B05063">
              <w:rPr>
                <w:rFonts w:ascii="Arial Narrow" w:hAnsi="Arial Narrow" w:cs="Segoe UI"/>
                <w:b/>
                <w:sz w:val="22"/>
                <w:szCs w:val="22"/>
                <w:lang w:val="pl-PL"/>
              </w:rPr>
              <w:t>Odpowiedź:</w:t>
            </w:r>
            <w:r w:rsidR="00783C3D" w:rsidRPr="00B05063">
              <w:rPr>
                <w:rFonts w:ascii="Arial Narrow" w:hAnsi="Arial Narrow" w:cs="Segoe UI"/>
                <w:b/>
                <w:sz w:val="22"/>
                <w:szCs w:val="22"/>
                <w:lang w:val="pl-PL"/>
              </w:rPr>
              <w:t xml:space="preserve"> Zamawiający posiada obecnie UPS </w:t>
            </w:r>
            <w:r w:rsidR="009676B9" w:rsidRPr="00B05063">
              <w:rPr>
                <w:rFonts w:ascii="Arial Narrow" w:hAnsi="Arial Narrow" w:cs="Segoe UI"/>
                <w:b/>
                <w:sz w:val="22"/>
                <w:szCs w:val="22"/>
                <w:lang w:val="pl-PL"/>
              </w:rPr>
              <w:t xml:space="preserve">POWER GREEN 40-33, o mocy 40 </w:t>
            </w:r>
            <w:proofErr w:type="spellStart"/>
            <w:r w:rsidR="009676B9" w:rsidRPr="00B05063">
              <w:rPr>
                <w:rFonts w:ascii="Arial Narrow" w:hAnsi="Arial Narrow" w:cs="Segoe UI"/>
                <w:b/>
                <w:sz w:val="22"/>
                <w:szCs w:val="22"/>
                <w:lang w:val="pl-PL"/>
              </w:rPr>
              <w:t>kVA</w:t>
            </w:r>
            <w:proofErr w:type="spellEnd"/>
            <w:r w:rsidR="009676B9" w:rsidRPr="00B05063">
              <w:rPr>
                <w:rFonts w:ascii="Arial Narrow" w:hAnsi="Arial Narrow" w:cs="Segoe UI"/>
                <w:b/>
                <w:sz w:val="22"/>
                <w:szCs w:val="22"/>
                <w:lang w:val="pl-PL"/>
              </w:rPr>
              <w:t xml:space="preserve"> / 32 kW i 50 A (</w:t>
            </w:r>
            <w:r w:rsidR="00CF2A1F" w:rsidRPr="00CF2A1F">
              <w:rPr>
                <w:rFonts w:ascii="Arial Narrow" w:hAnsi="Arial Narrow" w:cs="Segoe UI"/>
                <w:b/>
                <w:sz w:val="22"/>
                <w:szCs w:val="22"/>
                <w:lang w:val="pl-PL"/>
              </w:rPr>
              <w:t>w załączeniu protokół przeglądu UPS – załącznik nr 22 do SWZ</w:t>
            </w:r>
            <w:r w:rsidR="009676B9" w:rsidRPr="00B05063">
              <w:rPr>
                <w:rFonts w:ascii="Arial Narrow" w:hAnsi="Arial Narrow" w:cs="Segoe UI"/>
                <w:b/>
                <w:sz w:val="22"/>
                <w:szCs w:val="22"/>
                <w:lang w:val="pl-PL"/>
              </w:rPr>
              <w:t xml:space="preserve">). Jeżeli posiadany przez Zamawiającego UPS jest niewystarczający dla oferowanego aparatu RTG Wykonawca </w:t>
            </w:r>
            <w:r w:rsidR="004F46DB" w:rsidRPr="00B05063">
              <w:rPr>
                <w:rFonts w:ascii="Arial Narrow" w:hAnsi="Arial Narrow" w:cs="Segoe UI"/>
                <w:b/>
                <w:sz w:val="22"/>
                <w:szCs w:val="22"/>
                <w:lang w:val="pl-PL"/>
              </w:rPr>
              <w:t>musi zaprojektować nowy UPS i dostarczyć go, wliczając w koszty instalacji</w:t>
            </w:r>
            <w:r w:rsidR="00ED57A6" w:rsidRPr="00B05063">
              <w:rPr>
                <w:rFonts w:ascii="Arial Narrow" w:hAnsi="Arial Narrow" w:cs="Segoe UI"/>
                <w:b/>
                <w:sz w:val="22"/>
                <w:szCs w:val="22"/>
                <w:lang w:val="pl-PL"/>
              </w:rPr>
              <w:t xml:space="preserve"> </w:t>
            </w:r>
            <w:r w:rsidR="004F46DB" w:rsidRPr="00B05063">
              <w:rPr>
                <w:rFonts w:ascii="Arial Narrow" w:hAnsi="Arial Narrow" w:cs="Segoe UI"/>
                <w:b/>
                <w:sz w:val="22"/>
                <w:szCs w:val="22"/>
                <w:lang w:val="pl-PL"/>
              </w:rPr>
              <w:t>do branży elektrycznej.</w:t>
            </w:r>
          </w:p>
          <w:p w:rsidR="00ED57A6" w:rsidRPr="00B05063" w:rsidRDefault="00ED57A6" w:rsidP="00ED57A6">
            <w:pPr>
              <w:spacing w:line="276" w:lineRule="auto"/>
              <w:jc w:val="both"/>
              <w:rPr>
                <w:rFonts w:ascii="Arial Narrow" w:hAnsi="Arial Narrow" w:cs="Calibri"/>
                <w:b/>
                <w:bCs/>
                <w:sz w:val="22"/>
                <w:szCs w:val="22"/>
              </w:rPr>
            </w:pPr>
            <w:r w:rsidRPr="00B05063">
              <w:rPr>
                <w:rFonts w:ascii="Arial Narrow" w:hAnsi="Arial Narrow" w:cs="Calibri"/>
                <w:b/>
                <w:bCs/>
                <w:sz w:val="22"/>
                <w:szCs w:val="22"/>
              </w:rPr>
              <w:t>Z uwagi na konieczność terminowego rozliczenia dotacji dofinansowującej zakup sprzętu będącego przedmiotem zamówienia Zamawiający nie wyraża zgody na wydłużenie terminu dostawy urządzenia do dnia 30.11.2022 r.</w:t>
            </w:r>
          </w:p>
          <w:p w:rsidR="00C83227" w:rsidRPr="00B05063" w:rsidRDefault="00C83227" w:rsidP="00D608CE">
            <w:pPr>
              <w:pStyle w:val="paragraph"/>
              <w:spacing w:before="0" w:beforeAutospacing="0" w:after="0" w:afterAutospacing="0" w:line="276" w:lineRule="auto"/>
              <w:jc w:val="both"/>
              <w:textAlignment w:val="baseline"/>
              <w:rPr>
                <w:rFonts w:ascii="Arial Narrow" w:hAnsi="Arial Narrow" w:cs="Segoe UI"/>
                <w:b/>
                <w:sz w:val="22"/>
                <w:szCs w:val="22"/>
              </w:rPr>
            </w:pPr>
          </w:p>
          <w:p w:rsidR="00ED6F3E" w:rsidRPr="00B05063" w:rsidRDefault="00ED6F3E" w:rsidP="00D608CE">
            <w:pPr>
              <w:pStyle w:val="paragraph"/>
              <w:numPr>
                <w:ilvl w:val="0"/>
                <w:numId w:val="17"/>
              </w:numPr>
              <w:spacing w:before="0" w:beforeAutospacing="0" w:after="0" w:afterAutospacing="0" w:line="276" w:lineRule="auto"/>
              <w:jc w:val="both"/>
              <w:textAlignment w:val="baseline"/>
              <w:rPr>
                <w:rStyle w:val="scxw27476596"/>
                <w:rFonts w:ascii="Arial Narrow" w:hAnsi="Arial Narrow" w:cs="Calibri"/>
                <w:sz w:val="22"/>
                <w:szCs w:val="22"/>
                <w:u w:val="single"/>
              </w:rPr>
            </w:pPr>
            <w:r w:rsidRPr="00B05063">
              <w:rPr>
                <w:rStyle w:val="normaltextrun"/>
                <w:rFonts w:ascii="Arial Narrow" w:hAnsi="Arial Narrow" w:cs="Calibri"/>
                <w:bCs/>
                <w:sz w:val="22"/>
                <w:szCs w:val="22"/>
                <w:lang w:val="pl-PL"/>
              </w:rPr>
              <w:t xml:space="preserve"> </w:t>
            </w:r>
            <w:r w:rsidRPr="00B05063">
              <w:rPr>
                <w:rFonts w:ascii="Arial Narrow" w:hAnsi="Arial Narrow" w:cs="Calibri"/>
                <w:bCs/>
                <w:sz w:val="22"/>
                <w:szCs w:val="22"/>
                <w:u w:val="single"/>
                <w:lang w:val="pl-PL"/>
              </w:rPr>
              <w:t>Dotyczy specyfikacji technicznej (Załącznik nr 4 do SWZ) - P</w:t>
            </w:r>
            <w:r w:rsidRPr="00B05063">
              <w:rPr>
                <w:rStyle w:val="normaltextrun"/>
                <w:rFonts w:ascii="Arial Narrow" w:hAnsi="Arial Narrow" w:cs="Calibri"/>
                <w:bCs/>
                <w:sz w:val="22"/>
                <w:szCs w:val="22"/>
                <w:u w:val="single"/>
                <w:lang w:val="pl-PL"/>
              </w:rPr>
              <w:t>unkt 154</w:t>
            </w:r>
            <w:r w:rsidRPr="00B05063">
              <w:rPr>
                <w:rStyle w:val="scxw27476596"/>
                <w:rFonts w:ascii="Arial Narrow" w:hAnsi="Arial Narrow" w:cs="Calibri"/>
                <w:sz w:val="22"/>
                <w:szCs w:val="22"/>
                <w:u w:val="single"/>
                <w:lang w:val="pl-PL"/>
              </w:rPr>
              <w:t> </w:t>
            </w:r>
          </w:p>
          <w:p w:rsidR="00ED6F3E" w:rsidRPr="00B05063" w:rsidRDefault="00ED6F3E" w:rsidP="00E366EA">
            <w:pPr>
              <w:pStyle w:val="paragraph"/>
              <w:spacing w:before="0" w:beforeAutospacing="0" w:after="0" w:afterAutospacing="0" w:line="276" w:lineRule="auto"/>
              <w:ind w:left="426"/>
              <w:jc w:val="both"/>
              <w:textAlignment w:val="baseline"/>
              <w:rPr>
                <w:rFonts w:ascii="Arial Narrow" w:hAnsi="Arial Narrow" w:cs="Segoe UI"/>
                <w:sz w:val="22"/>
                <w:szCs w:val="22"/>
              </w:rPr>
            </w:pPr>
            <w:r w:rsidRPr="00B05063">
              <w:rPr>
                <w:rStyle w:val="normaltextrun"/>
                <w:rFonts w:ascii="Arial Narrow" w:hAnsi="Arial Narrow" w:cs="Calibri"/>
                <w:sz w:val="22"/>
                <w:szCs w:val="22"/>
                <w:lang w:val="pl-PL"/>
              </w:rPr>
              <w:t xml:space="preserve">Czy Zamawiający może potwierdzić, iż formułując wymaganie odnośnie osłon tzn. określenie „typu INFAB” ma na myśli materiał pochłaniający, tzn. bezołowiowy materiał pochłaniający i czy dopuszcza inny bezołowiowy materiał pochłaniający będący odpowiednikiem materiału, którego używa w swoich fartuchach firma INFAB? Oba materiały są podobnego typu i bazą w obu przypadkach jest antymon i bizmut - technologia </w:t>
            </w:r>
            <w:proofErr w:type="spellStart"/>
            <w:r w:rsidRPr="00B05063">
              <w:rPr>
                <w:rStyle w:val="normaltextrun"/>
                <w:rFonts w:ascii="Arial Narrow" w:hAnsi="Arial Narrow" w:cs="Calibri"/>
                <w:sz w:val="22"/>
                <w:szCs w:val="22"/>
                <w:lang w:val="pl-PL"/>
              </w:rPr>
              <w:t>BiLayer</w:t>
            </w:r>
            <w:proofErr w:type="spellEnd"/>
            <w:r w:rsidR="00E366EA" w:rsidRPr="00B05063">
              <w:rPr>
                <w:rStyle w:val="normaltextrun"/>
                <w:rFonts w:ascii="Arial Narrow" w:hAnsi="Arial Narrow" w:cs="Calibri"/>
                <w:sz w:val="22"/>
                <w:szCs w:val="22"/>
                <w:lang w:val="pl-PL"/>
              </w:rPr>
              <w:t>,</w:t>
            </w:r>
            <w:r w:rsidRPr="00B05063">
              <w:rPr>
                <w:rStyle w:val="normaltextrun"/>
                <w:rFonts w:ascii="Arial Narrow" w:hAnsi="Arial Narrow" w:cs="Calibri"/>
                <w:sz w:val="22"/>
                <w:szCs w:val="22"/>
                <w:lang w:val="pl-PL"/>
              </w:rPr>
              <w:t xml:space="preserve"> czyli dwuwarstwowa tj. antymon i bizmut - ochrona jest taka sama.</w:t>
            </w:r>
            <w:r w:rsidRPr="00B05063">
              <w:rPr>
                <w:rStyle w:val="eop"/>
                <w:rFonts w:ascii="Arial Narrow" w:hAnsi="Arial Narrow" w:cs="Calibri"/>
                <w:sz w:val="22"/>
                <w:szCs w:val="22"/>
                <w:lang w:val="pl-PL"/>
              </w:rPr>
              <w:t> </w:t>
            </w:r>
          </w:p>
          <w:p w:rsidR="00ED6F3E" w:rsidRPr="00B05063" w:rsidRDefault="00ED6F3E" w:rsidP="00D608CE">
            <w:pPr>
              <w:pStyle w:val="paragraph"/>
              <w:spacing w:before="0" w:beforeAutospacing="0" w:after="0" w:afterAutospacing="0" w:line="276" w:lineRule="auto"/>
              <w:jc w:val="both"/>
              <w:textAlignment w:val="baseline"/>
              <w:rPr>
                <w:rStyle w:val="eop"/>
                <w:rFonts w:ascii="Arial Narrow" w:hAnsi="Arial Narrow" w:cs="Calibri"/>
                <w:b/>
                <w:sz w:val="22"/>
                <w:szCs w:val="22"/>
                <w:lang w:val="pl-PL"/>
              </w:rPr>
            </w:pPr>
            <w:r w:rsidRPr="00B05063">
              <w:rPr>
                <w:rStyle w:val="eop"/>
                <w:rFonts w:ascii="Arial Narrow" w:hAnsi="Arial Narrow" w:cs="Calibri"/>
                <w:sz w:val="22"/>
                <w:szCs w:val="22"/>
                <w:lang w:val="pl-PL"/>
              </w:rPr>
              <w:t> </w:t>
            </w:r>
            <w:r w:rsidR="00C83227" w:rsidRPr="00B05063">
              <w:rPr>
                <w:rStyle w:val="eop"/>
                <w:rFonts w:ascii="Arial Narrow" w:hAnsi="Arial Narrow" w:cs="Calibri"/>
                <w:b/>
                <w:sz w:val="22"/>
                <w:szCs w:val="22"/>
                <w:lang w:val="pl-PL"/>
              </w:rPr>
              <w:t>Odpowiedź:</w:t>
            </w:r>
            <w:r w:rsidR="00886A28" w:rsidRPr="00B05063">
              <w:rPr>
                <w:rStyle w:val="eop"/>
                <w:rFonts w:ascii="Arial Narrow" w:hAnsi="Arial Narrow" w:cs="Calibri"/>
                <w:b/>
                <w:sz w:val="22"/>
                <w:szCs w:val="22"/>
                <w:lang w:val="pl-PL"/>
              </w:rPr>
              <w:t xml:space="preserve"> Zamawiający podtrzymuje zapisy SWZ.</w:t>
            </w:r>
          </w:p>
          <w:p w:rsidR="00C83227" w:rsidRPr="00B05063" w:rsidRDefault="00C83227" w:rsidP="00D608CE">
            <w:pPr>
              <w:pStyle w:val="paragraph"/>
              <w:spacing w:before="0" w:beforeAutospacing="0" w:after="0" w:afterAutospacing="0" w:line="276" w:lineRule="auto"/>
              <w:jc w:val="both"/>
              <w:textAlignment w:val="baseline"/>
              <w:rPr>
                <w:rFonts w:ascii="Arial Narrow" w:hAnsi="Arial Narrow" w:cs="Segoe UI"/>
                <w:b/>
                <w:sz w:val="22"/>
                <w:szCs w:val="22"/>
                <w:u w:val="single"/>
                <w:lang w:val="pl-PL"/>
              </w:rPr>
            </w:pPr>
          </w:p>
          <w:p w:rsidR="00ED6F3E" w:rsidRPr="00B05063" w:rsidRDefault="00ED6F3E" w:rsidP="00D608CE">
            <w:pPr>
              <w:numPr>
                <w:ilvl w:val="0"/>
                <w:numId w:val="17"/>
              </w:numPr>
              <w:spacing w:line="276" w:lineRule="auto"/>
              <w:jc w:val="both"/>
              <w:rPr>
                <w:rFonts w:ascii="Arial Narrow" w:hAnsi="Arial Narrow" w:cs="Calibri"/>
                <w:sz w:val="22"/>
                <w:szCs w:val="22"/>
                <w:u w:val="single"/>
              </w:rPr>
            </w:pPr>
            <w:r w:rsidRPr="00B05063">
              <w:rPr>
                <w:rFonts w:ascii="Arial Narrow" w:hAnsi="Arial Narrow" w:cs="Calibri"/>
                <w:sz w:val="22"/>
                <w:szCs w:val="22"/>
                <w:u w:val="single"/>
              </w:rPr>
              <w:t xml:space="preserve"> Dotyczy Pkt 10 SWZ „Informacja o przedmiotowych środkach dowodowych” oraz Zał. nr 4 do SWZ.</w:t>
            </w:r>
          </w:p>
          <w:p w:rsidR="00ED6F3E" w:rsidRPr="00B05063" w:rsidRDefault="00ED6F3E" w:rsidP="00E366EA">
            <w:pPr>
              <w:spacing w:line="276" w:lineRule="auto"/>
              <w:ind w:left="426"/>
              <w:jc w:val="both"/>
              <w:rPr>
                <w:rFonts w:ascii="Arial Narrow" w:hAnsi="Arial Narrow" w:cs="Calibri"/>
                <w:sz w:val="22"/>
                <w:szCs w:val="22"/>
              </w:rPr>
            </w:pPr>
            <w:r w:rsidRPr="00B05063">
              <w:rPr>
                <w:rFonts w:ascii="Arial Narrow" w:hAnsi="Arial Narrow" w:cs="Calibri"/>
                <w:sz w:val="22"/>
                <w:szCs w:val="22"/>
              </w:rPr>
              <w:t xml:space="preserve">Zwracamy się z prośbą o potwierdzenie, że Zamawiający wymaga dostarczenia wraz z ofertą przedmiotowych środków dowodowych jedynie dla głównego przedmiotu zamówienia (tj. </w:t>
            </w:r>
            <w:r w:rsidRPr="00B05063">
              <w:rPr>
                <w:rFonts w:ascii="Arial Narrow" w:hAnsi="Arial Narrow" w:cs="Calibri"/>
                <w:iCs/>
                <w:sz w:val="22"/>
                <w:szCs w:val="22"/>
              </w:rPr>
              <w:t>aparat RTG do Hemodynamiki)</w:t>
            </w:r>
            <w:r w:rsidRPr="00B05063">
              <w:rPr>
                <w:rFonts w:ascii="Arial Narrow" w:hAnsi="Arial Narrow" w:cs="Calibri"/>
                <w:sz w:val="22"/>
                <w:szCs w:val="22"/>
              </w:rPr>
              <w:t>, z wyłączeniem dodatkowego wyposażenia.</w:t>
            </w:r>
          </w:p>
          <w:p w:rsidR="00886A28" w:rsidRPr="00B05063" w:rsidRDefault="00F114F3" w:rsidP="00D608CE">
            <w:pPr>
              <w:spacing w:line="276" w:lineRule="auto"/>
              <w:jc w:val="both"/>
              <w:rPr>
                <w:rFonts w:ascii="Arial Narrow" w:hAnsi="Arial Narrow" w:cs="Calibri"/>
                <w:b/>
                <w:sz w:val="22"/>
                <w:szCs w:val="22"/>
              </w:rPr>
            </w:pPr>
            <w:r w:rsidRPr="00B05063">
              <w:rPr>
                <w:rFonts w:ascii="Arial Narrow" w:hAnsi="Arial Narrow" w:cs="Calibri"/>
                <w:b/>
                <w:sz w:val="22"/>
                <w:szCs w:val="22"/>
              </w:rPr>
              <w:t>Odpowiedź: Zgodnie z zapisami SWZ. Zamawiający wymaga przedłożenia przedmiotowych środków dowodowych zarówno na urządzenie, jak i wyposażenie dodatkowe.</w:t>
            </w:r>
          </w:p>
          <w:p w:rsidR="00F114F3" w:rsidRPr="00B05063" w:rsidRDefault="00F114F3" w:rsidP="00D608CE">
            <w:pPr>
              <w:spacing w:line="276" w:lineRule="auto"/>
              <w:jc w:val="both"/>
              <w:rPr>
                <w:rFonts w:ascii="Arial Narrow" w:hAnsi="Arial Narrow" w:cs="Calibri"/>
                <w:b/>
                <w:sz w:val="22"/>
                <w:szCs w:val="22"/>
              </w:rPr>
            </w:pPr>
          </w:p>
          <w:p w:rsidR="00ED6F3E" w:rsidRPr="00B05063" w:rsidRDefault="00ED6F3E" w:rsidP="00D608CE">
            <w:pPr>
              <w:numPr>
                <w:ilvl w:val="0"/>
                <w:numId w:val="17"/>
              </w:numPr>
              <w:spacing w:line="276" w:lineRule="auto"/>
              <w:jc w:val="both"/>
              <w:rPr>
                <w:rFonts w:ascii="Arial Narrow" w:hAnsi="Arial Narrow" w:cs="Calibri"/>
                <w:sz w:val="22"/>
                <w:szCs w:val="22"/>
                <w:u w:val="single"/>
              </w:rPr>
            </w:pPr>
            <w:r w:rsidRPr="00B05063">
              <w:rPr>
                <w:rFonts w:ascii="Arial Narrow" w:hAnsi="Arial Narrow" w:cs="Calibri"/>
                <w:bCs/>
                <w:sz w:val="22"/>
                <w:szCs w:val="22"/>
              </w:rPr>
              <w:t xml:space="preserve"> </w:t>
            </w:r>
            <w:r w:rsidRPr="00B05063">
              <w:rPr>
                <w:rFonts w:ascii="Arial Narrow" w:hAnsi="Arial Narrow" w:cs="Calibri"/>
                <w:sz w:val="22"/>
                <w:szCs w:val="22"/>
                <w:u w:val="single"/>
              </w:rPr>
              <w:t>Dotyczy Pkt 10 SWZ „Informacja o przedmiotowych środkach dowodowych” – pkt 10.1.1 oraz Zał. nr 4 do SWZ.</w:t>
            </w:r>
          </w:p>
          <w:p w:rsidR="00ED6F3E" w:rsidRPr="00B05063" w:rsidRDefault="00ED6F3E" w:rsidP="00E366EA">
            <w:pPr>
              <w:spacing w:line="276" w:lineRule="auto"/>
              <w:ind w:left="426"/>
              <w:jc w:val="both"/>
              <w:rPr>
                <w:rFonts w:ascii="Arial Narrow" w:hAnsi="Arial Narrow" w:cs="Calibri"/>
                <w:sz w:val="22"/>
                <w:szCs w:val="22"/>
              </w:rPr>
            </w:pPr>
            <w:r w:rsidRPr="00B05063">
              <w:rPr>
                <w:rFonts w:ascii="Arial Narrow" w:hAnsi="Arial Narrow" w:cs="Calibri"/>
                <w:sz w:val="22"/>
                <w:szCs w:val="22"/>
              </w:rPr>
              <w:lastRenderedPageBreak/>
              <w:t>Czy Zamawiający dopuści potwierdzenie parametrów, których brakuje w kartach katalogowych, ulotkach, oświadczeniem Producenta lub Autoryzowanego Dystrybutora/ Przedstawiciela Producenta?</w:t>
            </w:r>
          </w:p>
          <w:p w:rsidR="00ED6F3E" w:rsidRPr="00B05063" w:rsidRDefault="00ED6F3E" w:rsidP="00E366EA">
            <w:pPr>
              <w:spacing w:line="276" w:lineRule="auto"/>
              <w:ind w:left="426"/>
              <w:jc w:val="both"/>
              <w:rPr>
                <w:rFonts w:ascii="Arial Narrow" w:hAnsi="Arial Narrow" w:cs="Calibri"/>
                <w:sz w:val="22"/>
                <w:szCs w:val="22"/>
              </w:rPr>
            </w:pPr>
            <w:r w:rsidRPr="00B05063">
              <w:rPr>
                <w:rFonts w:ascii="Arial Narrow" w:hAnsi="Arial Narrow" w:cs="Calibri"/>
                <w:sz w:val="22"/>
                <w:szCs w:val="22"/>
              </w:rPr>
              <w:t xml:space="preserve">Pragniemy zaznaczyć, że z uwagi na to, że w kartach katalogowych, ulotkach informacyjnych, folderach zawarte są najważniejsze parametry sprzętu, a producent sprzętu przygotowuje jednakowy dla wszystkich krajów folder z parametrami technicznymi aparatu (w przypadku, gdy każdy Zamawiający w sposób indywidualny opisuje przedmiot postępowania, producent musiałby każdorazowo tworzyć indywidualny folder do każdego postępowania przetargowego). </w:t>
            </w:r>
          </w:p>
          <w:p w:rsidR="00ED6F3E" w:rsidRPr="00B05063" w:rsidRDefault="00C83227" w:rsidP="00D608CE">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886A28" w:rsidRPr="00B05063">
              <w:rPr>
                <w:rFonts w:ascii="Arial Narrow" w:hAnsi="Arial Narrow" w:cs="Calibri"/>
                <w:b/>
                <w:bCs/>
                <w:sz w:val="22"/>
                <w:szCs w:val="22"/>
              </w:rPr>
              <w:t xml:space="preserve"> Zamawiający dopuszcza potwierdzenie parametrów, których brakuje w kartach katalogowych, ulotkach, oświadczeniem Producenta lub Autoryzowanego Dystrybutora/ Przedstawiciela Producenta.</w:t>
            </w:r>
          </w:p>
          <w:p w:rsidR="00C83227" w:rsidRPr="00B05063" w:rsidRDefault="00C83227" w:rsidP="00D608CE">
            <w:pPr>
              <w:spacing w:line="276" w:lineRule="auto"/>
              <w:jc w:val="both"/>
              <w:rPr>
                <w:rFonts w:ascii="Arial Narrow" w:hAnsi="Arial Narrow" w:cs="Calibri"/>
                <w:b/>
                <w:bCs/>
                <w:sz w:val="22"/>
                <w:szCs w:val="22"/>
              </w:rPr>
            </w:pPr>
          </w:p>
          <w:p w:rsidR="00ED6F3E" w:rsidRPr="00B05063" w:rsidRDefault="00ED6F3E" w:rsidP="00D608CE">
            <w:pPr>
              <w:numPr>
                <w:ilvl w:val="0"/>
                <w:numId w:val="17"/>
              </w:numPr>
              <w:spacing w:line="276" w:lineRule="auto"/>
              <w:jc w:val="both"/>
              <w:rPr>
                <w:rFonts w:ascii="Arial Narrow" w:hAnsi="Arial Narrow" w:cs="Calibri"/>
                <w:sz w:val="22"/>
                <w:szCs w:val="22"/>
                <w:u w:val="single"/>
              </w:rPr>
            </w:pPr>
            <w:r w:rsidRPr="00B05063">
              <w:rPr>
                <w:rFonts w:ascii="Arial Narrow" w:hAnsi="Arial Narrow" w:cs="Calibri"/>
                <w:bCs/>
                <w:sz w:val="22"/>
                <w:szCs w:val="22"/>
              </w:rPr>
              <w:t xml:space="preserve"> </w:t>
            </w:r>
            <w:r w:rsidRPr="00B05063">
              <w:rPr>
                <w:rFonts w:ascii="Arial Narrow" w:hAnsi="Arial Narrow" w:cs="Calibri"/>
                <w:sz w:val="22"/>
                <w:szCs w:val="22"/>
                <w:u w:val="single"/>
              </w:rPr>
              <w:t>Dotyczy Pkt 10 SWZ „Informacja o przedmiotowych środkach dowodowych” – pkt 10.1.4</w:t>
            </w:r>
          </w:p>
          <w:p w:rsidR="00ED6F3E" w:rsidRPr="00B05063" w:rsidRDefault="00ED6F3E" w:rsidP="00E366EA">
            <w:pPr>
              <w:spacing w:line="276" w:lineRule="auto"/>
              <w:ind w:left="426"/>
              <w:jc w:val="both"/>
              <w:rPr>
                <w:rFonts w:ascii="Arial Narrow" w:hAnsi="Arial Narrow" w:cs="Calibri"/>
                <w:bCs/>
                <w:iCs/>
                <w:sz w:val="22"/>
                <w:szCs w:val="22"/>
              </w:rPr>
            </w:pPr>
            <w:r w:rsidRPr="00B05063">
              <w:rPr>
                <w:rFonts w:ascii="Arial Narrow" w:hAnsi="Arial Narrow" w:cs="Calibri"/>
                <w:bCs/>
                <w:sz w:val="22"/>
                <w:szCs w:val="22"/>
              </w:rPr>
              <w:t xml:space="preserve">Czy Zamawiający dopuści dostarczenie instrukcji obsługi w języku polskim </w:t>
            </w:r>
            <w:r w:rsidRPr="00B05063">
              <w:rPr>
                <w:rFonts w:ascii="Arial Narrow" w:hAnsi="Arial Narrow" w:cs="Calibri"/>
                <w:bCs/>
                <w:iCs/>
                <w:sz w:val="22"/>
                <w:szCs w:val="22"/>
              </w:rPr>
              <w:t>dla aparatu RTG do Hemodynamiki wraz z dostawą przedmiotu zamówienia (po podpisaniu umowy z wybranym wykonawcą), zamiast wraz z ofertą?</w:t>
            </w:r>
          </w:p>
          <w:p w:rsidR="00ED6F3E" w:rsidRPr="00B05063" w:rsidRDefault="00C83227" w:rsidP="00D608CE">
            <w:pPr>
              <w:spacing w:line="276" w:lineRule="auto"/>
              <w:jc w:val="both"/>
              <w:rPr>
                <w:rFonts w:ascii="Arial Narrow" w:hAnsi="Arial Narrow" w:cs="Calibri"/>
                <w:b/>
                <w:bCs/>
                <w:iCs/>
                <w:sz w:val="22"/>
                <w:szCs w:val="22"/>
              </w:rPr>
            </w:pPr>
            <w:r w:rsidRPr="00B05063">
              <w:rPr>
                <w:rFonts w:ascii="Arial Narrow" w:hAnsi="Arial Narrow" w:cs="Calibri"/>
                <w:b/>
                <w:bCs/>
                <w:iCs/>
                <w:sz w:val="22"/>
                <w:szCs w:val="22"/>
              </w:rPr>
              <w:t>Odpowiedź:</w:t>
            </w:r>
            <w:r w:rsidR="00F114F3" w:rsidRPr="00B05063">
              <w:rPr>
                <w:rFonts w:ascii="Arial Narrow" w:hAnsi="Arial Narrow" w:cs="Calibri"/>
                <w:b/>
                <w:bCs/>
                <w:iCs/>
                <w:sz w:val="22"/>
                <w:szCs w:val="22"/>
              </w:rPr>
              <w:t xml:space="preserve"> Zamawiający podtrzymuje zapisy SWZ.</w:t>
            </w:r>
          </w:p>
          <w:p w:rsidR="00C83227" w:rsidRPr="00B05063" w:rsidRDefault="00C83227" w:rsidP="00D608CE">
            <w:pPr>
              <w:spacing w:line="276" w:lineRule="auto"/>
              <w:jc w:val="both"/>
              <w:rPr>
                <w:rFonts w:ascii="Arial Narrow" w:hAnsi="Arial Narrow" w:cs="Calibri"/>
                <w:b/>
                <w:bCs/>
                <w:iCs/>
                <w:sz w:val="22"/>
                <w:szCs w:val="22"/>
              </w:rPr>
            </w:pPr>
          </w:p>
          <w:p w:rsidR="00ED6F3E" w:rsidRPr="00B05063" w:rsidRDefault="00ED6F3E" w:rsidP="00D608CE">
            <w:pPr>
              <w:numPr>
                <w:ilvl w:val="0"/>
                <w:numId w:val="17"/>
              </w:numPr>
              <w:spacing w:line="276" w:lineRule="auto"/>
              <w:jc w:val="both"/>
              <w:rPr>
                <w:rFonts w:ascii="Arial Narrow" w:hAnsi="Arial Narrow" w:cs="Calibri"/>
                <w:bCs/>
                <w:sz w:val="22"/>
                <w:szCs w:val="22"/>
                <w:u w:val="single"/>
              </w:rPr>
            </w:pPr>
            <w:bookmarkStart w:id="4" w:name="_Hlk107932287"/>
            <w:r w:rsidRPr="00B05063">
              <w:rPr>
                <w:rFonts w:ascii="Arial Narrow" w:hAnsi="Arial Narrow" w:cs="Calibri"/>
                <w:sz w:val="22"/>
                <w:szCs w:val="22"/>
              </w:rPr>
              <w:t xml:space="preserve"> </w:t>
            </w:r>
            <w:r w:rsidRPr="00B05063">
              <w:rPr>
                <w:rFonts w:ascii="Arial Narrow" w:hAnsi="Arial Narrow" w:cs="Calibri"/>
                <w:bCs/>
                <w:sz w:val="22"/>
                <w:szCs w:val="22"/>
                <w:u w:val="single"/>
              </w:rPr>
              <w:t>Dotyczy projektu Umowy (Załącznik nr 14 do SWZ)</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Czy Zamawiający wyrazi zgodę na uzupełnienie umowy poprzez wprowadzenie postanowień zabezpieczających Zamawiającego w przypadku podniesienia roszczeń przeciwko Zamawiającemu z tytułu naruszenia praw</w:t>
            </w:r>
            <w:r w:rsidR="00C83227" w:rsidRPr="00B05063">
              <w:rPr>
                <w:rFonts w:ascii="Arial Narrow" w:hAnsi="Arial Narrow" w:cs="Calibri"/>
                <w:bCs/>
                <w:sz w:val="22"/>
                <w:szCs w:val="22"/>
              </w:rPr>
              <w:t xml:space="preserve"> </w:t>
            </w:r>
            <w:r w:rsidRPr="00B05063">
              <w:rPr>
                <w:rFonts w:ascii="Arial Narrow" w:hAnsi="Arial Narrow" w:cs="Calibri"/>
                <w:bCs/>
                <w:sz w:val="22"/>
                <w:szCs w:val="22"/>
              </w:rPr>
              <w:t>własności intelektualnej i regulujących tryb postępowania w tym przypadku?</w:t>
            </w:r>
          </w:p>
          <w:p w:rsidR="00ED6F3E" w:rsidRPr="00B05063" w:rsidRDefault="00ED6F3E" w:rsidP="00D608CE">
            <w:pPr>
              <w:spacing w:line="276" w:lineRule="auto"/>
              <w:jc w:val="both"/>
              <w:rPr>
                <w:rFonts w:ascii="Arial Narrow" w:hAnsi="Arial Narrow" w:cs="Calibri"/>
                <w:bCs/>
                <w:sz w:val="22"/>
                <w:szCs w:val="22"/>
              </w:rPr>
            </w:pPr>
          </w:p>
          <w:p w:rsidR="00ED6F3E" w:rsidRPr="00B05063" w:rsidRDefault="00ED6F3E" w:rsidP="00D608CE">
            <w:pPr>
              <w:spacing w:line="276" w:lineRule="auto"/>
              <w:jc w:val="both"/>
              <w:rPr>
                <w:rFonts w:ascii="Arial Narrow" w:hAnsi="Arial Narrow" w:cs="Calibri"/>
                <w:bCs/>
                <w:sz w:val="22"/>
                <w:szCs w:val="22"/>
              </w:rPr>
            </w:pPr>
            <w:r w:rsidRPr="00B05063">
              <w:rPr>
                <w:rFonts w:ascii="Arial Narrow" w:hAnsi="Arial Narrow" w:cs="Calibri"/>
                <w:bCs/>
                <w:sz w:val="22"/>
                <w:szCs w:val="22"/>
              </w:rPr>
              <w:t>Proponowana treść dodatkowych postanowień:</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1. Wykonawca zobowiązuje się zwolnić z odpowiedzialności Zamawiającego wobec roszczeń, zarzucających, że urządzenia wchodzące w skład Przedmiotu umowy („Produkty’) bezpośrednio naruszają prawa własności intelektualnej osób trzecich pod warunkiem, że Zamawiający,</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(a) przekaże Wykonawcy bezzwłoczne zawiadomienie o roszczeniu oraz</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(b) udzieli Wykonawcy pełnej i wyczerpującej informacji i pomocy niezbędnej Wykonawcy przy obronie przez roszczeniem, zawarciu ugody w przedmiocie roszczenia lub uniknięciu roszczenia, oraz</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(c) przekaże Wykonawcy wyłączną kontrolę nad obroną, ugodą lub uniknięciem roszczenia.</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2. Zamawiający zobowiązuje się nie zawierać jakiejkolwiek ugody w związku z roszczeniem ani ponosić kosztów lub wydatków na rachunek Wykonawcy bez uprzedniej pisemnej zgody Wykonawcy.</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3. Wykonawca nie będzie miał żadnego zobowiązania do zwolnienia z odpowiedzialności Zamawiającego z tytułu jakiegokolwiek roszczenia o naruszenie wynikającego w przypadku</w:t>
            </w:r>
            <w:r w:rsidR="00F21CB3" w:rsidRPr="00B05063">
              <w:rPr>
                <w:rFonts w:ascii="Arial Narrow" w:hAnsi="Arial Narrow" w:cs="Calibri"/>
                <w:bCs/>
                <w:sz w:val="22"/>
                <w:szCs w:val="22"/>
              </w:rPr>
              <w:t>,</w:t>
            </w:r>
            <w:r w:rsidRPr="00B05063">
              <w:rPr>
                <w:rFonts w:ascii="Arial Narrow" w:hAnsi="Arial Narrow" w:cs="Calibri"/>
                <w:bCs/>
                <w:sz w:val="22"/>
                <w:szCs w:val="22"/>
              </w:rPr>
              <w:t xml:space="preserve"> gdy takie roszczenie wynika z:</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 xml:space="preserve">(a) zachowania przez Wykonawcę zgodności z projektami, specyfikacjami lub instrukcjami Zamawiającego, </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 xml:space="preserve">(b) skorzystania przez Wykonawcę z informacji technicznych lub technologii dostarczonych przez Zamawiającego; </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 xml:space="preserve">(c) modyfikacji Produktów przez Zamawiającego lub jego przedstawicieli, niezatwierdzonych przez Wykonawcę; wykorzystania Produktów w sposób inny niż zgodnie ze specyfikacjami Produktów lub stosownymi pisemnymi instrukcjami Produktów; </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 xml:space="preserve">(d) wykorzystania Produktów wraz z jakimkolwiek innym produktem lub oprogramowaniem, jeśli naruszenia można było uniknąć poprzez użycie aktualnej niezmienionej wersji któregokolwiek z Produktów, lub wykorzystania Produktów po tym, jak Wykonawca zalecił Zamawiającemu na piśmie zaprzestanie używania Produktów ze względu na zarzucane naruszenie; </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(e) niestosowania się przez Zamawiającego do zalecanych harmonogramów konserwacji oprogramowania i sprzętu komputerowego oraz instrukcji oraz/lub niewprowadzenia obowiązkowych działań (bezpieczeństwa).</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4. W przypadku wniesienia roszczenia z tytułu naruszenia praw własności intelektualnej Wykonawca będzie miał prawo, wedle własnego wyboru, do</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 xml:space="preserve">(a) zapewnienia Zamawiającemu prawa do dalszego korzystania z Produktów, </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lastRenderedPageBreak/>
              <w:t xml:space="preserve">(b) zastąpienia lub zmodyfikowania Produktów w celu uniknięcia naruszenia lub </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(c) zwrócenia Zamawiającemu proporcjonalnej części ceny nabycia Produktów z chwilą zwrócenia oryginalnych Produktów.</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5. Odpowiedzialność odszkodowawcza i zobowiązania Wykonawcy w niniejszym punkcie mają zastosowanie do oprogramowania osób trzecich jedynie w takim zakresie, w jakim Wykonawca, na podstawie umowy licencyjnej lub umowy nabycia zawartej z taką osobą trzecią, uprawniony jest do zwolnienia z roszczeń w przypadku takich naruszeń.</w:t>
            </w:r>
          </w:p>
          <w:p w:rsidR="00ED6F3E" w:rsidRPr="00B05063" w:rsidRDefault="00ED6F3E" w:rsidP="00D608CE">
            <w:pPr>
              <w:spacing w:line="276" w:lineRule="auto"/>
              <w:ind w:left="567" w:hanging="282"/>
              <w:jc w:val="both"/>
              <w:rPr>
                <w:rFonts w:ascii="Arial Narrow" w:hAnsi="Arial Narrow" w:cs="Calibri"/>
                <w:bCs/>
                <w:sz w:val="22"/>
                <w:szCs w:val="22"/>
              </w:rPr>
            </w:pPr>
            <w:r w:rsidRPr="00B05063">
              <w:rPr>
                <w:rFonts w:ascii="Arial Narrow" w:hAnsi="Arial Narrow" w:cs="Calibri"/>
                <w:bCs/>
                <w:sz w:val="22"/>
                <w:szCs w:val="22"/>
              </w:rPr>
              <w:t>6. Zamawiający zobowiązuje się nie dodawać, usuwać lub zmieniać jakichkolwiek oznaczeń na Produktach związanych z patentami, znakami towarowymi lub prawami autorskimi.</w:t>
            </w:r>
          </w:p>
          <w:p w:rsidR="00571C4A" w:rsidRPr="00B05063" w:rsidRDefault="00571C4A" w:rsidP="00571C4A">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F21CB3" w:rsidRPr="00B05063">
              <w:rPr>
                <w:rFonts w:ascii="Arial Narrow" w:hAnsi="Arial Narrow" w:cs="Calibri"/>
                <w:b/>
                <w:bCs/>
                <w:sz w:val="22"/>
                <w:szCs w:val="22"/>
              </w:rPr>
              <w:t xml:space="preserve"> </w:t>
            </w:r>
            <w:r w:rsidR="00B34ADF" w:rsidRPr="00B05063">
              <w:rPr>
                <w:rFonts w:ascii="Arial Narrow" w:hAnsi="Arial Narrow" w:cs="Calibri"/>
                <w:b/>
                <w:bCs/>
                <w:sz w:val="22"/>
                <w:szCs w:val="22"/>
              </w:rPr>
              <w:t>Zamawiający pozostawia zapisy projektu umowy bez zmian.</w:t>
            </w:r>
          </w:p>
          <w:p w:rsidR="00C83227" w:rsidRPr="00B05063" w:rsidRDefault="00C83227" w:rsidP="00D608CE">
            <w:pPr>
              <w:spacing w:line="276" w:lineRule="auto"/>
              <w:jc w:val="both"/>
              <w:rPr>
                <w:rFonts w:ascii="Arial Narrow" w:hAnsi="Arial Narrow" w:cs="Calibri"/>
                <w:b/>
                <w:bCs/>
                <w:sz w:val="22"/>
                <w:szCs w:val="22"/>
              </w:rPr>
            </w:pPr>
          </w:p>
          <w:p w:rsidR="00ED6F3E" w:rsidRPr="00B05063" w:rsidRDefault="00ED6F3E" w:rsidP="00D608CE">
            <w:pPr>
              <w:numPr>
                <w:ilvl w:val="0"/>
                <w:numId w:val="17"/>
              </w:numPr>
              <w:spacing w:line="276" w:lineRule="auto"/>
              <w:jc w:val="both"/>
              <w:rPr>
                <w:rFonts w:ascii="Arial Narrow" w:hAnsi="Arial Narrow" w:cs="Calibri"/>
                <w:bCs/>
                <w:sz w:val="22"/>
                <w:szCs w:val="22"/>
                <w:u w:val="single"/>
              </w:rPr>
            </w:pPr>
            <w:r w:rsidRPr="00B05063">
              <w:rPr>
                <w:rFonts w:ascii="Arial Narrow" w:hAnsi="Arial Narrow" w:cs="Calibri"/>
                <w:bCs/>
                <w:sz w:val="22"/>
                <w:szCs w:val="22"/>
              </w:rPr>
              <w:t xml:space="preserve"> </w:t>
            </w:r>
            <w:r w:rsidRPr="00B05063">
              <w:rPr>
                <w:rFonts w:ascii="Arial Narrow" w:hAnsi="Arial Narrow" w:cs="Calibri"/>
                <w:bCs/>
                <w:sz w:val="22"/>
                <w:szCs w:val="22"/>
                <w:u w:val="single"/>
              </w:rPr>
              <w:t xml:space="preserve">Dotyczy projektu umowy (Załącznik nr 14 do SWZ) - §19. Kary umowne </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dostawę, instalacje i/lub szkoleniem, serwis itd. </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W przypadku pozytywnej odpowiedzi prosimy o uwzględnienie zmiany w projekcie umowy.</w:t>
            </w:r>
          </w:p>
          <w:p w:rsidR="00ED6F3E" w:rsidRPr="00B05063" w:rsidRDefault="00C83227" w:rsidP="00D608CE">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9300D5" w:rsidRPr="00B05063">
              <w:rPr>
                <w:rFonts w:ascii="Arial Narrow" w:hAnsi="Arial Narrow" w:cs="Calibri"/>
                <w:b/>
                <w:bCs/>
                <w:sz w:val="22"/>
                <w:szCs w:val="22"/>
              </w:rPr>
              <w:t xml:space="preserve"> </w:t>
            </w:r>
            <w:r w:rsidR="00571C4A" w:rsidRPr="00B05063">
              <w:rPr>
                <w:rFonts w:ascii="Arial Narrow" w:hAnsi="Arial Narrow" w:cs="Calibri"/>
                <w:b/>
                <w:bCs/>
                <w:sz w:val="22"/>
                <w:szCs w:val="22"/>
              </w:rPr>
              <w:t>Zamawiający wskazuje</w:t>
            </w:r>
            <w:r w:rsidR="003974BA" w:rsidRPr="00B05063">
              <w:rPr>
                <w:rFonts w:ascii="Arial Narrow" w:hAnsi="Arial Narrow" w:cs="Calibri"/>
                <w:b/>
                <w:bCs/>
                <w:sz w:val="22"/>
                <w:szCs w:val="22"/>
              </w:rPr>
              <w:t>,</w:t>
            </w:r>
            <w:r w:rsidR="00571C4A" w:rsidRPr="00B05063">
              <w:rPr>
                <w:rFonts w:ascii="Arial Narrow" w:hAnsi="Arial Narrow" w:cs="Calibri"/>
                <w:b/>
                <w:bCs/>
                <w:sz w:val="22"/>
                <w:szCs w:val="22"/>
              </w:rPr>
              <w:t xml:space="preserve"> że kary umowne przewidziane są za „zwłokę”</w:t>
            </w:r>
            <w:r w:rsidR="00615A6A" w:rsidRPr="00B05063">
              <w:rPr>
                <w:rFonts w:ascii="Arial Narrow" w:hAnsi="Arial Narrow" w:cs="Calibri"/>
                <w:b/>
                <w:bCs/>
                <w:sz w:val="22"/>
                <w:szCs w:val="22"/>
              </w:rPr>
              <w:t xml:space="preserve"> Wykonawcy, tj. z przyczyn zawi</w:t>
            </w:r>
            <w:r w:rsidR="00571C4A" w:rsidRPr="00B05063">
              <w:rPr>
                <w:rFonts w:ascii="Arial Narrow" w:hAnsi="Arial Narrow" w:cs="Calibri"/>
                <w:b/>
                <w:bCs/>
                <w:sz w:val="22"/>
                <w:szCs w:val="22"/>
              </w:rPr>
              <w:t>n</w:t>
            </w:r>
            <w:r w:rsidR="009300D5" w:rsidRPr="00B05063">
              <w:rPr>
                <w:rFonts w:ascii="Arial Narrow" w:hAnsi="Arial Narrow" w:cs="Calibri"/>
                <w:b/>
                <w:bCs/>
                <w:sz w:val="22"/>
                <w:szCs w:val="22"/>
              </w:rPr>
              <w:t>iony</w:t>
            </w:r>
            <w:r w:rsidR="00571C4A" w:rsidRPr="00B05063">
              <w:rPr>
                <w:rFonts w:ascii="Arial Narrow" w:hAnsi="Arial Narrow" w:cs="Calibri"/>
                <w:b/>
                <w:bCs/>
                <w:sz w:val="22"/>
                <w:szCs w:val="22"/>
              </w:rPr>
              <w:t>ch przez Wykonawcę (art. 476 KC). W związku z tym Zamawiający pozostawia zapisy projektu umowy bez zmian.</w:t>
            </w:r>
          </w:p>
          <w:p w:rsidR="00E366EA" w:rsidRPr="00B05063" w:rsidRDefault="00E366EA" w:rsidP="00D608CE">
            <w:pPr>
              <w:spacing w:line="276" w:lineRule="auto"/>
              <w:jc w:val="both"/>
              <w:rPr>
                <w:rFonts w:ascii="Arial Narrow" w:hAnsi="Arial Narrow" w:cs="Calibri"/>
                <w:b/>
                <w:bCs/>
                <w:sz w:val="22"/>
                <w:szCs w:val="22"/>
              </w:rPr>
            </w:pPr>
          </w:p>
          <w:p w:rsidR="00ED6F3E" w:rsidRPr="00B05063" w:rsidRDefault="00ED6F3E" w:rsidP="00D608CE">
            <w:pPr>
              <w:pStyle w:val="Style9"/>
              <w:widowControl/>
              <w:numPr>
                <w:ilvl w:val="0"/>
                <w:numId w:val="17"/>
              </w:numPr>
              <w:spacing w:line="276" w:lineRule="auto"/>
              <w:rPr>
                <w:rFonts w:ascii="Arial Narrow" w:hAnsi="Arial Narrow" w:cs="Calibri"/>
                <w:bCs/>
                <w:iCs/>
                <w:sz w:val="22"/>
                <w:szCs w:val="22"/>
                <w:u w:val="single"/>
                <w:lang w:val="pl-PL"/>
              </w:rPr>
            </w:pPr>
            <w:r w:rsidRPr="00B05063">
              <w:rPr>
                <w:rFonts w:ascii="Arial Narrow" w:hAnsi="Arial Narrow" w:cs="Calibri"/>
                <w:sz w:val="22"/>
                <w:szCs w:val="22"/>
                <w:lang w:val="pl-PL"/>
              </w:rPr>
              <w:t xml:space="preserve"> </w:t>
            </w:r>
            <w:r w:rsidRPr="00B05063">
              <w:rPr>
                <w:rFonts w:ascii="Arial Narrow" w:hAnsi="Arial Narrow" w:cs="Calibri"/>
                <w:sz w:val="22"/>
                <w:szCs w:val="22"/>
                <w:u w:val="single"/>
                <w:lang w:val="pl-PL"/>
              </w:rPr>
              <w:t xml:space="preserve">Dotyczy </w:t>
            </w:r>
            <w:r w:rsidRPr="00B05063">
              <w:rPr>
                <w:rFonts w:ascii="Arial Narrow" w:hAnsi="Arial Narrow" w:cs="Calibri"/>
                <w:bCs/>
                <w:iCs/>
                <w:sz w:val="22"/>
                <w:szCs w:val="22"/>
                <w:u w:val="single"/>
                <w:lang w:val="pl-PL"/>
              </w:rPr>
              <w:t xml:space="preserve">terminu wykonania zamówienia - pkt 6 SWZ oraz §6 ust. 1 projektu umowy </w:t>
            </w:r>
            <w:r w:rsidRPr="00B05063">
              <w:rPr>
                <w:rFonts w:ascii="Arial Narrow" w:hAnsi="Arial Narrow" w:cs="Calibri"/>
                <w:bCs/>
                <w:sz w:val="22"/>
                <w:szCs w:val="22"/>
                <w:u w:val="single"/>
                <w:lang w:val="pl-PL"/>
              </w:rPr>
              <w:t>(Załącznik nr 14 do SWZ)</w:t>
            </w:r>
            <w:r w:rsidRPr="00B05063">
              <w:rPr>
                <w:rFonts w:ascii="Arial Narrow" w:hAnsi="Arial Narrow" w:cs="Calibri"/>
                <w:bCs/>
                <w:iCs/>
                <w:sz w:val="22"/>
                <w:szCs w:val="22"/>
                <w:u w:val="single"/>
                <w:lang w:val="pl-PL"/>
              </w:rPr>
              <w:t xml:space="preserve">   </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Czy z uwagi na niemożliwą do przewidzenia sytuację związaną z pandemią COVID-19 Zamawiający wyrazi zgodę na wydłużenie terminu realizacji przedmiotu zamówienia o czas spowodowany niemożliwością wykonania umowy z powodu siły wyższej, ograniczeniami eksportowymi lub importowymi dotyczącymi wyrobów medycznych, opóźnień w dostawach, braku produktów, braku dostępu do miejsca instalacji przedmiotu zamówienia, przerwania łańcucha dostaw, brakiem lub zmniejszeniem personelu, który może wykonać dostawę, instalacje i/lub szkolenie?</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W przypadku pozytywnej odpowiedzi prosimy o uwzględnienie zmiany we wzorze umowy.</w:t>
            </w:r>
          </w:p>
          <w:p w:rsidR="00ED6F3E" w:rsidRPr="00B05063" w:rsidRDefault="00C83227" w:rsidP="00D608CE">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615A6A" w:rsidRPr="00B05063">
              <w:rPr>
                <w:rFonts w:ascii="Arial Narrow" w:hAnsi="Arial Narrow" w:cs="Calibri"/>
                <w:b/>
                <w:bCs/>
                <w:sz w:val="22"/>
                <w:szCs w:val="22"/>
              </w:rPr>
              <w:t xml:space="preserve"> </w:t>
            </w:r>
            <w:r w:rsidR="003974BA" w:rsidRPr="00B05063">
              <w:rPr>
                <w:rFonts w:ascii="Arial Narrow" w:hAnsi="Arial Narrow" w:cs="Calibri"/>
                <w:b/>
                <w:bCs/>
                <w:sz w:val="22"/>
                <w:szCs w:val="22"/>
              </w:rPr>
              <w:t>Zamawiający podtrzymuje zapisy SWZ z uwagi na konieczność terminowego rozliczenia dotacji dofinansowującej zakup sprzętu będącego przedmiotem zamówienia.</w:t>
            </w:r>
          </w:p>
          <w:p w:rsidR="00C83227" w:rsidRPr="00B05063" w:rsidRDefault="00C83227" w:rsidP="00D608CE">
            <w:pPr>
              <w:spacing w:line="276" w:lineRule="auto"/>
              <w:jc w:val="both"/>
              <w:rPr>
                <w:rFonts w:ascii="Arial Narrow" w:hAnsi="Arial Narrow" w:cs="Calibri"/>
                <w:b/>
                <w:bCs/>
                <w:sz w:val="22"/>
                <w:szCs w:val="22"/>
              </w:rPr>
            </w:pPr>
          </w:p>
          <w:p w:rsidR="00ED6F3E" w:rsidRPr="00B05063" w:rsidRDefault="00ED6F3E" w:rsidP="00D608CE">
            <w:pPr>
              <w:pStyle w:val="Style9"/>
              <w:widowControl/>
              <w:numPr>
                <w:ilvl w:val="0"/>
                <w:numId w:val="17"/>
              </w:numPr>
              <w:spacing w:line="276" w:lineRule="auto"/>
              <w:rPr>
                <w:rFonts w:ascii="Arial Narrow" w:hAnsi="Arial Narrow" w:cs="Calibri"/>
                <w:bCs/>
                <w:iCs/>
                <w:sz w:val="22"/>
                <w:szCs w:val="22"/>
                <w:u w:val="single"/>
                <w:lang w:val="pl-PL"/>
              </w:rPr>
            </w:pPr>
            <w:r w:rsidRPr="00B05063">
              <w:rPr>
                <w:rFonts w:ascii="Arial Narrow" w:hAnsi="Arial Narrow" w:cs="Calibri"/>
                <w:sz w:val="22"/>
                <w:szCs w:val="22"/>
                <w:lang w:val="pl-PL"/>
              </w:rPr>
              <w:t xml:space="preserve"> </w:t>
            </w:r>
            <w:r w:rsidRPr="00B05063">
              <w:rPr>
                <w:rFonts w:ascii="Arial Narrow" w:hAnsi="Arial Narrow" w:cs="Calibri"/>
                <w:sz w:val="22"/>
                <w:szCs w:val="22"/>
                <w:u w:val="single"/>
                <w:lang w:val="pl-PL"/>
              </w:rPr>
              <w:t>Dotyczy</w:t>
            </w:r>
            <w:r w:rsidRPr="00B05063">
              <w:rPr>
                <w:rFonts w:ascii="Arial Narrow" w:hAnsi="Arial Narrow" w:cs="Calibri"/>
                <w:bCs/>
                <w:iCs/>
                <w:sz w:val="22"/>
                <w:szCs w:val="22"/>
                <w:u w:val="single"/>
                <w:lang w:val="pl-PL"/>
              </w:rPr>
              <w:t xml:space="preserve"> projektu umowy </w:t>
            </w:r>
            <w:r w:rsidRPr="00B05063">
              <w:rPr>
                <w:rFonts w:ascii="Arial Narrow" w:hAnsi="Arial Narrow" w:cs="Calibri"/>
                <w:bCs/>
                <w:sz w:val="22"/>
                <w:szCs w:val="22"/>
                <w:u w:val="single"/>
                <w:lang w:val="pl-PL"/>
              </w:rPr>
              <w:t>(Załącznik nr 14 do SWZ)</w:t>
            </w:r>
            <w:r w:rsidRPr="00B05063">
              <w:rPr>
                <w:rFonts w:ascii="Arial Narrow" w:hAnsi="Arial Narrow" w:cs="Calibri"/>
                <w:bCs/>
                <w:iCs/>
                <w:sz w:val="22"/>
                <w:szCs w:val="22"/>
                <w:u w:val="single"/>
                <w:lang w:val="pl-PL"/>
              </w:rPr>
              <w:t xml:space="preserve">   </w:t>
            </w:r>
          </w:p>
          <w:p w:rsidR="00ED6F3E" w:rsidRPr="00B05063" w:rsidRDefault="00ED6F3E" w:rsidP="00E366EA">
            <w:pPr>
              <w:pStyle w:val="Style9"/>
              <w:widowControl/>
              <w:spacing w:line="276" w:lineRule="auto"/>
              <w:ind w:left="426"/>
              <w:rPr>
                <w:rFonts w:ascii="Arial Narrow" w:hAnsi="Arial Narrow" w:cs="Calibri"/>
                <w:bCs/>
                <w:sz w:val="22"/>
                <w:szCs w:val="22"/>
                <w:lang w:val="pl-PL"/>
              </w:rPr>
            </w:pPr>
            <w:r w:rsidRPr="00B05063">
              <w:rPr>
                <w:rFonts w:ascii="Arial Narrow" w:hAnsi="Arial Narrow" w:cs="Calibri"/>
                <w:bCs/>
                <w:sz w:val="22"/>
                <w:szCs w:val="22"/>
                <w:lang w:val="pl-PL"/>
              </w:rPr>
              <w:t xml:space="preserve">Prosimy o odpowiedź, czy Zamawiający wyraża zgodę na ograniczenie odpowiedzialności Wykonawcy do szkody rzeczywistej nieprzekraczającej wartości niniejszej Umowy, a tym samym czy Zamawiający wyraża zgodę na uzupełnienie umowy nową następująca treścią: </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 xml:space="preserve">„Z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umowie.” </w:t>
            </w:r>
          </w:p>
          <w:p w:rsidR="00ED6F3E" w:rsidRPr="00B05063" w:rsidRDefault="00ED6F3E" w:rsidP="00E366EA">
            <w:pPr>
              <w:spacing w:line="276" w:lineRule="auto"/>
              <w:ind w:left="426"/>
              <w:jc w:val="both"/>
              <w:rPr>
                <w:rFonts w:ascii="Arial Narrow" w:hAnsi="Arial Narrow" w:cs="Calibri"/>
                <w:bCs/>
                <w:sz w:val="22"/>
                <w:szCs w:val="22"/>
              </w:rPr>
            </w:pPr>
            <w:r w:rsidRPr="00B05063">
              <w:rPr>
                <w:rFonts w:ascii="Arial Narrow" w:hAnsi="Arial Narrow" w:cs="Calibri"/>
                <w:bCs/>
                <w:sz w:val="22"/>
                <w:szCs w:val="22"/>
              </w:rPr>
              <w:t>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rsidR="00ED6F3E" w:rsidRPr="00B05063" w:rsidRDefault="00C83227" w:rsidP="00D608CE">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571C4A" w:rsidRPr="00B05063">
              <w:rPr>
                <w:rFonts w:ascii="Arial Narrow" w:hAnsi="Arial Narrow" w:cs="Calibri"/>
                <w:b/>
                <w:bCs/>
                <w:sz w:val="22"/>
                <w:szCs w:val="22"/>
              </w:rPr>
              <w:t xml:space="preserve"> Zgodnie z projektem umowy.</w:t>
            </w:r>
          </w:p>
          <w:p w:rsidR="00C83227" w:rsidRPr="00B05063" w:rsidRDefault="00C83227" w:rsidP="00D608CE">
            <w:pPr>
              <w:spacing w:line="276" w:lineRule="auto"/>
              <w:jc w:val="both"/>
              <w:rPr>
                <w:rFonts w:ascii="Arial Narrow" w:hAnsi="Arial Narrow" w:cs="Calibri"/>
                <w:b/>
                <w:bCs/>
                <w:sz w:val="22"/>
                <w:szCs w:val="22"/>
              </w:rPr>
            </w:pPr>
          </w:p>
          <w:p w:rsidR="00ED6F3E" w:rsidRPr="00B05063" w:rsidRDefault="00ED6F3E" w:rsidP="00D608CE">
            <w:pPr>
              <w:pStyle w:val="Style9"/>
              <w:widowControl/>
              <w:numPr>
                <w:ilvl w:val="0"/>
                <w:numId w:val="17"/>
              </w:numPr>
              <w:spacing w:line="276" w:lineRule="auto"/>
              <w:rPr>
                <w:rFonts w:ascii="Arial Narrow" w:hAnsi="Arial Narrow" w:cs="Calibri"/>
                <w:bCs/>
                <w:iCs/>
                <w:sz w:val="22"/>
                <w:szCs w:val="22"/>
                <w:u w:val="single"/>
                <w:lang w:val="pl-PL"/>
              </w:rPr>
            </w:pPr>
            <w:r w:rsidRPr="00B05063">
              <w:rPr>
                <w:rFonts w:ascii="Arial Narrow" w:hAnsi="Arial Narrow" w:cs="Calibri"/>
                <w:sz w:val="22"/>
                <w:szCs w:val="22"/>
                <w:lang w:val="pl-PL"/>
              </w:rPr>
              <w:t xml:space="preserve"> </w:t>
            </w:r>
            <w:r w:rsidRPr="00B05063">
              <w:rPr>
                <w:rFonts w:ascii="Arial Narrow" w:hAnsi="Arial Narrow" w:cs="Calibri"/>
                <w:sz w:val="22"/>
                <w:szCs w:val="22"/>
                <w:u w:val="single"/>
                <w:lang w:val="pl-PL"/>
              </w:rPr>
              <w:t>Dotyczy</w:t>
            </w:r>
            <w:r w:rsidRPr="00B05063">
              <w:rPr>
                <w:rFonts w:ascii="Arial Narrow" w:hAnsi="Arial Narrow" w:cs="Calibri"/>
                <w:bCs/>
                <w:iCs/>
                <w:sz w:val="22"/>
                <w:szCs w:val="22"/>
                <w:u w:val="single"/>
                <w:lang w:val="pl-PL"/>
              </w:rPr>
              <w:t xml:space="preserve"> projektu umowy </w:t>
            </w:r>
            <w:r w:rsidRPr="00B05063">
              <w:rPr>
                <w:rFonts w:ascii="Arial Narrow" w:hAnsi="Arial Narrow" w:cs="Calibri"/>
                <w:bCs/>
                <w:sz w:val="22"/>
                <w:szCs w:val="22"/>
                <w:u w:val="single"/>
                <w:lang w:val="pl-PL"/>
              </w:rPr>
              <w:t>(Załącznik nr 14 do SWZ)</w:t>
            </w:r>
            <w:r w:rsidRPr="00B05063">
              <w:rPr>
                <w:rFonts w:ascii="Arial Narrow" w:hAnsi="Arial Narrow" w:cs="Calibri"/>
                <w:bCs/>
                <w:iCs/>
                <w:sz w:val="22"/>
                <w:szCs w:val="22"/>
                <w:u w:val="single"/>
                <w:lang w:val="pl-PL"/>
              </w:rPr>
              <w:t xml:space="preserve"> - §19 ust. 7 Kary umowne </w:t>
            </w:r>
          </w:p>
          <w:p w:rsidR="00ED6F3E" w:rsidRPr="00B05063" w:rsidRDefault="00ED6F3E" w:rsidP="00E366EA">
            <w:pPr>
              <w:pStyle w:val="Tekstpodstawowywcity31"/>
              <w:tabs>
                <w:tab w:val="left" w:pos="426"/>
              </w:tabs>
              <w:spacing w:after="0" w:line="276" w:lineRule="auto"/>
              <w:ind w:left="426"/>
              <w:jc w:val="both"/>
              <w:rPr>
                <w:rFonts w:ascii="Arial Narrow" w:hAnsi="Arial Narrow" w:cs="Calibri"/>
                <w:bCs/>
                <w:iCs/>
                <w:sz w:val="22"/>
                <w:szCs w:val="22"/>
              </w:rPr>
            </w:pPr>
            <w:r w:rsidRPr="00B05063">
              <w:rPr>
                <w:rFonts w:ascii="Arial Narrow" w:hAnsi="Arial Narrow" w:cs="Calibri"/>
                <w:bCs/>
                <w:iCs/>
                <w:sz w:val="22"/>
                <w:szCs w:val="22"/>
              </w:rPr>
              <w:lastRenderedPageBreak/>
              <w:t xml:space="preserve">Prosimy o odpowiedź, czy Zamawiający wyraża zgodę na zmniejszenie łącznej maksymalnej wysokości kar umownych do 10% </w:t>
            </w:r>
            <w:r w:rsidRPr="00B05063">
              <w:rPr>
                <w:rFonts w:ascii="Arial Narrow" w:hAnsi="Arial Narrow" w:cs="Calibri"/>
                <w:sz w:val="22"/>
                <w:szCs w:val="22"/>
              </w:rPr>
              <w:t>wartości brutto umowy określonej w § 15 ust. 1 Umowy</w:t>
            </w:r>
            <w:r w:rsidRPr="00B05063">
              <w:rPr>
                <w:rFonts w:ascii="Arial Narrow" w:hAnsi="Arial Narrow" w:cs="Calibri"/>
                <w:bCs/>
                <w:iCs/>
                <w:sz w:val="22"/>
                <w:szCs w:val="22"/>
              </w:rPr>
              <w:t xml:space="preserve">? </w:t>
            </w:r>
          </w:p>
          <w:p w:rsidR="00ED6F3E" w:rsidRPr="00B05063" w:rsidRDefault="00ED6F3E" w:rsidP="00E366EA">
            <w:pPr>
              <w:widowControl w:val="0"/>
              <w:autoSpaceDE w:val="0"/>
              <w:autoSpaceDN w:val="0"/>
              <w:spacing w:line="276" w:lineRule="auto"/>
              <w:ind w:left="426"/>
              <w:jc w:val="both"/>
              <w:rPr>
                <w:rFonts w:ascii="Arial Narrow" w:hAnsi="Arial Narrow" w:cs="Calibri"/>
                <w:bCs/>
                <w:iCs/>
                <w:sz w:val="22"/>
                <w:szCs w:val="22"/>
              </w:rPr>
            </w:pPr>
            <w:r w:rsidRPr="00B05063">
              <w:rPr>
                <w:rFonts w:ascii="Arial Narrow" w:hAnsi="Arial Narrow" w:cs="Calibri"/>
                <w:bCs/>
                <w:iCs/>
                <w:sz w:val="22"/>
                <w:szCs w:val="22"/>
              </w:rPr>
              <w:t>Wprowadzenie do umowy proponowanej zmiany pozwoli potencjalnym Wykonawcom na oszacowanie ewentualnego ryzyka kontraktowego i uwzględnienie go w treści oferty.</w:t>
            </w:r>
          </w:p>
          <w:p w:rsidR="00ED6F3E" w:rsidRPr="00B05063" w:rsidRDefault="00C83227" w:rsidP="00D608CE">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571C4A" w:rsidRPr="00B05063">
              <w:rPr>
                <w:rFonts w:ascii="Arial Narrow" w:hAnsi="Arial Narrow" w:cs="Calibri"/>
                <w:b/>
                <w:bCs/>
                <w:sz w:val="22"/>
                <w:szCs w:val="22"/>
              </w:rPr>
              <w:t xml:space="preserve"> Zgodnie z zapisami projektu umowy.</w:t>
            </w:r>
          </w:p>
          <w:p w:rsidR="00C83227" w:rsidRPr="00B05063" w:rsidRDefault="00C83227" w:rsidP="00D608CE">
            <w:pPr>
              <w:spacing w:line="276" w:lineRule="auto"/>
              <w:jc w:val="both"/>
              <w:rPr>
                <w:rFonts w:ascii="Arial Narrow" w:hAnsi="Arial Narrow" w:cs="Calibri"/>
                <w:b/>
                <w:bCs/>
                <w:sz w:val="22"/>
                <w:szCs w:val="22"/>
              </w:rPr>
            </w:pPr>
          </w:p>
          <w:p w:rsidR="00ED6F3E" w:rsidRPr="00B05063" w:rsidRDefault="00ED6F3E" w:rsidP="00D608CE">
            <w:pPr>
              <w:numPr>
                <w:ilvl w:val="0"/>
                <w:numId w:val="17"/>
              </w:numPr>
              <w:spacing w:line="276" w:lineRule="auto"/>
              <w:jc w:val="both"/>
              <w:rPr>
                <w:rFonts w:ascii="Arial Narrow" w:hAnsi="Arial Narrow" w:cs="Calibri"/>
                <w:bCs/>
                <w:sz w:val="22"/>
                <w:szCs w:val="22"/>
                <w:u w:val="single"/>
              </w:rPr>
            </w:pPr>
            <w:r w:rsidRPr="00B05063">
              <w:rPr>
                <w:rFonts w:ascii="Arial Narrow" w:hAnsi="Arial Narrow" w:cs="Calibri"/>
                <w:bCs/>
                <w:sz w:val="22"/>
                <w:szCs w:val="22"/>
              </w:rPr>
              <w:t xml:space="preserve"> </w:t>
            </w:r>
            <w:r w:rsidRPr="00B05063">
              <w:rPr>
                <w:rFonts w:ascii="Arial Narrow" w:hAnsi="Arial Narrow" w:cs="Calibri"/>
                <w:sz w:val="22"/>
                <w:szCs w:val="22"/>
                <w:u w:val="single"/>
              </w:rPr>
              <w:t>Dotyczy</w:t>
            </w:r>
            <w:r w:rsidRPr="00B05063">
              <w:rPr>
                <w:rFonts w:ascii="Arial Narrow" w:hAnsi="Arial Narrow" w:cs="Calibri"/>
                <w:bCs/>
                <w:iCs/>
                <w:sz w:val="22"/>
                <w:szCs w:val="22"/>
                <w:u w:val="single"/>
              </w:rPr>
              <w:t xml:space="preserve"> projektu umowy </w:t>
            </w:r>
            <w:r w:rsidRPr="00B05063">
              <w:rPr>
                <w:rFonts w:ascii="Arial Narrow" w:hAnsi="Arial Narrow" w:cs="Calibri"/>
                <w:bCs/>
                <w:sz w:val="22"/>
                <w:szCs w:val="22"/>
                <w:u w:val="single"/>
              </w:rPr>
              <w:t>(Załącznik nr 14 do SWZ)</w:t>
            </w:r>
            <w:r w:rsidR="00C83227" w:rsidRPr="00B05063">
              <w:rPr>
                <w:rFonts w:ascii="Arial Narrow" w:hAnsi="Arial Narrow" w:cs="Calibri"/>
                <w:bCs/>
                <w:sz w:val="22"/>
                <w:szCs w:val="22"/>
                <w:u w:val="single"/>
              </w:rPr>
              <w:t xml:space="preserve"> </w:t>
            </w:r>
            <w:r w:rsidRPr="00B05063">
              <w:rPr>
                <w:rFonts w:ascii="Arial Narrow" w:hAnsi="Arial Narrow" w:cs="Calibri"/>
                <w:bCs/>
                <w:sz w:val="22"/>
                <w:szCs w:val="22"/>
                <w:u w:val="single"/>
              </w:rPr>
              <w:t xml:space="preserve">- §19 ust. 1, pkt j) </w:t>
            </w:r>
            <w:proofErr w:type="spellStart"/>
            <w:r w:rsidRPr="00B05063">
              <w:rPr>
                <w:rFonts w:ascii="Arial Narrow" w:hAnsi="Arial Narrow" w:cs="Calibri"/>
                <w:bCs/>
                <w:sz w:val="22"/>
                <w:szCs w:val="22"/>
                <w:u w:val="single"/>
              </w:rPr>
              <w:t>ppkt</w:t>
            </w:r>
            <w:proofErr w:type="spellEnd"/>
            <w:r w:rsidRPr="00B05063">
              <w:rPr>
                <w:rFonts w:ascii="Arial Narrow" w:hAnsi="Arial Narrow" w:cs="Calibri"/>
                <w:bCs/>
                <w:sz w:val="22"/>
                <w:szCs w:val="22"/>
                <w:u w:val="single"/>
              </w:rPr>
              <w:t xml:space="preserve"> 1 – 4.   </w:t>
            </w:r>
          </w:p>
          <w:p w:rsidR="00ED6F3E" w:rsidRPr="00B05063" w:rsidRDefault="00ED6F3E" w:rsidP="00E366EA">
            <w:pPr>
              <w:spacing w:line="276" w:lineRule="auto"/>
              <w:ind w:left="426"/>
              <w:jc w:val="both"/>
              <w:rPr>
                <w:rFonts w:ascii="Arial Narrow" w:hAnsi="Arial Narrow" w:cs="Calibri"/>
                <w:bCs/>
                <w:iCs/>
                <w:sz w:val="22"/>
                <w:szCs w:val="22"/>
              </w:rPr>
            </w:pPr>
            <w:r w:rsidRPr="00B05063">
              <w:rPr>
                <w:rFonts w:ascii="Arial Narrow" w:hAnsi="Arial Narrow" w:cs="Calibri"/>
                <w:bCs/>
                <w:iCs/>
                <w:sz w:val="22"/>
                <w:szCs w:val="22"/>
              </w:rPr>
              <w:t xml:space="preserve">Wnosimy o zmniejszenie wysokości kary umownej do poziomu </w:t>
            </w:r>
            <w:r w:rsidRPr="00B05063">
              <w:rPr>
                <w:rFonts w:ascii="Arial Narrow" w:hAnsi="Arial Narrow" w:cs="Calibri"/>
                <w:iCs/>
                <w:sz w:val="22"/>
                <w:szCs w:val="22"/>
              </w:rPr>
              <w:t>0,1%</w:t>
            </w:r>
            <w:r w:rsidRPr="00B05063">
              <w:rPr>
                <w:rFonts w:ascii="Arial Narrow" w:hAnsi="Arial Narrow" w:cs="Calibri"/>
                <w:bCs/>
                <w:iCs/>
                <w:sz w:val="22"/>
                <w:szCs w:val="22"/>
              </w:rPr>
              <w:t xml:space="preserve"> w</w:t>
            </w:r>
            <w:r w:rsidRPr="00B05063">
              <w:rPr>
                <w:rFonts w:ascii="Arial Narrow" w:hAnsi="Arial Narrow" w:cs="Calibri"/>
                <w:sz w:val="22"/>
                <w:szCs w:val="22"/>
              </w:rPr>
              <w:t xml:space="preserve">artości brutto umowy, o której mowa w § 15 ust. 1 pkt 3 za każdy dzień zwłoki </w:t>
            </w:r>
            <w:r w:rsidRPr="00B05063">
              <w:rPr>
                <w:rFonts w:ascii="Arial Narrow" w:hAnsi="Arial Narrow" w:cs="Calibri"/>
                <w:bCs/>
                <w:iCs/>
                <w:sz w:val="22"/>
                <w:szCs w:val="22"/>
              </w:rPr>
              <w:t xml:space="preserve">w wykonaniu zobowiązań w terminie.    </w:t>
            </w:r>
          </w:p>
          <w:p w:rsidR="00ED6F3E" w:rsidRPr="00B05063" w:rsidRDefault="00ED6F3E" w:rsidP="00E366EA">
            <w:pPr>
              <w:spacing w:line="276" w:lineRule="auto"/>
              <w:ind w:left="426"/>
              <w:jc w:val="both"/>
              <w:rPr>
                <w:rFonts w:ascii="Arial Narrow" w:hAnsi="Arial Narrow" w:cs="Calibri"/>
                <w:bCs/>
                <w:iCs/>
                <w:sz w:val="22"/>
                <w:szCs w:val="22"/>
              </w:rPr>
            </w:pPr>
            <w:r w:rsidRPr="00B05063">
              <w:rPr>
                <w:rFonts w:ascii="Arial Narrow" w:hAnsi="Arial Narrow" w:cs="Calibri"/>
                <w:bCs/>
                <w:iCs/>
                <w:sz w:val="22"/>
                <w:szCs w:val="22"/>
              </w:rPr>
              <w:t xml:space="preserve">Wg naszej opinii zaproponowana kara umowna w wysokości </w:t>
            </w:r>
            <w:r w:rsidRPr="00B05063">
              <w:rPr>
                <w:rFonts w:ascii="Arial Narrow" w:hAnsi="Arial Narrow" w:cs="Calibri"/>
                <w:iCs/>
                <w:sz w:val="22"/>
                <w:szCs w:val="22"/>
              </w:rPr>
              <w:t xml:space="preserve">0,5% </w:t>
            </w:r>
            <w:r w:rsidRPr="00B05063">
              <w:rPr>
                <w:rFonts w:ascii="Arial Narrow" w:hAnsi="Arial Narrow" w:cs="Calibri"/>
                <w:bCs/>
                <w:iCs/>
                <w:sz w:val="22"/>
                <w:szCs w:val="22"/>
              </w:rPr>
              <w:t>jest zbyt wysoka. Przyjęło się, że na rynku wyrobów medycznych wynosi ona ok. 0,1-0,2 % wartości brutto przedmiotu umowy.</w:t>
            </w:r>
          </w:p>
          <w:p w:rsidR="00ED6F3E" w:rsidRPr="00B05063" w:rsidRDefault="00C83227" w:rsidP="00D608CE">
            <w:pPr>
              <w:spacing w:line="276" w:lineRule="auto"/>
              <w:jc w:val="both"/>
              <w:rPr>
                <w:rFonts w:ascii="Arial Narrow" w:hAnsi="Arial Narrow" w:cs="Calibri"/>
                <w:b/>
                <w:bCs/>
                <w:sz w:val="22"/>
                <w:szCs w:val="22"/>
              </w:rPr>
            </w:pPr>
            <w:r w:rsidRPr="00B05063">
              <w:rPr>
                <w:rFonts w:ascii="Arial Narrow" w:hAnsi="Arial Narrow" w:cs="Calibri"/>
                <w:b/>
                <w:bCs/>
                <w:sz w:val="22"/>
                <w:szCs w:val="22"/>
              </w:rPr>
              <w:t>Odpowiedź:</w:t>
            </w:r>
            <w:r w:rsidR="00571C4A" w:rsidRPr="00B05063">
              <w:rPr>
                <w:rFonts w:ascii="Arial Narrow" w:hAnsi="Arial Narrow" w:cs="Calibri"/>
                <w:b/>
                <w:bCs/>
                <w:sz w:val="22"/>
                <w:szCs w:val="22"/>
              </w:rPr>
              <w:t xml:space="preserve"> Z</w:t>
            </w:r>
            <w:r w:rsidR="003974BA" w:rsidRPr="00B05063">
              <w:rPr>
                <w:rFonts w:ascii="Arial Narrow" w:hAnsi="Arial Narrow" w:cs="Calibri"/>
                <w:b/>
                <w:bCs/>
                <w:sz w:val="22"/>
                <w:szCs w:val="22"/>
              </w:rPr>
              <w:t>amawiający pozostawia zapisy projektu w powyższym zakresie bez zmian. Wysokość kar umownych w przedmiotowym zakresie dyktowana jest koniecznością terminowego rozliczenia dotacji dofinansowującej zakup sprzętu będącego przedmiotem zamówienia.</w:t>
            </w:r>
          </w:p>
          <w:p w:rsidR="00C83227" w:rsidRPr="00B05063" w:rsidRDefault="00C83227" w:rsidP="00D608CE">
            <w:pPr>
              <w:spacing w:line="276" w:lineRule="auto"/>
              <w:jc w:val="both"/>
              <w:rPr>
                <w:rFonts w:ascii="Arial Narrow" w:hAnsi="Arial Narrow" w:cs="Calibri"/>
                <w:b/>
                <w:bCs/>
                <w:sz w:val="22"/>
                <w:szCs w:val="22"/>
                <w:u w:val="single"/>
              </w:rPr>
            </w:pPr>
          </w:p>
          <w:bookmarkEnd w:id="4"/>
          <w:p w:rsidR="00ED6F3E" w:rsidRPr="00B05063" w:rsidRDefault="00ED6F3E" w:rsidP="00D608CE">
            <w:pPr>
              <w:spacing w:line="276" w:lineRule="auto"/>
              <w:jc w:val="both"/>
              <w:rPr>
                <w:rFonts w:ascii="Arial Narrow" w:hAnsi="Arial Narrow" w:cs="Calibri"/>
                <w:b/>
                <w:bCs/>
                <w:sz w:val="22"/>
                <w:szCs w:val="22"/>
                <w:u w:val="single"/>
              </w:rPr>
            </w:pPr>
            <w:r w:rsidRPr="00B05063">
              <w:rPr>
                <w:rFonts w:ascii="Arial Narrow" w:hAnsi="Arial Narrow" w:cs="Calibri"/>
                <w:b/>
                <w:bCs/>
                <w:sz w:val="22"/>
                <w:szCs w:val="22"/>
                <w:u w:val="single"/>
              </w:rPr>
              <w:t>Pytania dotyczące prac adaptacyjnych:</w:t>
            </w:r>
          </w:p>
          <w:p w:rsidR="00ED6F3E" w:rsidRPr="00B05063" w:rsidRDefault="00ED6F3E" w:rsidP="00D608CE">
            <w:pPr>
              <w:spacing w:line="276" w:lineRule="auto"/>
              <w:jc w:val="both"/>
              <w:rPr>
                <w:rFonts w:ascii="Arial Narrow" w:hAnsi="Arial Narrow" w:cs="Calibri"/>
                <w:bCs/>
                <w:sz w:val="22"/>
                <w:szCs w:val="22"/>
                <w:u w:val="single"/>
              </w:rPr>
            </w:pPr>
          </w:p>
          <w:p w:rsidR="00ED6F3E" w:rsidRPr="00B05063" w:rsidRDefault="00ED6F3E" w:rsidP="00D608CE">
            <w:pPr>
              <w:pStyle w:val="Akapitzlist"/>
              <w:numPr>
                <w:ilvl w:val="0"/>
                <w:numId w:val="13"/>
              </w:numPr>
              <w:spacing w:line="276" w:lineRule="auto"/>
              <w:ind w:left="270" w:hanging="270"/>
              <w:jc w:val="both"/>
              <w:rPr>
                <w:rFonts w:ascii="Arial Narrow" w:hAnsi="Arial Narrow" w:cs="Calibri"/>
                <w:sz w:val="22"/>
                <w:szCs w:val="22"/>
              </w:rPr>
            </w:pPr>
            <w:r w:rsidRPr="00B05063">
              <w:rPr>
                <w:rFonts w:ascii="Arial Narrow" w:hAnsi="Arial Narrow" w:cs="Calibri"/>
                <w:sz w:val="22"/>
                <w:szCs w:val="22"/>
              </w:rPr>
              <w:t>Prosimy o udostępnienie w wersji elektronicznej projektu osłon stałych pracowni RTG.</w:t>
            </w:r>
          </w:p>
          <w:p w:rsidR="00615A6A" w:rsidRPr="00B05063" w:rsidRDefault="00615A6A" w:rsidP="00615A6A">
            <w:pPr>
              <w:pStyle w:val="Akapitzlist"/>
              <w:tabs>
                <w:tab w:val="left" w:pos="885"/>
              </w:tabs>
              <w:spacing w:after="160"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Projekt osłon stałych został przesłany na stronę prowadzonego postępowania, jako: Montaż płyty osłony - załącznik nr 17 do SWZ, oraz Osłony </w:t>
            </w:r>
            <w:proofErr w:type="spellStart"/>
            <w:r w:rsidRPr="00B05063">
              <w:rPr>
                <w:rFonts w:ascii="Arial Narrow" w:hAnsi="Arial Narrow" w:cs="Calibri"/>
                <w:b/>
                <w:sz w:val="22"/>
                <w:szCs w:val="22"/>
              </w:rPr>
              <w:t>angiograf</w:t>
            </w:r>
            <w:proofErr w:type="spellEnd"/>
            <w:r w:rsidRPr="00B05063">
              <w:rPr>
                <w:rFonts w:ascii="Arial Narrow" w:hAnsi="Arial Narrow" w:cs="Calibri"/>
                <w:b/>
                <w:sz w:val="22"/>
                <w:szCs w:val="22"/>
              </w:rPr>
              <w:t xml:space="preserve"> – załącznik nr 18 do SWZ.</w:t>
            </w:r>
          </w:p>
          <w:p w:rsidR="00ED6F3E" w:rsidRPr="00B05063" w:rsidRDefault="00ED6F3E" w:rsidP="00D608CE">
            <w:pPr>
              <w:pStyle w:val="Akapitzlist"/>
              <w:numPr>
                <w:ilvl w:val="0"/>
                <w:numId w:val="13"/>
              </w:numPr>
              <w:spacing w:line="276" w:lineRule="auto"/>
              <w:ind w:left="270" w:hanging="270"/>
              <w:jc w:val="both"/>
              <w:rPr>
                <w:rFonts w:ascii="Arial Narrow" w:hAnsi="Arial Narrow" w:cs="Calibri"/>
                <w:sz w:val="22"/>
                <w:szCs w:val="22"/>
              </w:rPr>
            </w:pPr>
            <w:r w:rsidRPr="00B05063">
              <w:rPr>
                <w:rFonts w:ascii="Arial Narrow" w:hAnsi="Arial Narrow" w:cs="Calibri"/>
                <w:sz w:val="22"/>
                <w:szCs w:val="22"/>
              </w:rPr>
              <w:t xml:space="preserve">Prosimy o potwierdzenie, iż Zamawiający posiada zapas mocy na potrzeby </w:t>
            </w:r>
            <w:proofErr w:type="spellStart"/>
            <w:r w:rsidRPr="00B05063">
              <w:rPr>
                <w:rFonts w:ascii="Arial Narrow" w:hAnsi="Arial Narrow" w:cs="Calibri"/>
                <w:sz w:val="22"/>
                <w:szCs w:val="22"/>
              </w:rPr>
              <w:t>angiografu</w:t>
            </w:r>
            <w:proofErr w:type="spellEnd"/>
            <w:r w:rsidRPr="00B05063">
              <w:rPr>
                <w:rFonts w:ascii="Arial Narrow" w:hAnsi="Arial Narrow" w:cs="Calibri"/>
                <w:sz w:val="22"/>
                <w:szCs w:val="22"/>
              </w:rPr>
              <w:t xml:space="preserve"> na poziomie 100 </w:t>
            </w:r>
            <w:proofErr w:type="spellStart"/>
            <w:r w:rsidRPr="00B05063">
              <w:rPr>
                <w:rFonts w:ascii="Arial Narrow" w:hAnsi="Arial Narrow" w:cs="Calibri"/>
                <w:sz w:val="22"/>
                <w:szCs w:val="22"/>
              </w:rPr>
              <w:t>kVA</w:t>
            </w:r>
            <w:proofErr w:type="spellEnd"/>
            <w:r w:rsidRPr="00B05063">
              <w:rPr>
                <w:rFonts w:ascii="Arial Narrow" w:hAnsi="Arial Narrow" w:cs="Calibri"/>
                <w:sz w:val="22"/>
                <w:szCs w:val="22"/>
              </w:rPr>
              <w:t>.</w:t>
            </w:r>
          </w:p>
          <w:p w:rsidR="00615A6A" w:rsidRPr="00B05063" w:rsidRDefault="00615A6A" w:rsidP="00615A6A">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B34ADF" w:rsidRPr="00B05063">
              <w:rPr>
                <w:rFonts w:ascii="Arial Narrow" w:hAnsi="Arial Narrow" w:cs="Calibri"/>
                <w:b/>
                <w:sz w:val="22"/>
                <w:szCs w:val="22"/>
              </w:rPr>
              <w:t>Hemodynamika - Szpital posiada zasilanie z stacji do rozdzielni głównej YAKY 4x240; od rozdzielni do oddziału należy dokonać obliczeń celem dobrania przekroju kabla z uwagi na obciążalność długotrwałą do zainstalowanego nowego urządzenia</w:t>
            </w:r>
            <w:r w:rsidR="00715F3C" w:rsidRPr="00B05063">
              <w:rPr>
                <w:rFonts w:ascii="Arial Narrow" w:hAnsi="Arial Narrow" w:cs="Calibri"/>
                <w:b/>
                <w:sz w:val="22"/>
                <w:szCs w:val="22"/>
              </w:rPr>
              <w:t>.</w:t>
            </w:r>
          </w:p>
          <w:p w:rsidR="00ED6F3E" w:rsidRPr="00B05063" w:rsidRDefault="00ED6F3E" w:rsidP="00D608CE">
            <w:pPr>
              <w:pStyle w:val="Akapitzlist"/>
              <w:numPr>
                <w:ilvl w:val="0"/>
                <w:numId w:val="13"/>
              </w:numPr>
              <w:spacing w:line="276" w:lineRule="auto"/>
              <w:ind w:left="270" w:hanging="270"/>
              <w:jc w:val="both"/>
              <w:rPr>
                <w:rFonts w:ascii="Arial Narrow" w:hAnsi="Arial Narrow" w:cs="Calibri"/>
                <w:sz w:val="22"/>
                <w:szCs w:val="22"/>
              </w:rPr>
            </w:pPr>
            <w:r w:rsidRPr="00B05063">
              <w:rPr>
                <w:rFonts w:ascii="Arial Narrow" w:hAnsi="Arial Narrow" w:cs="Calibri"/>
                <w:sz w:val="22"/>
                <w:szCs w:val="22"/>
              </w:rPr>
              <w:t xml:space="preserve">Prosimy o podanie impedancji pętli zwarcia przewodu zasilającego </w:t>
            </w:r>
            <w:proofErr w:type="spellStart"/>
            <w:r w:rsidRPr="00B05063">
              <w:rPr>
                <w:rFonts w:ascii="Arial Narrow" w:hAnsi="Arial Narrow" w:cs="Calibri"/>
                <w:sz w:val="22"/>
                <w:szCs w:val="22"/>
              </w:rPr>
              <w:t>Angiograf</w:t>
            </w:r>
            <w:proofErr w:type="spellEnd"/>
            <w:r w:rsidRPr="00B05063">
              <w:rPr>
                <w:rFonts w:ascii="Arial Narrow" w:hAnsi="Arial Narrow" w:cs="Calibri"/>
                <w:sz w:val="22"/>
                <w:szCs w:val="22"/>
              </w:rPr>
              <w:t>.</w:t>
            </w:r>
          </w:p>
          <w:p w:rsidR="00615A6A" w:rsidRPr="00B05063" w:rsidRDefault="00615A6A" w:rsidP="00615A6A">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Odpowiedź:</w:t>
            </w:r>
            <w:r w:rsidR="004F46DB" w:rsidRPr="00B05063">
              <w:rPr>
                <w:rFonts w:ascii="Arial Narrow" w:hAnsi="Arial Narrow" w:cs="Calibri"/>
                <w:b/>
                <w:sz w:val="22"/>
                <w:szCs w:val="22"/>
              </w:rPr>
              <w:t xml:space="preserve"> Zamawiający nie posiada.</w:t>
            </w:r>
          </w:p>
          <w:p w:rsidR="00ED6F3E" w:rsidRPr="00B05063" w:rsidRDefault="00ED6F3E" w:rsidP="00D608CE">
            <w:pPr>
              <w:pStyle w:val="Akapitzlist"/>
              <w:numPr>
                <w:ilvl w:val="0"/>
                <w:numId w:val="13"/>
              </w:numPr>
              <w:spacing w:line="276" w:lineRule="auto"/>
              <w:ind w:left="270" w:hanging="270"/>
              <w:jc w:val="both"/>
              <w:rPr>
                <w:rFonts w:ascii="Arial Narrow" w:hAnsi="Arial Narrow" w:cs="Calibri"/>
                <w:sz w:val="22"/>
                <w:szCs w:val="22"/>
              </w:rPr>
            </w:pPr>
            <w:r w:rsidRPr="00B05063">
              <w:rPr>
                <w:rFonts w:ascii="Arial Narrow" w:hAnsi="Arial Narrow" w:cs="Calibri"/>
                <w:sz w:val="22"/>
                <w:szCs w:val="22"/>
              </w:rPr>
              <w:t xml:space="preserve">Prosimy o podanie długości oraz przekroju przewodu zasilającego obecny </w:t>
            </w:r>
            <w:proofErr w:type="spellStart"/>
            <w:r w:rsidRPr="00B05063">
              <w:rPr>
                <w:rFonts w:ascii="Arial Narrow" w:hAnsi="Arial Narrow" w:cs="Calibri"/>
                <w:sz w:val="22"/>
                <w:szCs w:val="22"/>
              </w:rPr>
              <w:t>Angiograf</w:t>
            </w:r>
            <w:proofErr w:type="spellEnd"/>
            <w:r w:rsidRPr="00B05063">
              <w:rPr>
                <w:rFonts w:ascii="Arial Narrow" w:hAnsi="Arial Narrow" w:cs="Calibri"/>
                <w:sz w:val="22"/>
                <w:szCs w:val="22"/>
              </w:rPr>
              <w:t>.</w:t>
            </w:r>
          </w:p>
          <w:p w:rsidR="00615A6A" w:rsidRPr="00B05063" w:rsidRDefault="00615A6A" w:rsidP="00615A6A">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715F3C" w:rsidRPr="00B05063">
              <w:rPr>
                <w:rFonts w:ascii="Arial Narrow" w:hAnsi="Arial Narrow" w:cs="Calibri"/>
                <w:b/>
                <w:sz w:val="22"/>
                <w:szCs w:val="22"/>
              </w:rPr>
              <w:t xml:space="preserve">W załączeniu Projekt Przebudowy dla istniejącego urządzenia – </w:t>
            </w:r>
            <w:proofErr w:type="spellStart"/>
            <w:r w:rsidR="00715F3C" w:rsidRPr="00B05063">
              <w:rPr>
                <w:rFonts w:ascii="Arial Narrow" w:hAnsi="Arial Narrow" w:cs="Calibri"/>
                <w:b/>
                <w:sz w:val="22"/>
                <w:szCs w:val="22"/>
              </w:rPr>
              <w:t>angiografu</w:t>
            </w:r>
            <w:proofErr w:type="spellEnd"/>
            <w:r w:rsidR="00715F3C" w:rsidRPr="00B05063">
              <w:rPr>
                <w:rFonts w:ascii="Arial Narrow" w:hAnsi="Arial Narrow" w:cs="Calibri"/>
                <w:b/>
                <w:sz w:val="22"/>
                <w:szCs w:val="22"/>
              </w:rPr>
              <w:t xml:space="preserve"> (jest to załącznik do postępowania) - branża elektryczna.</w:t>
            </w:r>
            <w:r w:rsidR="007B6E1D" w:rsidRPr="00B05063">
              <w:t xml:space="preserve"> </w:t>
            </w:r>
            <w:r w:rsidR="007B6E1D" w:rsidRPr="00B05063">
              <w:rPr>
                <w:rFonts w:ascii="Arial Narrow" w:hAnsi="Arial Narrow" w:cs="Calibri"/>
                <w:b/>
                <w:sz w:val="22"/>
                <w:szCs w:val="22"/>
              </w:rPr>
              <w:t>Projekt archiwalny ANGIOGRAF 2008 - załącznik nr 15 do SWZ</w:t>
            </w:r>
          </w:p>
          <w:p w:rsidR="007B6E1D" w:rsidRPr="00B05063" w:rsidRDefault="007B6E1D" w:rsidP="00615A6A">
            <w:pPr>
              <w:pStyle w:val="Akapitzlist"/>
              <w:spacing w:line="276" w:lineRule="auto"/>
              <w:ind w:left="0"/>
              <w:jc w:val="both"/>
              <w:rPr>
                <w:rFonts w:ascii="Arial Narrow" w:hAnsi="Arial Narrow" w:cs="Calibri"/>
                <w:b/>
                <w:sz w:val="22"/>
                <w:szCs w:val="22"/>
              </w:rPr>
            </w:pPr>
          </w:p>
          <w:p w:rsidR="00ED6F3E" w:rsidRPr="00B05063" w:rsidRDefault="00ED6F3E" w:rsidP="00D608CE">
            <w:pPr>
              <w:pStyle w:val="Akapitzlist"/>
              <w:numPr>
                <w:ilvl w:val="0"/>
                <w:numId w:val="13"/>
              </w:numPr>
              <w:spacing w:line="276" w:lineRule="auto"/>
              <w:ind w:left="270" w:hanging="270"/>
              <w:jc w:val="both"/>
              <w:rPr>
                <w:rFonts w:ascii="Arial Narrow" w:hAnsi="Arial Narrow" w:cs="Calibri"/>
                <w:sz w:val="22"/>
                <w:szCs w:val="22"/>
              </w:rPr>
            </w:pPr>
            <w:r w:rsidRPr="00B05063">
              <w:rPr>
                <w:rFonts w:ascii="Arial Narrow" w:hAnsi="Arial Narrow" w:cs="Calibri"/>
                <w:sz w:val="22"/>
                <w:szCs w:val="22"/>
              </w:rPr>
              <w:t xml:space="preserve">W ramach realizacji zadania konieczna będzie wymiana jednostki klimatyzacji w pomieszczaniu technicznym, prosimy o wskazanie orientacyjnej długości instalacji oraz miejsca posadowienia jednostki zewnętrznej. </w:t>
            </w:r>
          </w:p>
          <w:p w:rsidR="00615A6A" w:rsidRPr="00B05063" w:rsidRDefault="00615A6A" w:rsidP="00615A6A">
            <w:pPr>
              <w:pStyle w:val="Akapitzlist"/>
              <w:spacing w:line="276" w:lineRule="auto"/>
              <w:ind w:left="0"/>
              <w:jc w:val="both"/>
              <w:rPr>
                <w:rFonts w:ascii="Arial Narrow" w:hAnsi="Arial Narrow" w:cs="Calibri"/>
                <w:b/>
                <w:sz w:val="22"/>
                <w:szCs w:val="22"/>
              </w:rPr>
            </w:pPr>
            <w:r w:rsidRPr="00B05063">
              <w:rPr>
                <w:rFonts w:ascii="Arial Narrow" w:hAnsi="Arial Narrow" w:cs="Calibri"/>
                <w:b/>
                <w:sz w:val="22"/>
                <w:szCs w:val="22"/>
              </w:rPr>
              <w:t xml:space="preserve">Odpowiedź: </w:t>
            </w:r>
            <w:r w:rsidR="00715F3C" w:rsidRPr="00B05063">
              <w:rPr>
                <w:rFonts w:ascii="Arial Narrow" w:hAnsi="Arial Narrow" w:cs="Calibri"/>
                <w:b/>
                <w:sz w:val="22"/>
                <w:szCs w:val="22"/>
              </w:rPr>
              <w:t xml:space="preserve">Jednostka zewnętrzna znajduje się na dachu budynku, długość instalacji zasilającej to ok. 20 </w:t>
            </w:r>
            <w:proofErr w:type="spellStart"/>
            <w:r w:rsidR="00715F3C" w:rsidRPr="00B05063">
              <w:rPr>
                <w:rFonts w:ascii="Arial Narrow" w:hAnsi="Arial Narrow" w:cs="Calibri"/>
                <w:b/>
                <w:sz w:val="22"/>
                <w:szCs w:val="22"/>
              </w:rPr>
              <w:t>mb</w:t>
            </w:r>
            <w:proofErr w:type="spellEnd"/>
            <w:r w:rsidR="00715F3C" w:rsidRPr="00B05063">
              <w:rPr>
                <w:rFonts w:ascii="Arial Narrow" w:hAnsi="Arial Narrow" w:cs="Calibri"/>
                <w:b/>
                <w:sz w:val="22"/>
                <w:szCs w:val="22"/>
              </w:rPr>
              <w:t xml:space="preserve"> przewodu.</w:t>
            </w:r>
          </w:p>
          <w:p w:rsidR="00ED6F3E" w:rsidRPr="00B05063" w:rsidRDefault="00ED6F3E" w:rsidP="00D608CE">
            <w:pPr>
              <w:pStyle w:val="Akapitzlist"/>
              <w:numPr>
                <w:ilvl w:val="0"/>
                <w:numId w:val="13"/>
              </w:numPr>
              <w:spacing w:line="276" w:lineRule="auto"/>
              <w:ind w:left="270" w:hanging="270"/>
              <w:jc w:val="both"/>
              <w:rPr>
                <w:rFonts w:ascii="Arial Narrow" w:hAnsi="Arial Narrow" w:cs="Calibri"/>
                <w:sz w:val="22"/>
                <w:szCs w:val="22"/>
              </w:rPr>
            </w:pPr>
            <w:r w:rsidRPr="00B05063">
              <w:rPr>
                <w:rFonts w:ascii="Arial Narrow" w:hAnsi="Arial Narrow" w:cs="Calibri"/>
                <w:sz w:val="22"/>
                <w:szCs w:val="22"/>
              </w:rPr>
              <w:t xml:space="preserve">Prosimy o informację, czy w ramach zadania Zamawiający oczekuje wymiany drzwi pomiędzy korytarzem, a przygotowaniem pacjenta na automatyczne. </w:t>
            </w:r>
          </w:p>
          <w:p w:rsidR="00C83227" w:rsidRPr="00B05063" w:rsidRDefault="00ED6F3E" w:rsidP="00615A6A">
            <w:pPr>
              <w:pStyle w:val="paragraph"/>
              <w:spacing w:before="0" w:beforeAutospacing="0" w:after="0" w:afterAutospacing="0" w:line="276" w:lineRule="auto"/>
              <w:jc w:val="both"/>
              <w:textAlignment w:val="baseline"/>
              <w:rPr>
                <w:rFonts w:ascii="Arial Narrow" w:hAnsi="Arial Narrow" w:cs="Arial"/>
                <w:b/>
                <w:sz w:val="22"/>
                <w:szCs w:val="22"/>
                <w:highlight w:val="darkGray"/>
              </w:rPr>
            </w:pPr>
            <w:r w:rsidRPr="00B05063">
              <w:rPr>
                <w:rStyle w:val="eop"/>
                <w:rFonts w:ascii="Arial Narrow" w:hAnsi="Arial Narrow" w:cs="Calibri"/>
                <w:sz w:val="22"/>
                <w:szCs w:val="22"/>
                <w:lang w:val="pl-PL"/>
              </w:rPr>
              <w:t> </w:t>
            </w:r>
            <w:r w:rsidR="00C83227" w:rsidRPr="00B05063">
              <w:rPr>
                <w:rFonts w:ascii="Arial Narrow" w:hAnsi="Arial Narrow" w:cs="Arial"/>
                <w:b/>
                <w:sz w:val="22"/>
                <w:szCs w:val="22"/>
                <w:lang w:val="pl-PL"/>
              </w:rPr>
              <w:t>Odpowiedź:</w:t>
            </w:r>
            <w:r w:rsidR="00615A6A" w:rsidRPr="00B05063">
              <w:rPr>
                <w:rFonts w:ascii="Arial Narrow" w:hAnsi="Arial Narrow" w:cs="Arial"/>
                <w:b/>
                <w:sz w:val="22"/>
                <w:szCs w:val="22"/>
                <w:lang w:val="pl-PL"/>
              </w:rPr>
              <w:t xml:space="preserve"> Nie, Zamawiający oczekuje drzwi otwieranych ręcznie.</w:t>
            </w:r>
          </w:p>
        </w:tc>
      </w:tr>
    </w:tbl>
    <w:p w:rsidR="008A1C40" w:rsidRDefault="008A1C40" w:rsidP="006A5DF1">
      <w:pPr>
        <w:pStyle w:val="Tekstpodstawowy"/>
        <w:spacing w:before="120" w:after="480"/>
        <w:ind w:left="3119" w:firstLine="425"/>
        <w:jc w:val="right"/>
        <w:rPr>
          <w:rFonts w:ascii="Arial Narrow" w:hAnsi="Arial Narrow" w:cs="Arial"/>
          <w:i/>
          <w:sz w:val="22"/>
          <w:szCs w:val="24"/>
        </w:rPr>
      </w:pPr>
    </w:p>
    <w:p w:rsidR="006D4AB3" w:rsidRPr="00B05063" w:rsidRDefault="006D4AB3" w:rsidP="006A5DF1">
      <w:pPr>
        <w:pStyle w:val="Tekstpodstawowy"/>
        <w:spacing w:before="120" w:after="480"/>
        <w:ind w:left="3119" w:firstLine="425"/>
        <w:jc w:val="right"/>
        <w:rPr>
          <w:rFonts w:ascii="Arial Narrow" w:hAnsi="Arial Narrow" w:cs="Arial"/>
          <w:i/>
          <w:sz w:val="22"/>
          <w:szCs w:val="24"/>
        </w:rPr>
      </w:pPr>
      <w:r w:rsidRPr="00B05063">
        <w:rPr>
          <w:rFonts w:ascii="Arial Narrow" w:hAnsi="Arial Narrow" w:cs="Arial"/>
          <w:i/>
          <w:sz w:val="22"/>
          <w:szCs w:val="24"/>
        </w:rPr>
        <w:t>Zamawiający</w:t>
      </w:r>
      <w:r w:rsidR="00C83227" w:rsidRPr="00B05063">
        <w:rPr>
          <w:rFonts w:ascii="Arial Narrow" w:hAnsi="Arial Narrow" w:cs="Arial"/>
          <w:i/>
          <w:sz w:val="22"/>
          <w:szCs w:val="24"/>
        </w:rPr>
        <w:tab/>
      </w:r>
      <w:r w:rsidR="00C83227" w:rsidRPr="00B05063">
        <w:rPr>
          <w:rFonts w:ascii="Arial Narrow" w:hAnsi="Arial Narrow" w:cs="Arial"/>
          <w:i/>
          <w:sz w:val="22"/>
          <w:szCs w:val="24"/>
        </w:rPr>
        <w:tab/>
      </w:r>
      <w:r w:rsidR="00C83227" w:rsidRPr="00B05063">
        <w:rPr>
          <w:rFonts w:ascii="Arial Narrow" w:hAnsi="Arial Narrow" w:cs="Arial"/>
          <w:i/>
          <w:sz w:val="22"/>
          <w:szCs w:val="24"/>
        </w:rPr>
        <w:tab/>
      </w:r>
    </w:p>
    <w:p w:rsidR="00166227" w:rsidRPr="00B05063" w:rsidRDefault="00166227" w:rsidP="00C83227">
      <w:pPr>
        <w:rPr>
          <w:rFonts w:ascii="Arial Narrow" w:hAnsi="Arial Narrow" w:cs="Arial"/>
          <w:szCs w:val="24"/>
        </w:rPr>
      </w:pPr>
    </w:p>
    <w:p w:rsidR="00166227" w:rsidRPr="00B05063" w:rsidRDefault="00166227" w:rsidP="00C83227">
      <w:pPr>
        <w:rPr>
          <w:rFonts w:ascii="Arial Narrow" w:hAnsi="Arial Narrow" w:cs="Arial"/>
          <w:szCs w:val="24"/>
        </w:rPr>
      </w:pPr>
    </w:p>
    <w:p w:rsidR="00C83227" w:rsidRPr="00B05063" w:rsidRDefault="00166227" w:rsidP="00C83227">
      <w:pPr>
        <w:rPr>
          <w:rFonts w:ascii="Arial Narrow" w:hAnsi="Arial Narrow" w:cs="Arial"/>
          <w:szCs w:val="24"/>
        </w:rPr>
      </w:pPr>
      <w:r w:rsidRPr="00B05063">
        <w:rPr>
          <w:rFonts w:ascii="Arial Narrow" w:hAnsi="Arial Narrow" w:cs="Arial"/>
          <w:szCs w:val="24"/>
        </w:rPr>
        <w:t>Wyko</w:t>
      </w:r>
      <w:r w:rsidR="00C83227" w:rsidRPr="00B05063">
        <w:rPr>
          <w:rFonts w:ascii="Arial Narrow" w:hAnsi="Arial Narrow" w:cs="Arial"/>
          <w:szCs w:val="24"/>
        </w:rPr>
        <w:t>nano w 2 egz. na</w:t>
      </w:r>
      <w:r w:rsidR="00D6588C">
        <w:rPr>
          <w:rFonts w:ascii="Arial Narrow" w:hAnsi="Arial Narrow" w:cs="Arial"/>
          <w:szCs w:val="24"/>
        </w:rPr>
        <w:t xml:space="preserve"> 11</w:t>
      </w:r>
      <w:r w:rsidR="00C83227" w:rsidRPr="00B05063">
        <w:rPr>
          <w:rFonts w:ascii="Arial Narrow" w:hAnsi="Arial Narrow" w:cs="Arial"/>
          <w:szCs w:val="24"/>
        </w:rPr>
        <w:t xml:space="preserve"> ark.</w:t>
      </w:r>
    </w:p>
    <w:p w:rsidR="00C83227" w:rsidRPr="00B05063" w:rsidRDefault="00C83227" w:rsidP="00C83227">
      <w:pPr>
        <w:rPr>
          <w:rFonts w:ascii="Arial Narrow" w:hAnsi="Arial Narrow" w:cs="Arial"/>
          <w:szCs w:val="24"/>
        </w:rPr>
      </w:pPr>
      <w:r w:rsidRPr="00B05063">
        <w:rPr>
          <w:rFonts w:ascii="Arial Narrow" w:hAnsi="Arial Narrow" w:cs="Arial"/>
          <w:szCs w:val="24"/>
        </w:rPr>
        <w:t>Egz. 1 – a/a kancelaria</w:t>
      </w:r>
    </w:p>
    <w:p w:rsidR="00C83227" w:rsidRPr="00B05063" w:rsidRDefault="00C83227" w:rsidP="00C83227">
      <w:pPr>
        <w:rPr>
          <w:rFonts w:ascii="Arial Narrow" w:hAnsi="Arial Narrow" w:cs="Arial"/>
          <w:szCs w:val="24"/>
        </w:rPr>
      </w:pPr>
      <w:r w:rsidRPr="00B05063">
        <w:rPr>
          <w:rFonts w:ascii="Arial Narrow" w:hAnsi="Arial Narrow" w:cs="Arial"/>
          <w:szCs w:val="24"/>
        </w:rPr>
        <w:t xml:space="preserve">Egz. 2- strona </w:t>
      </w:r>
      <w:proofErr w:type="spellStart"/>
      <w:r w:rsidRPr="00B05063">
        <w:rPr>
          <w:rFonts w:ascii="Arial Narrow" w:hAnsi="Arial Narrow" w:cs="Arial"/>
          <w:szCs w:val="24"/>
        </w:rPr>
        <w:t>int</w:t>
      </w:r>
      <w:proofErr w:type="spellEnd"/>
      <w:r w:rsidRPr="00B05063">
        <w:rPr>
          <w:rFonts w:ascii="Arial Narrow" w:hAnsi="Arial Narrow" w:cs="Arial"/>
          <w:szCs w:val="24"/>
        </w:rPr>
        <w:t xml:space="preserve">. Zamawiającego, platforma e-propublico.pl, </w:t>
      </w:r>
      <w:proofErr w:type="spellStart"/>
      <w:r w:rsidRPr="00B05063">
        <w:rPr>
          <w:rFonts w:ascii="Arial Narrow" w:hAnsi="Arial Narrow" w:cs="Arial"/>
          <w:szCs w:val="24"/>
        </w:rPr>
        <w:t>SZPubl</w:t>
      </w:r>
      <w:proofErr w:type="spellEnd"/>
      <w:r w:rsidRPr="00B05063">
        <w:rPr>
          <w:rFonts w:ascii="Arial Narrow" w:hAnsi="Arial Narrow" w:cs="Arial"/>
          <w:szCs w:val="24"/>
        </w:rPr>
        <w:t>. T2612 B10</w:t>
      </w:r>
    </w:p>
    <w:p w:rsidR="00C83227" w:rsidRPr="00B05063" w:rsidRDefault="00C83227" w:rsidP="00C83227">
      <w:pPr>
        <w:rPr>
          <w:rFonts w:ascii="Arial Narrow" w:hAnsi="Arial Narrow" w:cs="Arial"/>
          <w:szCs w:val="24"/>
        </w:rPr>
      </w:pPr>
      <w:r w:rsidRPr="00B05063">
        <w:rPr>
          <w:rFonts w:ascii="Arial Narrow" w:hAnsi="Arial Narrow" w:cs="Arial"/>
          <w:szCs w:val="24"/>
        </w:rPr>
        <w:t xml:space="preserve">Wyk. </w:t>
      </w:r>
      <w:r w:rsidR="00D6588C">
        <w:rPr>
          <w:rFonts w:ascii="Arial Narrow" w:hAnsi="Arial Narrow" w:cs="Arial"/>
          <w:szCs w:val="24"/>
        </w:rPr>
        <w:t xml:space="preserve">K. Kornowska </w:t>
      </w:r>
      <w:r w:rsidRPr="00B05063">
        <w:rPr>
          <w:rFonts w:ascii="Arial Narrow" w:hAnsi="Arial Narrow" w:cs="Arial"/>
          <w:szCs w:val="24"/>
        </w:rPr>
        <w:t>– tel. 261 417 449</w:t>
      </w:r>
    </w:p>
    <w:p w:rsidR="00C83227" w:rsidRPr="00B05063" w:rsidRDefault="00C83227" w:rsidP="00C83227">
      <w:pPr>
        <w:rPr>
          <w:rFonts w:ascii="Arial Narrow" w:hAnsi="Arial Narrow" w:cs="Arial"/>
          <w:szCs w:val="24"/>
        </w:rPr>
      </w:pPr>
      <w:r w:rsidRPr="00B05063">
        <w:rPr>
          <w:rFonts w:ascii="Arial Narrow" w:hAnsi="Arial Narrow" w:cs="Arial"/>
          <w:szCs w:val="24"/>
        </w:rPr>
        <w:t>data:</w:t>
      </w:r>
      <w:r w:rsidR="00D6588C">
        <w:rPr>
          <w:rFonts w:ascii="Arial Narrow" w:hAnsi="Arial Narrow" w:cs="Arial"/>
          <w:szCs w:val="24"/>
        </w:rPr>
        <w:t xml:space="preserve"> 2022-08-09</w:t>
      </w:r>
    </w:p>
    <w:sectPr w:rsidR="00C83227" w:rsidRPr="00B05063" w:rsidSect="00166227">
      <w:footerReference w:type="even" r:id="rId12"/>
      <w:footerReference w:type="default" r:id="rId13"/>
      <w:footerReference w:type="first" r:id="rId14"/>
      <w:pgSz w:w="11906" w:h="16838" w:code="9"/>
      <w:pgMar w:top="1418" w:right="1418" w:bottom="709"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5F3" w:rsidRDefault="00FC65F3">
      <w:r>
        <w:separator/>
      </w:r>
    </w:p>
  </w:endnote>
  <w:endnote w:type="continuationSeparator" w:id="0">
    <w:p w:rsidR="00FC65F3" w:rsidRDefault="00FC6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5F3" w:rsidRDefault="00FC65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FC65F3" w:rsidRDefault="00FC65F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57A6" w:rsidRPr="00ED57A6" w:rsidRDefault="00ED57A6">
    <w:pPr>
      <w:pStyle w:val="Stopka"/>
      <w:jc w:val="right"/>
      <w:rPr>
        <w:rFonts w:ascii="Arial Narrow" w:hAnsi="Arial Narrow"/>
        <w:sz w:val="18"/>
      </w:rPr>
    </w:pPr>
    <w:r w:rsidRPr="00ED57A6">
      <w:rPr>
        <w:rFonts w:ascii="Arial Narrow" w:hAnsi="Arial Narrow"/>
        <w:sz w:val="18"/>
      </w:rPr>
      <w:fldChar w:fldCharType="begin"/>
    </w:r>
    <w:r w:rsidRPr="00ED57A6">
      <w:rPr>
        <w:rFonts w:ascii="Arial Narrow" w:hAnsi="Arial Narrow"/>
        <w:sz w:val="18"/>
      </w:rPr>
      <w:instrText xml:space="preserve"> PAGE   \* MERGEFORMAT </w:instrText>
    </w:r>
    <w:r w:rsidRPr="00ED57A6">
      <w:rPr>
        <w:rFonts w:ascii="Arial Narrow" w:hAnsi="Arial Narrow"/>
        <w:sz w:val="18"/>
      </w:rPr>
      <w:fldChar w:fldCharType="separate"/>
    </w:r>
    <w:r w:rsidR="00C41058">
      <w:rPr>
        <w:rFonts w:ascii="Arial Narrow" w:hAnsi="Arial Narrow"/>
        <w:noProof/>
        <w:sz w:val="18"/>
      </w:rPr>
      <w:t>21</w:t>
    </w:r>
    <w:r w:rsidRPr="00ED57A6">
      <w:rPr>
        <w:rFonts w:ascii="Arial Narrow" w:hAnsi="Arial Narrow"/>
        <w:noProof/>
        <w:sz w:val="18"/>
      </w:rPr>
      <w:fldChar w:fldCharType="end"/>
    </w:r>
  </w:p>
  <w:p w:rsidR="00FC65F3" w:rsidRDefault="00FC65F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5F3" w:rsidRDefault="00FC65F3">
    <w:pPr>
      <w:pStyle w:val="Stopka"/>
      <w:pBdr>
        <w:bottom w:val="single" w:sz="6" w:space="0" w:color="auto"/>
      </w:pBdr>
      <w:tabs>
        <w:tab w:val="clear" w:pos="4536"/>
        <w:tab w:val="left" w:pos="6237"/>
      </w:tabs>
    </w:pPr>
  </w:p>
  <w:p w:rsidR="00FC65F3" w:rsidRDefault="00FC65F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41058">
      <w:rPr>
        <w:rStyle w:val="Numerstrony"/>
        <w:noProof/>
      </w:rPr>
      <w:t>21</w:t>
    </w:r>
    <w:r>
      <w:rPr>
        <w:rStyle w:val="Numerstrony"/>
      </w:rPr>
      <w:fldChar w:fldCharType="end"/>
    </w:r>
  </w:p>
  <w:p w:rsidR="00FC65F3" w:rsidRDefault="00FC65F3">
    <w:pPr>
      <w:pStyle w:val="Stopka"/>
      <w:tabs>
        <w:tab w:val="clear" w:pos="4536"/>
        <w:tab w:val="left" w:pos="6237"/>
      </w:tabs>
    </w:pPr>
  </w:p>
  <w:p w:rsidR="00FC65F3" w:rsidRDefault="00FC65F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5F3" w:rsidRDefault="00FC65F3">
      <w:r>
        <w:separator/>
      </w:r>
    </w:p>
  </w:footnote>
  <w:footnote w:type="continuationSeparator" w:id="0">
    <w:p w:rsidR="00FC65F3" w:rsidRDefault="00FC65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128F7"/>
    <w:multiLevelType w:val="hybridMultilevel"/>
    <w:tmpl w:val="4874FEF4"/>
    <w:lvl w:ilvl="0" w:tplc="4D7630B8">
      <w:start w:val="1"/>
      <w:numFmt w:val="decimal"/>
      <w:lvlText w:val="%1."/>
      <w:lvlJc w:val="left"/>
      <w:pPr>
        <w:ind w:left="360" w:hanging="360"/>
      </w:pPr>
      <w:rPr>
        <w:b w:val="0"/>
        <w:bCs/>
        <w:sz w:val="22"/>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1DC1DC6"/>
    <w:multiLevelType w:val="hybridMultilevel"/>
    <w:tmpl w:val="4874FEF4"/>
    <w:lvl w:ilvl="0" w:tplc="4D7630B8">
      <w:start w:val="1"/>
      <w:numFmt w:val="decimal"/>
      <w:lvlText w:val="%1."/>
      <w:lvlJc w:val="left"/>
      <w:pPr>
        <w:ind w:left="360" w:hanging="360"/>
      </w:pPr>
      <w:rPr>
        <w:b w:val="0"/>
        <w:bCs/>
        <w:sz w:val="22"/>
        <w:szCs w:val="2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nsid w:val="27680C03"/>
    <w:multiLevelType w:val="hybridMultilevel"/>
    <w:tmpl w:val="0CE4C5E6"/>
    <w:lvl w:ilvl="0" w:tplc="435689A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1511FC1"/>
    <w:multiLevelType w:val="singleLevel"/>
    <w:tmpl w:val="04150017"/>
    <w:lvl w:ilvl="0">
      <w:start w:val="1"/>
      <w:numFmt w:val="lowerLetter"/>
      <w:lvlText w:val="%1)"/>
      <w:lvlJc w:val="left"/>
      <w:pPr>
        <w:tabs>
          <w:tab w:val="num" w:pos="360"/>
        </w:tabs>
        <w:ind w:left="360" w:hanging="360"/>
      </w:pPr>
    </w:lvl>
  </w:abstractNum>
  <w:abstractNum w:abstractNumId="5">
    <w:nsid w:val="33ED4494"/>
    <w:multiLevelType w:val="hybridMultilevel"/>
    <w:tmpl w:val="672C6A9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87D20FF"/>
    <w:multiLevelType w:val="singleLevel"/>
    <w:tmpl w:val="0415000F"/>
    <w:lvl w:ilvl="0">
      <w:start w:val="1"/>
      <w:numFmt w:val="decimal"/>
      <w:lvlText w:val="%1."/>
      <w:lvlJc w:val="left"/>
      <w:pPr>
        <w:tabs>
          <w:tab w:val="num" w:pos="360"/>
        </w:tabs>
        <w:ind w:left="360" w:hanging="360"/>
      </w:pPr>
    </w:lvl>
  </w:abstractNum>
  <w:abstractNum w:abstractNumId="8">
    <w:nsid w:val="4B53683E"/>
    <w:multiLevelType w:val="hybridMultilevel"/>
    <w:tmpl w:val="E9F879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6B2D7DD8"/>
    <w:multiLevelType w:val="singleLevel"/>
    <w:tmpl w:val="0415000F"/>
    <w:lvl w:ilvl="0">
      <w:start w:val="1"/>
      <w:numFmt w:val="decimal"/>
      <w:lvlText w:val="%1."/>
      <w:lvlJc w:val="left"/>
      <w:pPr>
        <w:tabs>
          <w:tab w:val="num" w:pos="360"/>
        </w:tabs>
        <w:ind w:left="360" w:hanging="360"/>
      </w:pPr>
    </w:lvl>
  </w:abstractNum>
  <w:abstractNum w:abstractNumId="11">
    <w:nsid w:val="6B7A0164"/>
    <w:multiLevelType w:val="hybridMultilevel"/>
    <w:tmpl w:val="00EE1D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2"/>
  </w:num>
  <w:num w:numId="3">
    <w:abstractNumId w:val="6"/>
  </w:num>
  <w:num w:numId="4">
    <w:abstractNumId w:val="10"/>
  </w:num>
  <w:num w:numId="5">
    <w:abstractNumId w:val="1"/>
  </w:num>
  <w:num w:numId="6">
    <w:abstractNumId w:val="4"/>
  </w:num>
  <w:num w:numId="7">
    <w:abstractNumId w:val="9"/>
  </w:num>
  <w:num w:numId="8">
    <w:abstractNumId w:val="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8"/>
    <w:lvlOverride w:ilvl="0">
      <w:startOverride w:val="6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5"/>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4E99"/>
    <w:rsid w:val="000137B8"/>
    <w:rsid w:val="00015B19"/>
    <w:rsid w:val="00031374"/>
    <w:rsid w:val="00056FF9"/>
    <w:rsid w:val="000A1097"/>
    <w:rsid w:val="000E2A8F"/>
    <w:rsid w:val="0012774F"/>
    <w:rsid w:val="00144B7A"/>
    <w:rsid w:val="00166227"/>
    <w:rsid w:val="00180C6E"/>
    <w:rsid w:val="001930D0"/>
    <w:rsid w:val="001B398D"/>
    <w:rsid w:val="0029606A"/>
    <w:rsid w:val="002D6172"/>
    <w:rsid w:val="002F03D8"/>
    <w:rsid w:val="003561D5"/>
    <w:rsid w:val="00364D1C"/>
    <w:rsid w:val="003974BA"/>
    <w:rsid w:val="004848F3"/>
    <w:rsid w:val="00495059"/>
    <w:rsid w:val="004A75F2"/>
    <w:rsid w:val="004F46DB"/>
    <w:rsid w:val="005144A9"/>
    <w:rsid w:val="00520165"/>
    <w:rsid w:val="00571C4A"/>
    <w:rsid w:val="005B1B08"/>
    <w:rsid w:val="005C7FA0"/>
    <w:rsid w:val="005F377A"/>
    <w:rsid w:val="00613751"/>
    <w:rsid w:val="00615A6A"/>
    <w:rsid w:val="00632C3C"/>
    <w:rsid w:val="00662BDB"/>
    <w:rsid w:val="00664E99"/>
    <w:rsid w:val="006A5DF1"/>
    <w:rsid w:val="006B7198"/>
    <w:rsid w:val="006D4AB3"/>
    <w:rsid w:val="006F3B81"/>
    <w:rsid w:val="00715F3C"/>
    <w:rsid w:val="0072552C"/>
    <w:rsid w:val="00772493"/>
    <w:rsid w:val="007813B7"/>
    <w:rsid w:val="00783C3D"/>
    <w:rsid w:val="007B6E1D"/>
    <w:rsid w:val="007D7198"/>
    <w:rsid w:val="00855A63"/>
    <w:rsid w:val="00870F9F"/>
    <w:rsid w:val="008804B6"/>
    <w:rsid w:val="00886A28"/>
    <w:rsid w:val="00897AB0"/>
    <w:rsid w:val="008A1C40"/>
    <w:rsid w:val="008A3553"/>
    <w:rsid w:val="009003D1"/>
    <w:rsid w:val="009300D5"/>
    <w:rsid w:val="00947A50"/>
    <w:rsid w:val="009676B9"/>
    <w:rsid w:val="00A905AC"/>
    <w:rsid w:val="00B05063"/>
    <w:rsid w:val="00B1255C"/>
    <w:rsid w:val="00B34ADF"/>
    <w:rsid w:val="00B56EEE"/>
    <w:rsid w:val="00B92F16"/>
    <w:rsid w:val="00BA6584"/>
    <w:rsid w:val="00BB1B48"/>
    <w:rsid w:val="00BB590E"/>
    <w:rsid w:val="00BE7BFD"/>
    <w:rsid w:val="00C370F2"/>
    <w:rsid w:val="00C41058"/>
    <w:rsid w:val="00C44EEC"/>
    <w:rsid w:val="00C83227"/>
    <w:rsid w:val="00CF1B87"/>
    <w:rsid w:val="00CF2A1F"/>
    <w:rsid w:val="00D22FFA"/>
    <w:rsid w:val="00D608CE"/>
    <w:rsid w:val="00D6588C"/>
    <w:rsid w:val="00D8461B"/>
    <w:rsid w:val="00D9049C"/>
    <w:rsid w:val="00D915F2"/>
    <w:rsid w:val="00DF32E8"/>
    <w:rsid w:val="00E21B49"/>
    <w:rsid w:val="00E2789F"/>
    <w:rsid w:val="00E366EA"/>
    <w:rsid w:val="00E72428"/>
    <w:rsid w:val="00E95F88"/>
    <w:rsid w:val="00EA14B3"/>
    <w:rsid w:val="00EA416E"/>
    <w:rsid w:val="00ED57A6"/>
    <w:rsid w:val="00ED6F3E"/>
    <w:rsid w:val="00F04ED8"/>
    <w:rsid w:val="00F114F3"/>
    <w:rsid w:val="00F2060D"/>
    <w:rsid w:val="00F21CB3"/>
    <w:rsid w:val="00F34C7B"/>
    <w:rsid w:val="00F85D35"/>
    <w:rsid w:val="00FC5957"/>
    <w:rsid w:val="00FC65F3"/>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sw tekst Znak,CW_Lista Znak,L1 Znak,Numerowanie Znak,Akapit z listą BS Znak,ISCG Numerowanie Znak,lp1 Znak,List Paragraph Znak,BulletC Znak,Kolorowa lista — akcent 11 Znak,Obiekt Znak,Akapit z listą 1 Znak,Bulleted list Znak"/>
    <w:link w:val="Akapitzlist"/>
    <w:uiPriority w:val="34"/>
    <w:qFormat/>
    <w:locked/>
    <w:rsid w:val="00ED6F3E"/>
    <w:rPr>
      <w:rFonts w:ascii="Arial" w:hAnsi="Arial" w:cs="Arial"/>
      <w:lang w:eastAsia="de-DE"/>
    </w:rPr>
  </w:style>
  <w:style w:type="paragraph" w:styleId="Akapitzlist">
    <w:name w:val="List Paragraph"/>
    <w:aliases w:val="sw tekst,CW_Lista,L1,Numerowanie,Akapit z listą BS,ISCG Numerowanie,lp1,List Paragraph,BulletC,Kolorowa lista — akcent 11,Obiekt,Akapit z listą 1,Bulleted list,Preambuła,Colorful Shading - Accent 31,Light List - Accent 51,Lista num,Normal"/>
    <w:basedOn w:val="Normalny"/>
    <w:link w:val="AkapitzlistZnak"/>
    <w:uiPriority w:val="34"/>
    <w:qFormat/>
    <w:rsid w:val="00ED6F3E"/>
    <w:pPr>
      <w:ind w:left="720"/>
      <w:contextualSpacing/>
    </w:pPr>
    <w:rPr>
      <w:rFonts w:ascii="Arial" w:hAnsi="Arial" w:cs="Arial"/>
      <w:lang w:eastAsia="de-DE"/>
    </w:rPr>
  </w:style>
  <w:style w:type="paragraph" w:customStyle="1" w:styleId="xmsonormal">
    <w:name w:val="x_msonormal"/>
    <w:basedOn w:val="Normalny"/>
    <w:rsid w:val="00ED6F3E"/>
    <w:rPr>
      <w:rFonts w:ascii="Calibri" w:eastAsia="Calibri" w:hAnsi="Calibri" w:cs="Calibri"/>
      <w:sz w:val="22"/>
      <w:szCs w:val="22"/>
    </w:rPr>
  </w:style>
  <w:style w:type="table" w:customStyle="1" w:styleId="GridTable1LightAccent1">
    <w:name w:val="Grid Table 1 Light Accent 1"/>
    <w:basedOn w:val="Standardowy"/>
    <w:uiPriority w:val="46"/>
    <w:rsid w:val="00ED6F3E"/>
    <w:rPr>
      <w:rFonts w:ascii="Calibri" w:eastAsia="Calibri" w:hAnsi="Calibri"/>
      <w:sz w:val="22"/>
      <w:szCs w:val="22"/>
      <w:lang w:eastAsia="en-US"/>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tyle9">
    <w:name w:val="Style9"/>
    <w:basedOn w:val="Normalny"/>
    <w:uiPriority w:val="99"/>
    <w:rsid w:val="00ED6F3E"/>
    <w:pPr>
      <w:widowControl w:val="0"/>
      <w:autoSpaceDE w:val="0"/>
      <w:autoSpaceDN w:val="0"/>
      <w:adjustRightInd w:val="0"/>
      <w:spacing w:line="269" w:lineRule="exact"/>
      <w:jc w:val="both"/>
    </w:pPr>
    <w:rPr>
      <w:rFonts w:ascii="Arial Unicode MS" w:eastAsia="Arial Unicode MS" w:hAnsi="Calibri" w:cs="Arial Unicode MS"/>
      <w:sz w:val="24"/>
      <w:szCs w:val="24"/>
      <w:lang w:val="en-US" w:eastAsia="en-US"/>
    </w:rPr>
  </w:style>
  <w:style w:type="paragraph" w:customStyle="1" w:styleId="paragraph">
    <w:name w:val="paragraph"/>
    <w:basedOn w:val="Normalny"/>
    <w:rsid w:val="00ED6F3E"/>
    <w:pPr>
      <w:spacing w:before="100" w:beforeAutospacing="1" w:after="100" w:afterAutospacing="1"/>
    </w:pPr>
    <w:rPr>
      <w:sz w:val="24"/>
      <w:szCs w:val="24"/>
      <w:lang w:val="en-US" w:eastAsia="en-US"/>
    </w:rPr>
  </w:style>
  <w:style w:type="paragraph" w:customStyle="1" w:styleId="Tekstpodstawowywcity31">
    <w:name w:val="Tekst podstawowy wcięty 31"/>
    <w:basedOn w:val="Normalny"/>
    <w:rsid w:val="00ED6F3E"/>
    <w:pPr>
      <w:suppressAutoHyphens/>
      <w:spacing w:after="120"/>
      <w:ind w:left="283"/>
    </w:pPr>
    <w:rPr>
      <w:sz w:val="16"/>
      <w:szCs w:val="16"/>
      <w:lang w:eastAsia="ar-SA"/>
    </w:rPr>
  </w:style>
  <w:style w:type="character" w:customStyle="1" w:styleId="eop">
    <w:name w:val="eop"/>
    <w:rsid w:val="00ED6F3E"/>
  </w:style>
  <w:style w:type="character" w:customStyle="1" w:styleId="normaltextrun">
    <w:name w:val="normaltextrun"/>
    <w:rsid w:val="00ED6F3E"/>
  </w:style>
  <w:style w:type="character" w:customStyle="1" w:styleId="scxw27476596">
    <w:name w:val="scxw27476596"/>
    <w:rsid w:val="00ED6F3E"/>
  </w:style>
  <w:style w:type="paragraph" w:styleId="Tekstprzypisukocowego">
    <w:name w:val="endnote text"/>
    <w:basedOn w:val="Normalny"/>
    <w:link w:val="TekstprzypisukocowegoZnak"/>
    <w:rsid w:val="00613751"/>
  </w:style>
  <w:style w:type="character" w:customStyle="1" w:styleId="TekstprzypisukocowegoZnak">
    <w:name w:val="Tekst przypisu końcowego Znak"/>
    <w:basedOn w:val="Domylnaczcionkaakapitu"/>
    <w:link w:val="Tekstprzypisukocowego"/>
    <w:rsid w:val="00613751"/>
  </w:style>
  <w:style w:type="character" w:styleId="Odwoanieprzypisukocowego">
    <w:name w:val="endnote reference"/>
    <w:rsid w:val="00613751"/>
    <w:rPr>
      <w:vertAlign w:val="superscript"/>
    </w:rPr>
  </w:style>
  <w:style w:type="character" w:styleId="Hipercze">
    <w:name w:val="Hyperlink"/>
    <w:rsid w:val="00F85D35"/>
    <w:rPr>
      <w:color w:val="0000FF"/>
      <w:u w:val="single"/>
    </w:rPr>
  </w:style>
  <w:style w:type="character" w:customStyle="1" w:styleId="StopkaZnak">
    <w:name w:val="Stopka Znak"/>
    <w:link w:val="Stopka"/>
    <w:uiPriority w:val="99"/>
    <w:rsid w:val="00ED57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162831">
      <w:bodyDiv w:val="1"/>
      <w:marLeft w:val="0"/>
      <w:marRight w:val="0"/>
      <w:marTop w:val="0"/>
      <w:marBottom w:val="0"/>
      <w:divBdr>
        <w:top w:val="none" w:sz="0" w:space="0" w:color="auto"/>
        <w:left w:val="none" w:sz="0" w:space="0" w:color="auto"/>
        <w:bottom w:val="none" w:sz="0" w:space="0" w:color="auto"/>
        <w:right w:val="none" w:sz="0" w:space="0" w:color="auto"/>
      </w:divBdr>
    </w:div>
    <w:div w:id="19485485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73899937">
      <w:bodyDiv w:val="1"/>
      <w:marLeft w:val="0"/>
      <w:marRight w:val="0"/>
      <w:marTop w:val="0"/>
      <w:marBottom w:val="0"/>
      <w:divBdr>
        <w:top w:val="none" w:sz="0" w:space="0" w:color="auto"/>
        <w:left w:val="none" w:sz="0" w:space="0" w:color="auto"/>
        <w:bottom w:val="none" w:sz="0" w:space="0" w:color="auto"/>
        <w:right w:val="none" w:sz="0" w:space="0" w:color="auto"/>
      </w:divBdr>
    </w:div>
    <w:div w:id="586768977">
      <w:bodyDiv w:val="1"/>
      <w:marLeft w:val="0"/>
      <w:marRight w:val="0"/>
      <w:marTop w:val="0"/>
      <w:marBottom w:val="0"/>
      <w:divBdr>
        <w:top w:val="none" w:sz="0" w:space="0" w:color="auto"/>
        <w:left w:val="none" w:sz="0" w:space="0" w:color="auto"/>
        <w:bottom w:val="none" w:sz="0" w:space="0" w:color="auto"/>
        <w:right w:val="none" w:sz="0" w:space="0" w:color="auto"/>
      </w:divBdr>
    </w:div>
    <w:div w:id="102899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propublico.pl/Dokumenty/Download/1f33a4ef-1b76-4c46-9a7f-4cd04ab6472f" TargetMode="External"/><Relationship Id="rId4" Type="http://schemas.openxmlformats.org/officeDocument/2006/relationships/settings" Target="settings.xml"/><Relationship Id="rId9" Type="http://schemas.openxmlformats.org/officeDocument/2006/relationships/hyperlink" Target="http://e-propublico.pl"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21</Pages>
  <Words>7970</Words>
  <Characters>52860</Characters>
  <Application>Microsoft Office Word</Application>
  <DocSecurity>0</DocSecurity>
  <Lines>440</Lines>
  <Paragraphs>121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8</cp:revision>
  <cp:lastPrinted>2022-08-09T07:46:00Z</cp:lastPrinted>
  <dcterms:created xsi:type="dcterms:W3CDTF">2022-08-05T06:33:00Z</dcterms:created>
  <dcterms:modified xsi:type="dcterms:W3CDTF">2022-08-09T07:46:00Z</dcterms:modified>
</cp:coreProperties>
</file>