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4C63E2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184F55">
        <w:rPr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64919374" w:rsidR="00281DC6" w:rsidRPr="00D052E3" w:rsidRDefault="00184F55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184F55">
        <w:rPr>
          <w:b/>
          <w:bCs/>
          <w:sz w:val="22"/>
          <w:szCs w:val="22"/>
        </w:rPr>
        <w:t>Integracja aptek szpitalnych w centralną aptekę szpitalną i procesu zaopatrzenia w asortyment apteczny wraz z utworzeniem pomieszczeń Pracowni Żywienia Pozajelitowego i Dojelitowego w Szpitalu Wojewódzkim w Poznaniu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2EAD260E" w:rsid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79BF55F8" w14:textId="77777777" w:rsidR="00CE3997" w:rsidRDefault="00CE3997" w:rsidP="00CE3997">
      <w:pPr>
        <w:pStyle w:val="Bezodstpw"/>
        <w:spacing w:line="276" w:lineRule="auto"/>
        <w:rPr>
          <w:rFonts w:ascii="Garamond" w:hAnsi="Garamond" w:cs="Arial"/>
          <w:spacing w:val="-3"/>
          <w:sz w:val="24"/>
          <w:szCs w:val="24"/>
          <w:lang w:val="pl-PL"/>
        </w:rPr>
      </w:pP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na które składać się będzie: </w:t>
      </w:r>
    </w:p>
    <w:p w14:paraId="3C52012E" w14:textId="77777777" w:rsidR="00CE3997" w:rsidRDefault="00CE3997" w:rsidP="00CE3997">
      <w:pPr>
        <w:pStyle w:val="Bezodstpw"/>
        <w:spacing w:line="276" w:lineRule="auto"/>
        <w:ind w:left="709"/>
        <w:rPr>
          <w:rFonts w:ascii="Garamond" w:hAnsi="Garamond" w:cs="Arial"/>
          <w:spacing w:val="-3"/>
          <w:sz w:val="24"/>
          <w:szCs w:val="24"/>
          <w:lang w:val="pl-PL"/>
        </w:rPr>
      </w:pPr>
    </w:p>
    <w:p w14:paraId="310425BE" w14:textId="77777777" w:rsidR="00CE3997" w:rsidRPr="008965E3" w:rsidRDefault="00CE3997" w:rsidP="00CE3997">
      <w:pPr>
        <w:pStyle w:val="Bezodstpw"/>
        <w:numPr>
          <w:ilvl w:val="0"/>
          <w:numId w:val="40"/>
        </w:numPr>
        <w:spacing w:line="276" w:lineRule="auto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 w:rsidRPr="008965E3">
        <w:rPr>
          <w:rFonts w:ascii="Garamond" w:eastAsiaTheme="minorHAnsi" w:hAnsi="Garamond" w:cs="Calibri"/>
          <w:b/>
          <w:color w:val="000000"/>
          <w:sz w:val="22"/>
          <w:szCs w:val="22"/>
          <w:lang w:val="pl-PL" w:eastAsia="pl-PL"/>
        </w:rPr>
        <w:t xml:space="preserve"> </w:t>
      </w:r>
      <w:r w:rsidRPr="008965E3">
        <w:rPr>
          <w:rFonts w:ascii="Garamond" w:hAnsi="Garamond" w:cs="Arial"/>
          <w:b/>
          <w:spacing w:val="-3"/>
          <w:sz w:val="24"/>
          <w:szCs w:val="24"/>
          <w:lang w:val="pl-PL"/>
        </w:rPr>
        <w:t>Zadanie nr 1</w:t>
      </w:r>
      <w:r w:rsidRPr="008965E3">
        <w:rPr>
          <w:rFonts w:ascii="Garamond" w:hAnsi="Garamond" w:cs="Arial"/>
          <w:spacing w:val="-3"/>
          <w:sz w:val="24"/>
          <w:szCs w:val="24"/>
          <w:lang w:val="pl-PL"/>
        </w:rPr>
        <w:t xml:space="preserve"> -  „Integracja aptek szpitalnych w centralną aptekę szpitalną i procesu zaopatrzenia w asortyment apteczny”,</w:t>
      </w:r>
      <w:r w:rsidRPr="00EE67C7">
        <w:rPr>
          <w:rFonts w:ascii="Garamond" w:hAnsi="Garamond" w:cs="Arial"/>
          <w:spacing w:val="-3"/>
          <w:sz w:val="24"/>
          <w:szCs w:val="24"/>
          <w:lang w:val="pl-PL"/>
        </w:rPr>
        <w:t xml:space="preserve"> ………….. zł netto + …………… zł (podatek VAT) = …………….. zł brutto (słownie: ……………………… brutto),</w:t>
      </w:r>
    </w:p>
    <w:p w14:paraId="0728B04F" w14:textId="77777777" w:rsidR="00CE3997" w:rsidRPr="008965E3" w:rsidRDefault="00CE3997" w:rsidP="00CE3997">
      <w:pPr>
        <w:pStyle w:val="Bezodstpw"/>
        <w:numPr>
          <w:ilvl w:val="0"/>
          <w:numId w:val="40"/>
        </w:numPr>
        <w:spacing w:line="276" w:lineRule="auto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 w:rsidRPr="008965E3">
        <w:rPr>
          <w:rFonts w:ascii="Garamond" w:hAnsi="Garamond" w:cs="Arial"/>
          <w:b/>
          <w:spacing w:val="-3"/>
          <w:sz w:val="24"/>
          <w:szCs w:val="24"/>
          <w:lang w:val="pl-PL"/>
        </w:rPr>
        <w:t>Zadanie nr 2</w:t>
      </w:r>
      <w:r w:rsidRPr="008965E3">
        <w:rPr>
          <w:rFonts w:ascii="Garamond" w:hAnsi="Garamond" w:cs="Arial"/>
          <w:spacing w:val="-3"/>
          <w:sz w:val="24"/>
          <w:szCs w:val="24"/>
          <w:lang w:val="pl-PL"/>
        </w:rPr>
        <w:t xml:space="preserve"> -  „Utworzeniem pomieszczeń Pracowni Żywienia Pozajelitowego i Dojelitowego w Szpitalu Wojewódzkim w Poznaniu”</w:t>
      </w:r>
      <w:r w:rsidRPr="00EE67C7">
        <w:rPr>
          <w:rFonts w:ascii="Garamond" w:hAnsi="Garamond" w:cs="Arial"/>
          <w:spacing w:val="-3"/>
          <w:sz w:val="24"/>
          <w:szCs w:val="24"/>
          <w:lang w:val="pl-PL"/>
        </w:rPr>
        <w:t xml:space="preserve"> ………….. zł netto + …………… zł (podatek VAT) = …………….. zł brutto (słownie: ……………………… brutto),</w:t>
      </w:r>
    </w:p>
    <w:p w14:paraId="4399AE45" w14:textId="77777777" w:rsidR="00CE3997" w:rsidRPr="003A60C7" w:rsidRDefault="00CE399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8C0B37A" w14:textId="0D9A3560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sz w:val="22"/>
          <w:szCs w:val="22"/>
        </w:rPr>
        <w:t>na pozostałe</w:t>
      </w:r>
      <w:r>
        <w:rPr>
          <w:sz w:val="23"/>
          <w:szCs w:val="23"/>
        </w:rPr>
        <w:t xml:space="preserve"> roboty i na roboty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budowlane wykończeniowe</w:t>
      </w:r>
      <w:r>
        <w:t xml:space="preserve"> </w:t>
      </w:r>
    </w:p>
    <w:p w14:paraId="2A922CCD" w14:textId="642C559F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 xml:space="preserve">Skrócenie terminu wykonania </w:t>
      </w:r>
      <w:r w:rsidR="007C31FA">
        <w:rPr>
          <w:b/>
          <w:sz w:val="22"/>
        </w:rPr>
        <w:t>robót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(od 1 do 4 tygodni</w:t>
      </w:r>
      <w:r w:rsidR="005201CC">
        <w:rPr>
          <w:bCs/>
          <w:sz w:val="22"/>
        </w:rPr>
        <w:t xml:space="preserve"> i więcej</w:t>
      </w:r>
      <w:r w:rsidR="00132CB2">
        <w:rPr>
          <w:bCs/>
          <w:sz w:val="22"/>
        </w:rPr>
        <w:t xml:space="preserve">; 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44CD6B65" w14:textId="0B0DED82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5201CC">
        <w:rPr>
          <w:bCs/>
          <w:sz w:val="22"/>
        </w:rPr>
        <w:t>5</w:t>
      </w:r>
      <w:r>
        <w:rPr>
          <w:bCs/>
          <w:sz w:val="22"/>
        </w:rPr>
        <w:t xml:space="preserve"> miesięcy od daty zawarcia umowy.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856515F" w14:textId="77777777" w:rsidR="005201CC" w:rsidRPr="00FE2B67" w:rsidRDefault="005201CC" w:rsidP="005201CC">
      <w:pPr>
        <w:numPr>
          <w:ilvl w:val="0"/>
          <w:numId w:val="36"/>
        </w:numPr>
        <w:rPr>
          <w:color w:val="FF0000"/>
        </w:rPr>
      </w:pPr>
      <w:r w:rsidRPr="00FE2B67">
        <w:rPr>
          <w:color w:val="FF0000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AA934AB" w14:textId="77777777" w:rsidR="005201CC" w:rsidRPr="000540D7" w:rsidRDefault="005201CC" w:rsidP="005201CC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3B0690B" w:rsidR="00D74BC1" w:rsidRDefault="00281DC6">
    <w:pPr>
      <w:pStyle w:val="Nagwek"/>
    </w:pPr>
    <w:r>
      <w:t>Znak sprawy: SZW/DZP/</w:t>
    </w:r>
    <w:r w:rsidR="00184F55">
      <w:t>55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A60C7"/>
    <w:rsid w:val="003A652F"/>
    <w:rsid w:val="00443C09"/>
    <w:rsid w:val="00460383"/>
    <w:rsid w:val="004A2566"/>
    <w:rsid w:val="005201CC"/>
    <w:rsid w:val="00535E57"/>
    <w:rsid w:val="005A70C7"/>
    <w:rsid w:val="00613B65"/>
    <w:rsid w:val="0064110C"/>
    <w:rsid w:val="006A0EFD"/>
    <w:rsid w:val="00740C0B"/>
    <w:rsid w:val="007717C3"/>
    <w:rsid w:val="007B7258"/>
    <w:rsid w:val="007C31FA"/>
    <w:rsid w:val="00804388"/>
    <w:rsid w:val="00812E90"/>
    <w:rsid w:val="00916B87"/>
    <w:rsid w:val="00B22D6B"/>
    <w:rsid w:val="00B679F6"/>
    <w:rsid w:val="00BD4660"/>
    <w:rsid w:val="00C15918"/>
    <w:rsid w:val="00C434DC"/>
    <w:rsid w:val="00CA0475"/>
    <w:rsid w:val="00CA7C6C"/>
    <w:rsid w:val="00CB2BE7"/>
    <w:rsid w:val="00CE3997"/>
    <w:rsid w:val="00D052E3"/>
    <w:rsid w:val="00D74BC1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108</TotalTime>
  <Pages>4</Pages>
  <Words>709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2007-10-05T06:59:00Z</cp:lastPrinted>
  <dcterms:created xsi:type="dcterms:W3CDTF">2021-03-05T08:11:00Z</dcterms:created>
  <dcterms:modified xsi:type="dcterms:W3CDTF">2022-08-11T10:35:00Z</dcterms:modified>
</cp:coreProperties>
</file>