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09CDC" w14:textId="129A9556" w:rsidR="006676AE" w:rsidRPr="00C15D19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C15D19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FC7F26">
        <w:rPr>
          <w:rFonts w:ascii="Arial" w:hAnsi="Arial" w:cs="Arial"/>
          <w:bCs/>
          <w:i w:val="0"/>
          <w:sz w:val="22"/>
          <w:szCs w:val="22"/>
        </w:rPr>
        <w:t>2</w:t>
      </w:r>
      <w:r w:rsidR="00B36ABD" w:rsidRPr="00C15D19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0C2360D6" w14:textId="23995914" w:rsidR="006676AE" w:rsidRPr="00C15D19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C15D19">
        <w:rPr>
          <w:rFonts w:ascii="Arial" w:hAnsi="Arial" w:cs="Arial"/>
        </w:rPr>
        <w:t>Znak sprawy:</w:t>
      </w:r>
      <w:r w:rsidRPr="00C15D19">
        <w:rPr>
          <w:rFonts w:ascii="Arial" w:hAnsi="Arial" w:cs="Arial"/>
          <w:b/>
        </w:rPr>
        <w:t xml:space="preserve"> </w:t>
      </w:r>
      <w:r w:rsidR="00F85143" w:rsidRPr="00C15D19">
        <w:rPr>
          <w:rFonts w:ascii="Arial" w:hAnsi="Arial" w:cs="Arial"/>
          <w:b/>
        </w:rPr>
        <w:t>KA-2/0</w:t>
      </w:r>
      <w:r w:rsidR="00F86872">
        <w:rPr>
          <w:rFonts w:ascii="Arial" w:hAnsi="Arial" w:cs="Arial"/>
          <w:b/>
        </w:rPr>
        <w:t>94</w:t>
      </w:r>
      <w:r w:rsidR="00F85143" w:rsidRPr="00C15D19">
        <w:rPr>
          <w:rFonts w:ascii="Arial" w:hAnsi="Arial" w:cs="Arial"/>
          <w:b/>
        </w:rPr>
        <w:t>/2022</w:t>
      </w:r>
    </w:p>
    <w:p w14:paraId="245C1AAC" w14:textId="6A88E203" w:rsidR="00C15D19" w:rsidRDefault="00C15D19" w:rsidP="00C15D19">
      <w:pPr>
        <w:spacing w:after="120" w:line="48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SZCZEGÓŁOWY OPIS PARAMETRÓW</w:t>
      </w:r>
    </w:p>
    <w:p w14:paraId="20538F64" w14:textId="40B0C44C" w:rsidR="00F86872" w:rsidRDefault="00F86872" w:rsidP="00C15D19">
      <w:pPr>
        <w:spacing w:after="120" w:line="480" w:lineRule="auto"/>
        <w:jc w:val="center"/>
        <w:rPr>
          <w:rFonts w:ascii="Arial" w:hAnsi="Arial" w:cs="Arial"/>
          <w:b/>
        </w:rPr>
      </w:pPr>
    </w:p>
    <w:p w14:paraId="135B5BBF" w14:textId="77777777" w:rsidR="00F86872" w:rsidRPr="00F86872" w:rsidRDefault="00F86872" w:rsidP="00F86872">
      <w:pPr>
        <w:suppressAutoHyphens/>
        <w:spacing w:before="120" w:after="0" w:line="240" w:lineRule="auto"/>
        <w:ind w:left="-76"/>
        <w:jc w:val="both"/>
        <w:rPr>
          <w:rFonts w:ascii="Arial" w:eastAsia="Times New Roman" w:hAnsi="Arial" w:cs="Arial"/>
          <w:i/>
          <w:iCs/>
          <w:lang w:eastAsia="pl-PL"/>
        </w:rPr>
      </w:pPr>
      <w:r w:rsidRPr="00F86872">
        <w:rPr>
          <w:rFonts w:ascii="Arial" w:eastAsia="Times New Roman" w:hAnsi="Arial" w:cs="Arial"/>
          <w:i/>
          <w:iCs/>
          <w:lang w:eastAsia="pl-PL"/>
        </w:rPr>
        <w:t xml:space="preserve">Stanowisko do badań ciepła właściwego, </w:t>
      </w:r>
      <w:r w:rsidRPr="00F86872">
        <w:rPr>
          <w:rFonts w:ascii="Arial" w:eastAsia="Times New Roman" w:hAnsi="Arial" w:cs="Arial"/>
          <w:iCs/>
          <w:lang w:eastAsia="pl-PL"/>
        </w:rPr>
        <w:t>którego minimalne wymagania to:</w:t>
      </w:r>
    </w:p>
    <w:p w14:paraId="32DB6443" w14:textId="77777777" w:rsidR="00F86872" w:rsidRPr="00F86872" w:rsidRDefault="00F86872" w:rsidP="00F86872">
      <w:pPr>
        <w:suppressAutoHyphens/>
        <w:spacing w:before="120" w:after="0" w:line="240" w:lineRule="auto"/>
        <w:ind w:left="-76"/>
        <w:jc w:val="both"/>
        <w:rPr>
          <w:rFonts w:ascii="Arial" w:eastAsia="Times New Roman" w:hAnsi="Arial" w:cs="Arial"/>
          <w:i/>
          <w:iCs/>
          <w:lang w:eastAsia="pl-PL"/>
        </w:rPr>
      </w:pPr>
    </w:p>
    <w:p w14:paraId="25A228D2" w14:textId="77777777" w:rsidR="00F86872" w:rsidRPr="00F86872" w:rsidRDefault="00F86872" w:rsidP="00F86872">
      <w:pPr>
        <w:numPr>
          <w:ilvl w:val="0"/>
          <w:numId w:val="42"/>
        </w:numPr>
        <w:suppressAutoHyphens/>
        <w:spacing w:before="120" w:after="0" w:line="240" w:lineRule="auto"/>
        <w:ind w:left="993"/>
        <w:jc w:val="both"/>
        <w:rPr>
          <w:rFonts w:ascii="Arial" w:hAnsi="Arial" w:cs="Arial"/>
          <w:lang w:eastAsia="zh-CN"/>
        </w:rPr>
      </w:pPr>
      <w:r w:rsidRPr="00F86872">
        <w:rPr>
          <w:rFonts w:ascii="Arial" w:hAnsi="Arial" w:cs="Arial"/>
          <w:lang w:eastAsia="zh-CN"/>
        </w:rPr>
        <w:t>możliwość badań w zakresie temp. od RT st.C. do 1500 st.C,</w:t>
      </w:r>
    </w:p>
    <w:p w14:paraId="5904C8E5" w14:textId="77777777" w:rsidR="00F86872" w:rsidRPr="00F86872" w:rsidRDefault="00F86872" w:rsidP="00F86872">
      <w:pPr>
        <w:numPr>
          <w:ilvl w:val="0"/>
          <w:numId w:val="42"/>
        </w:numPr>
        <w:suppressAutoHyphens/>
        <w:spacing w:before="120" w:after="0" w:line="240" w:lineRule="auto"/>
        <w:ind w:left="993"/>
        <w:jc w:val="both"/>
        <w:rPr>
          <w:rFonts w:ascii="Arial" w:hAnsi="Arial" w:cs="Arial"/>
          <w:lang w:eastAsia="zh-CN"/>
        </w:rPr>
      </w:pPr>
      <w:r w:rsidRPr="00F86872">
        <w:rPr>
          <w:rFonts w:ascii="Arial" w:hAnsi="Arial" w:cs="Arial"/>
          <w:lang w:eastAsia="zh-CN"/>
        </w:rPr>
        <w:t>kalorymetr skaningowy,</w:t>
      </w:r>
    </w:p>
    <w:p w14:paraId="279BD368" w14:textId="77777777" w:rsidR="00F86872" w:rsidRPr="00F86872" w:rsidRDefault="00F86872" w:rsidP="00F86872">
      <w:pPr>
        <w:numPr>
          <w:ilvl w:val="0"/>
          <w:numId w:val="42"/>
        </w:numPr>
        <w:suppressAutoHyphens/>
        <w:spacing w:before="120" w:after="0" w:line="240" w:lineRule="auto"/>
        <w:ind w:left="993"/>
        <w:jc w:val="both"/>
        <w:rPr>
          <w:rFonts w:ascii="Arial" w:hAnsi="Arial" w:cs="Arial"/>
          <w:lang w:eastAsia="zh-CN"/>
        </w:rPr>
      </w:pPr>
      <w:r w:rsidRPr="00F86872">
        <w:rPr>
          <w:rFonts w:ascii="Arial" w:hAnsi="Arial" w:cs="Arial"/>
          <w:lang w:eastAsia="zh-CN"/>
        </w:rPr>
        <w:t>chłodzenie/ ogrzewanie: 0,001 K/min do 50 K/min,</w:t>
      </w:r>
    </w:p>
    <w:p w14:paraId="200A0AEF" w14:textId="77777777" w:rsidR="00F86872" w:rsidRPr="00F86872" w:rsidRDefault="00F86872" w:rsidP="00F86872">
      <w:pPr>
        <w:numPr>
          <w:ilvl w:val="0"/>
          <w:numId w:val="42"/>
        </w:numPr>
        <w:suppressAutoHyphens/>
        <w:spacing w:before="120" w:after="0" w:line="240" w:lineRule="auto"/>
        <w:ind w:left="993"/>
        <w:jc w:val="both"/>
        <w:rPr>
          <w:rFonts w:ascii="Arial" w:hAnsi="Arial" w:cs="Arial"/>
          <w:lang w:eastAsia="zh-CN"/>
        </w:rPr>
      </w:pPr>
      <w:r w:rsidRPr="00F86872">
        <w:rPr>
          <w:rFonts w:ascii="Arial" w:hAnsi="Arial" w:cs="Arial"/>
          <w:lang w:eastAsia="zh-CN"/>
        </w:rPr>
        <w:t>zakres pomiaru specyficznej pojemności cieplnej: do 5 J/(g*K),</w:t>
      </w:r>
    </w:p>
    <w:p w14:paraId="3C52379C" w14:textId="77777777" w:rsidR="00F86872" w:rsidRPr="00F86872" w:rsidRDefault="00F86872" w:rsidP="00F86872">
      <w:pPr>
        <w:numPr>
          <w:ilvl w:val="0"/>
          <w:numId w:val="42"/>
        </w:numPr>
        <w:suppressAutoHyphens/>
        <w:spacing w:before="120" w:after="0" w:line="240" w:lineRule="auto"/>
        <w:ind w:left="993"/>
        <w:jc w:val="both"/>
        <w:rPr>
          <w:rFonts w:ascii="Arial" w:hAnsi="Arial" w:cs="Arial"/>
          <w:lang w:eastAsia="zh-CN"/>
        </w:rPr>
      </w:pPr>
      <w:r w:rsidRPr="00F86872">
        <w:rPr>
          <w:rFonts w:ascii="Arial" w:hAnsi="Arial" w:cs="Arial"/>
          <w:lang w:eastAsia="zh-CN"/>
        </w:rPr>
        <w:t>rejestrator makr dla procedur analizy,</w:t>
      </w:r>
    </w:p>
    <w:p w14:paraId="392C2BC5" w14:textId="77777777" w:rsidR="00F86872" w:rsidRPr="00F86872" w:rsidRDefault="00F86872" w:rsidP="00F86872">
      <w:pPr>
        <w:numPr>
          <w:ilvl w:val="0"/>
          <w:numId w:val="42"/>
        </w:numPr>
        <w:suppressAutoHyphens/>
        <w:spacing w:before="120" w:after="0" w:line="240" w:lineRule="auto"/>
        <w:ind w:left="993"/>
        <w:jc w:val="both"/>
        <w:rPr>
          <w:rFonts w:ascii="Arial" w:hAnsi="Arial" w:cs="Arial"/>
          <w:lang w:eastAsia="zh-CN"/>
        </w:rPr>
      </w:pPr>
      <w:r w:rsidRPr="00F86872">
        <w:rPr>
          <w:rFonts w:ascii="Arial" w:hAnsi="Arial" w:cs="Arial"/>
          <w:lang w:eastAsia="zh-CN"/>
        </w:rPr>
        <w:t>3 zintegrowane kontrolery przepływu.</w:t>
      </w:r>
    </w:p>
    <w:p w14:paraId="6E980512" w14:textId="77777777" w:rsidR="00F86872" w:rsidRPr="00F86872" w:rsidRDefault="00F86872" w:rsidP="00F86872">
      <w:pPr>
        <w:suppressAutoHyphens/>
        <w:spacing w:before="120" w:after="0" w:line="240" w:lineRule="auto"/>
        <w:jc w:val="both"/>
        <w:rPr>
          <w:lang w:eastAsia="zh-CN"/>
        </w:rPr>
      </w:pPr>
    </w:p>
    <w:p w14:paraId="590781F1" w14:textId="77777777" w:rsidR="00F86872" w:rsidRPr="00F86872" w:rsidRDefault="00F86872" w:rsidP="00F86872">
      <w:pPr>
        <w:suppressAutoHyphens/>
        <w:spacing w:before="120" w:after="0" w:line="240" w:lineRule="auto"/>
        <w:ind w:left="284"/>
        <w:jc w:val="both"/>
        <w:rPr>
          <w:rFonts w:ascii="Arial" w:hAnsi="Arial" w:cs="Arial"/>
          <w:lang w:eastAsia="zh-CN"/>
        </w:rPr>
      </w:pPr>
      <w:r w:rsidRPr="00F86872">
        <w:rPr>
          <w:rFonts w:ascii="Arial" w:hAnsi="Arial" w:cs="Arial"/>
          <w:lang w:eastAsia="zh-CN"/>
        </w:rPr>
        <w:t>Dodatkowo urządzenie wyposażone w  moduł TG, o minimalnych parametrach:</w:t>
      </w:r>
    </w:p>
    <w:p w14:paraId="1010E4E1" w14:textId="0103F3E4" w:rsidR="00F86872" w:rsidRPr="00F86872" w:rsidRDefault="00F86872" w:rsidP="00F86872">
      <w:pPr>
        <w:numPr>
          <w:ilvl w:val="0"/>
          <w:numId w:val="41"/>
        </w:numPr>
        <w:suppressAutoHyphens/>
        <w:spacing w:before="120" w:after="0" w:line="240" w:lineRule="auto"/>
        <w:jc w:val="both"/>
        <w:rPr>
          <w:rFonts w:ascii="Arial" w:hAnsi="Arial" w:cs="Arial"/>
          <w:lang w:eastAsia="zh-CN"/>
        </w:rPr>
      </w:pPr>
      <w:r w:rsidRPr="00F86872">
        <w:rPr>
          <w:rFonts w:ascii="Arial" w:hAnsi="Arial" w:cs="Arial"/>
          <w:lang w:eastAsia="zh-CN"/>
        </w:rPr>
        <w:t xml:space="preserve">rozdzielczość TG: 0,1 </w:t>
      </w:r>
      <w:r w:rsidR="007B30E3">
        <w:rPr>
          <w:rFonts w:cs="Calibri"/>
          <w:lang w:eastAsia="zh-CN"/>
        </w:rPr>
        <w:t>µ</w:t>
      </w:r>
      <w:r w:rsidRPr="00F86872">
        <w:rPr>
          <w:rFonts w:ascii="Arial" w:hAnsi="Arial" w:cs="Arial"/>
          <w:lang w:eastAsia="zh-CN"/>
        </w:rPr>
        <w:t>g lub większa w całym zakresie,</w:t>
      </w:r>
    </w:p>
    <w:p w14:paraId="7329358C" w14:textId="77777777" w:rsidR="00F86872" w:rsidRPr="00F86872" w:rsidRDefault="00F86872" w:rsidP="00F86872">
      <w:pPr>
        <w:numPr>
          <w:ilvl w:val="0"/>
          <w:numId w:val="41"/>
        </w:numPr>
        <w:suppressAutoHyphens/>
        <w:spacing w:before="120" w:after="0" w:line="240" w:lineRule="auto"/>
        <w:jc w:val="both"/>
        <w:rPr>
          <w:rFonts w:ascii="Arial" w:hAnsi="Arial" w:cs="Arial"/>
          <w:lang w:eastAsia="zh-CN"/>
        </w:rPr>
      </w:pPr>
      <w:r w:rsidRPr="00F86872">
        <w:rPr>
          <w:rFonts w:ascii="Arial" w:hAnsi="Arial" w:cs="Arial"/>
          <w:lang w:eastAsia="zh-CN"/>
        </w:rPr>
        <w:t>zakres ważenia termowagi:  10g lub więcej,</w:t>
      </w:r>
    </w:p>
    <w:p w14:paraId="0EF82357" w14:textId="77777777" w:rsidR="00F86872" w:rsidRPr="00F86872" w:rsidRDefault="00F86872" w:rsidP="00F86872">
      <w:pPr>
        <w:numPr>
          <w:ilvl w:val="0"/>
          <w:numId w:val="41"/>
        </w:numPr>
        <w:suppressAutoHyphens/>
        <w:spacing w:before="120" w:after="0" w:line="240" w:lineRule="auto"/>
        <w:jc w:val="both"/>
        <w:rPr>
          <w:rFonts w:ascii="Arial" w:hAnsi="Arial" w:cs="Arial"/>
          <w:lang w:eastAsia="zh-CN"/>
        </w:rPr>
      </w:pPr>
      <w:r w:rsidRPr="00F86872">
        <w:rPr>
          <w:rFonts w:ascii="Arial" w:hAnsi="Arial" w:cs="Arial"/>
          <w:lang w:eastAsia="zh-CN"/>
        </w:rPr>
        <w:t xml:space="preserve">precyzja sygnału TG: +/-0,5% ubytku masy, </w:t>
      </w:r>
    </w:p>
    <w:p w14:paraId="60706E3C" w14:textId="77777777" w:rsidR="00F86872" w:rsidRPr="00F86872" w:rsidRDefault="00F86872" w:rsidP="00F86872">
      <w:pPr>
        <w:suppressAutoHyphens/>
        <w:spacing w:before="120" w:after="0" w:line="240" w:lineRule="auto"/>
        <w:ind w:left="1004"/>
        <w:jc w:val="both"/>
        <w:rPr>
          <w:rFonts w:ascii="Arial" w:hAnsi="Arial" w:cs="Arial"/>
          <w:lang w:eastAsia="zh-CN"/>
        </w:rPr>
      </w:pPr>
      <w:r w:rsidRPr="00F86872">
        <w:rPr>
          <w:rFonts w:ascii="Arial" w:hAnsi="Arial" w:cs="Arial"/>
          <w:lang w:eastAsia="zh-CN"/>
        </w:rPr>
        <w:t>Parametr kontrolowany w trakcie instalacji z wykorzystaniem szczawianu wapnia o masie naważki 20mg +/-2mg, ilość powtórzeń pomiarów  - trzy, warunek musi być spełniony w każdym pomiarze i musi dotyczyć każdego ubytku masy. Spodziewane ubytki masy szczawianu wapnia mają mieć następujące wartości liczbowe: etap pierwszy - 12.3%, etap drugi - 18.9%, etap trzeci - 30.2%. Precyzja ±0.5% oznacza, że dla etapu pierwszego utrata masy mieści się w przedziale od 11.8% do 12.8% i odpowiednio dla kolejnych etapów. Odczynnik dostarcza oferent.</w:t>
      </w:r>
    </w:p>
    <w:p w14:paraId="5441E563" w14:textId="72A27DDF" w:rsidR="00F86872" w:rsidRPr="00F86872" w:rsidRDefault="00F86872" w:rsidP="00F86872">
      <w:pPr>
        <w:numPr>
          <w:ilvl w:val="0"/>
          <w:numId w:val="41"/>
        </w:numPr>
        <w:suppressAutoHyphens/>
        <w:spacing w:before="120" w:after="0" w:line="240" w:lineRule="auto"/>
        <w:jc w:val="both"/>
        <w:rPr>
          <w:rFonts w:ascii="Arial" w:hAnsi="Arial" w:cs="Arial"/>
          <w:lang w:eastAsia="zh-CN"/>
        </w:rPr>
      </w:pPr>
      <w:r w:rsidRPr="00F86872">
        <w:rPr>
          <w:rFonts w:ascii="Arial" w:hAnsi="Arial" w:cs="Arial"/>
          <w:lang w:eastAsia="zh-CN"/>
        </w:rPr>
        <w:t>dryft izotermiczny w 500C: &lt; 6</w:t>
      </w:r>
      <w:r w:rsidRPr="00F86872">
        <w:rPr>
          <w:lang w:eastAsia="zh-CN"/>
        </w:rPr>
        <w:t xml:space="preserve"> </w:t>
      </w:r>
      <w:r w:rsidR="007B30E3">
        <w:rPr>
          <w:rFonts w:cs="Calibri"/>
          <w:lang w:eastAsia="zh-CN"/>
        </w:rPr>
        <w:t>µ</w:t>
      </w:r>
      <w:r w:rsidRPr="00F86872">
        <w:rPr>
          <w:rFonts w:ascii="Arial" w:hAnsi="Arial" w:cs="Arial"/>
          <w:lang w:eastAsia="zh-CN"/>
        </w:rPr>
        <w:t>g/h z pustymi dwoma tyglami</w:t>
      </w:r>
    </w:p>
    <w:p w14:paraId="7F09EEE3" w14:textId="77777777" w:rsidR="00F86872" w:rsidRPr="00F86872" w:rsidRDefault="00F86872" w:rsidP="00F86872">
      <w:pPr>
        <w:suppressAutoHyphens/>
        <w:spacing w:before="120" w:after="0" w:line="240" w:lineRule="auto"/>
        <w:ind w:left="1004"/>
        <w:jc w:val="both"/>
        <w:rPr>
          <w:rFonts w:ascii="Arial" w:hAnsi="Arial" w:cs="Arial"/>
          <w:lang w:eastAsia="zh-CN"/>
        </w:rPr>
      </w:pPr>
      <w:r w:rsidRPr="00F86872">
        <w:rPr>
          <w:rFonts w:ascii="Arial" w:hAnsi="Arial" w:cs="Arial"/>
          <w:lang w:eastAsia="zh-CN"/>
        </w:rPr>
        <w:t>Parametr kontrolowany w trakcie instalacji w warunkach ustalonych, w atmosferze N</w:t>
      </w:r>
      <w:r w:rsidRPr="00F86872">
        <w:rPr>
          <w:rFonts w:ascii="Arial" w:hAnsi="Arial" w:cs="Arial"/>
          <w:vertAlign w:val="subscript"/>
          <w:lang w:eastAsia="zh-CN"/>
        </w:rPr>
        <w:t>2</w:t>
      </w:r>
      <w:r w:rsidRPr="00F86872">
        <w:rPr>
          <w:rFonts w:ascii="Arial" w:hAnsi="Arial" w:cs="Arial"/>
          <w:lang w:eastAsia="zh-CN"/>
        </w:rPr>
        <w:t xml:space="preserve"> (przepływ 70ml/min), uzyskany w pomiarze trwającym minimum 3 godziny.</w:t>
      </w:r>
    </w:p>
    <w:p w14:paraId="3B1E7832" w14:textId="77777777" w:rsidR="00F86872" w:rsidRPr="00F86872" w:rsidRDefault="00F86872" w:rsidP="00F86872">
      <w:pPr>
        <w:suppressAutoHyphens/>
        <w:spacing w:before="120" w:after="0" w:line="240" w:lineRule="auto"/>
        <w:ind w:left="284"/>
        <w:jc w:val="both"/>
        <w:rPr>
          <w:lang w:eastAsia="zh-CN"/>
        </w:rPr>
      </w:pPr>
    </w:p>
    <w:p w14:paraId="1AF5E837" w14:textId="77777777" w:rsidR="00F86872" w:rsidRPr="00F86872" w:rsidRDefault="00F86872" w:rsidP="00F86872">
      <w:pPr>
        <w:suppressAutoHyphens/>
        <w:spacing w:before="120" w:after="0" w:line="240" w:lineRule="auto"/>
        <w:ind w:left="284"/>
        <w:jc w:val="both"/>
        <w:rPr>
          <w:rFonts w:ascii="Arial" w:eastAsia="Times New Roman" w:hAnsi="Arial" w:cs="Arial"/>
          <w:i/>
          <w:iCs/>
          <w:lang w:eastAsia="pl-PL"/>
        </w:rPr>
      </w:pPr>
      <w:r w:rsidRPr="00F86872">
        <w:rPr>
          <w:rFonts w:ascii="Arial" w:eastAsia="Times New Roman" w:hAnsi="Arial" w:cs="Arial"/>
          <w:i/>
          <w:iCs/>
          <w:lang w:eastAsia="pl-PL"/>
        </w:rPr>
        <w:t>Inne wymagania:</w:t>
      </w:r>
    </w:p>
    <w:p w14:paraId="66DA357C" w14:textId="77777777" w:rsidR="00F86872" w:rsidRPr="00F86872" w:rsidRDefault="00F86872" w:rsidP="00F86872">
      <w:pPr>
        <w:suppressAutoHyphens/>
        <w:spacing w:before="120" w:after="0" w:line="240" w:lineRule="auto"/>
        <w:ind w:left="284"/>
        <w:jc w:val="both"/>
        <w:rPr>
          <w:lang w:eastAsia="zh-CN"/>
        </w:rPr>
      </w:pPr>
    </w:p>
    <w:p w14:paraId="5C42B607" w14:textId="77777777" w:rsidR="00F86872" w:rsidRPr="00F86872" w:rsidRDefault="00F86872" w:rsidP="00F86872">
      <w:pPr>
        <w:numPr>
          <w:ilvl w:val="0"/>
          <w:numId w:val="16"/>
        </w:numPr>
        <w:suppressAutoHyphens/>
        <w:spacing w:after="0" w:line="240" w:lineRule="auto"/>
        <w:jc w:val="both"/>
        <w:rPr>
          <w:lang w:eastAsia="zh-CN"/>
        </w:rPr>
      </w:pPr>
      <w:r w:rsidRPr="00F86872">
        <w:rPr>
          <w:rFonts w:ascii="Arial" w:eastAsia="Times New Roman" w:hAnsi="Arial" w:cs="Arial"/>
          <w:i/>
          <w:iCs/>
          <w:lang w:eastAsia="pl-PL"/>
        </w:rPr>
        <w:t>urządzenie fabrycznie nowe (wyprodukowane nie wcześniej niż w 2022 r., nie noszące śladów wcześniejszego użytkowania),</w:t>
      </w:r>
    </w:p>
    <w:p w14:paraId="064E1E89" w14:textId="77777777" w:rsidR="00F86872" w:rsidRPr="00F86872" w:rsidRDefault="00F86872" w:rsidP="00F86872">
      <w:pPr>
        <w:numPr>
          <w:ilvl w:val="0"/>
          <w:numId w:val="16"/>
        </w:numPr>
        <w:suppressAutoHyphens/>
        <w:spacing w:after="0" w:line="240" w:lineRule="auto"/>
        <w:jc w:val="both"/>
        <w:rPr>
          <w:lang w:eastAsia="zh-CN"/>
        </w:rPr>
      </w:pPr>
      <w:r w:rsidRPr="00F86872">
        <w:rPr>
          <w:rFonts w:ascii="Arial" w:eastAsia="Times New Roman" w:hAnsi="Arial" w:cs="Arial"/>
          <w:i/>
          <w:iCs/>
          <w:lang w:eastAsia="pl-PL"/>
        </w:rPr>
        <w:t>nie dopuszcza się w ofercie urządzeń demonstracyjnych,</w:t>
      </w:r>
    </w:p>
    <w:p w14:paraId="7DF62823" w14:textId="77777777" w:rsidR="00F86872" w:rsidRPr="00F86872" w:rsidRDefault="00F86872" w:rsidP="00F86872">
      <w:pPr>
        <w:numPr>
          <w:ilvl w:val="0"/>
          <w:numId w:val="16"/>
        </w:numPr>
        <w:suppressAutoHyphens/>
        <w:spacing w:after="0" w:line="240" w:lineRule="auto"/>
        <w:jc w:val="both"/>
        <w:rPr>
          <w:lang w:eastAsia="zh-CN"/>
        </w:rPr>
      </w:pPr>
      <w:r w:rsidRPr="00F86872">
        <w:rPr>
          <w:rFonts w:ascii="Arial" w:eastAsia="Times New Roman" w:hAnsi="Arial" w:cs="Arial"/>
          <w:i/>
          <w:iCs/>
          <w:lang w:eastAsia="pl-PL"/>
        </w:rPr>
        <w:t>zakres dostawy obejmuje również wniesienie stanowiska do laboratorium, montaż, ustawienie i uruchomienie urządzenia oraz przeprowadzenie pomiarów sprawdzających,</w:t>
      </w:r>
    </w:p>
    <w:p w14:paraId="676EB3A9" w14:textId="77777777" w:rsidR="00F86872" w:rsidRPr="00F86872" w:rsidRDefault="00F86872" w:rsidP="00F86872">
      <w:pPr>
        <w:numPr>
          <w:ilvl w:val="0"/>
          <w:numId w:val="16"/>
        </w:numPr>
        <w:suppressAutoHyphens/>
        <w:spacing w:after="0" w:line="240" w:lineRule="auto"/>
        <w:jc w:val="both"/>
        <w:rPr>
          <w:lang w:eastAsia="zh-CN"/>
        </w:rPr>
      </w:pPr>
      <w:r w:rsidRPr="00F86872">
        <w:rPr>
          <w:rFonts w:ascii="Arial" w:eastAsia="Times New Roman" w:hAnsi="Arial" w:cs="Arial"/>
          <w:i/>
          <w:iCs/>
          <w:lang w:eastAsia="pl-PL"/>
        </w:rPr>
        <w:lastRenderedPageBreak/>
        <w:t>minimum 2 dni szkolenia dla oddelegowanych pracowników Politechniki Krakowskiej,</w:t>
      </w:r>
    </w:p>
    <w:p w14:paraId="1CEF386F" w14:textId="77777777" w:rsidR="00F86872" w:rsidRPr="00F86872" w:rsidRDefault="00F86872" w:rsidP="00F86872">
      <w:pPr>
        <w:numPr>
          <w:ilvl w:val="0"/>
          <w:numId w:val="16"/>
        </w:numPr>
        <w:suppressAutoHyphens/>
        <w:spacing w:after="0" w:line="240" w:lineRule="auto"/>
        <w:jc w:val="both"/>
        <w:rPr>
          <w:lang w:eastAsia="zh-CN"/>
        </w:rPr>
      </w:pPr>
      <w:r w:rsidRPr="00F86872">
        <w:rPr>
          <w:rFonts w:ascii="Arial" w:eastAsia="Times New Roman" w:hAnsi="Arial" w:cs="Arial"/>
          <w:i/>
          <w:iCs/>
          <w:lang w:eastAsia="pl-PL"/>
        </w:rPr>
        <w:t>oprogramowanie sterujące kompatybilne z urządzeniem i powszechnie stosowanymi systemami operacyjnymi,</w:t>
      </w:r>
    </w:p>
    <w:p w14:paraId="2054AC3B" w14:textId="6307DD66" w:rsidR="00F86872" w:rsidRDefault="00F86872" w:rsidP="00F86872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lang w:eastAsia="pl-PL"/>
        </w:rPr>
      </w:pPr>
      <w:r w:rsidRPr="00F86872">
        <w:rPr>
          <w:rFonts w:ascii="Arial" w:eastAsia="Times New Roman" w:hAnsi="Arial" w:cs="Arial"/>
          <w:i/>
          <w:iCs/>
          <w:lang w:eastAsia="pl-PL"/>
        </w:rPr>
        <w:t>stanowisko do badań ciepła właściwego będące przedmiotem tego zamówienia będzie wykorzystywane zarówno do badań naukowych jak i działalności komercyjnej Politechniki Krakowskiej</w:t>
      </w:r>
      <w:r>
        <w:rPr>
          <w:rFonts w:ascii="Arial" w:eastAsia="Times New Roman" w:hAnsi="Arial" w:cs="Arial"/>
          <w:i/>
          <w:iCs/>
          <w:lang w:eastAsia="pl-PL"/>
        </w:rPr>
        <w:t>,</w:t>
      </w:r>
    </w:p>
    <w:p w14:paraId="1FBCD5CA" w14:textId="79ED794C" w:rsidR="00F86872" w:rsidRPr="00F86872" w:rsidRDefault="00F86872" w:rsidP="00F86872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lang w:eastAsia="pl-PL"/>
        </w:rPr>
      </w:pPr>
      <w:r>
        <w:rPr>
          <w:rFonts w:ascii="Arial" w:eastAsia="Times New Roman" w:hAnsi="Arial" w:cs="Arial"/>
          <w:i/>
          <w:iCs/>
          <w:lang w:eastAsia="pl-PL"/>
        </w:rPr>
        <w:t>Okres gwarancji - minimum 12 miesięcy.</w:t>
      </w:r>
    </w:p>
    <w:p w14:paraId="586770B3" w14:textId="77777777" w:rsidR="00F86872" w:rsidRPr="00C15D19" w:rsidRDefault="00F86872" w:rsidP="00C15D19">
      <w:pPr>
        <w:spacing w:after="120" w:line="480" w:lineRule="auto"/>
        <w:jc w:val="center"/>
        <w:rPr>
          <w:rFonts w:ascii="Arial" w:hAnsi="Arial" w:cs="Arial"/>
          <w:b/>
        </w:rPr>
      </w:pPr>
    </w:p>
    <w:sectPr w:rsidR="00F86872" w:rsidRPr="00C15D19" w:rsidSect="001F35C7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616" w:right="1417" w:bottom="993" w:left="1417" w:header="708" w:footer="14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32E71" w14:textId="77777777" w:rsidR="00707603" w:rsidRDefault="00707603" w:rsidP="0038231F">
      <w:pPr>
        <w:spacing w:after="0" w:line="240" w:lineRule="auto"/>
      </w:pPr>
      <w:r>
        <w:separator/>
      </w:r>
    </w:p>
  </w:endnote>
  <w:endnote w:type="continuationSeparator" w:id="0">
    <w:p w14:paraId="688EA26D" w14:textId="77777777" w:rsidR="00707603" w:rsidRDefault="007076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7F54D" w14:textId="557FEF3C" w:rsidR="001F35C7" w:rsidRDefault="001F35C7" w:rsidP="001F35C7">
    <w:pPr>
      <w:pStyle w:val="Stopka"/>
    </w:pPr>
  </w:p>
  <w:p w14:paraId="13DB68C7" w14:textId="77777777" w:rsidR="0084595B" w:rsidRPr="0084595B" w:rsidRDefault="0084595B" w:rsidP="0084595B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sz w:val="20"/>
        <w:lang w:eastAsia="zh-CN"/>
      </w:rPr>
    </w:pPr>
    <w:r w:rsidRPr="0084595B">
      <w:rPr>
        <w:rFonts w:ascii="Arial" w:hAnsi="Arial" w:cs="Arial"/>
        <w:b/>
        <w:sz w:val="20"/>
        <w:lang w:eastAsia="zh-CN"/>
      </w:rPr>
      <w:t xml:space="preserve">Projekt pt. „Utworzenie Regionalnego Zespołu Akredytowanych Laboratoriów Badawczych </w:t>
    </w:r>
    <w:r w:rsidRPr="0084595B">
      <w:rPr>
        <w:rFonts w:ascii="Arial" w:hAnsi="Arial" w:cs="Arial"/>
        <w:b/>
        <w:sz w:val="20"/>
        <w:lang w:eastAsia="zh-CN"/>
      </w:rPr>
      <w:br/>
      <w:t>i Wzorcujących Politechniki Krakowskiej” nr RPMP.01.01.00-12-0077/19-00-XVII/20/FE/20</w:t>
    </w:r>
  </w:p>
  <w:p w14:paraId="42A7A59C" w14:textId="77777777" w:rsidR="001F35C7" w:rsidRDefault="001F35C7" w:rsidP="001F35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93F89" w14:textId="77777777" w:rsidR="00707603" w:rsidRDefault="00707603" w:rsidP="0038231F">
      <w:pPr>
        <w:spacing w:after="0" w:line="240" w:lineRule="auto"/>
      </w:pPr>
      <w:r>
        <w:separator/>
      </w:r>
    </w:p>
  </w:footnote>
  <w:footnote w:type="continuationSeparator" w:id="0">
    <w:p w14:paraId="570DBAAA" w14:textId="77777777" w:rsidR="00707603" w:rsidRDefault="007076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5788D" w14:textId="7F8A085E" w:rsidR="0081002F" w:rsidRDefault="0081002F">
    <w:pPr>
      <w:pStyle w:val="Nagwek"/>
    </w:pPr>
  </w:p>
  <w:p w14:paraId="407A8FB6" w14:textId="77777777" w:rsidR="0081002F" w:rsidRDefault="008100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38C62" w14:textId="67D4C9BC" w:rsidR="001F35C7" w:rsidRPr="001F35C7" w:rsidRDefault="0084595B" w:rsidP="001F35C7">
    <w:pPr>
      <w:pStyle w:val="Nagwek"/>
    </w:pPr>
    <w:r w:rsidRPr="004C2FB4">
      <w:rPr>
        <w:noProof/>
        <w:lang w:eastAsia="zh-CN"/>
      </w:rPr>
      <w:drawing>
        <wp:inline distT="0" distB="0" distL="0" distR="0" wp14:anchorId="774E269B" wp14:editId="633101AE">
          <wp:extent cx="5760720" cy="5048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o"/>
      <w:lvlJc w:val="left"/>
      <w:pPr>
        <w:tabs>
          <w:tab w:val="num" w:pos="0"/>
        </w:tabs>
        <w:ind w:left="1004" w:hanging="360"/>
      </w:pPr>
      <w:rPr>
        <w:rFonts w:ascii="Courier New" w:hAnsi="Courier New" w:cs="Courier New" w:hint="default"/>
        <w:color w:val="000000"/>
        <w:lang w:eastAsia="pl-PL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47596"/>
    <w:multiLevelType w:val="hybridMultilevel"/>
    <w:tmpl w:val="B16039A6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83203"/>
    <w:multiLevelType w:val="hybridMultilevel"/>
    <w:tmpl w:val="943676B8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5B64F5"/>
    <w:multiLevelType w:val="hybridMultilevel"/>
    <w:tmpl w:val="451E0B70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191449EF"/>
    <w:multiLevelType w:val="hybridMultilevel"/>
    <w:tmpl w:val="D09EEAD4"/>
    <w:lvl w:ilvl="0" w:tplc="6F7C4AFE">
      <w:start w:val="1"/>
      <w:numFmt w:val="bullet"/>
      <w:lvlText w:val="‒"/>
      <w:lvlJc w:val="left"/>
      <w:pPr>
        <w:ind w:left="1287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AD34E44"/>
    <w:multiLevelType w:val="hybridMultilevel"/>
    <w:tmpl w:val="93662624"/>
    <w:lvl w:ilvl="0" w:tplc="11F2D2F8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06404E"/>
    <w:multiLevelType w:val="hybridMultilevel"/>
    <w:tmpl w:val="6800247E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" w15:restartNumberingAfterBreak="0">
    <w:nsid w:val="20FE751B"/>
    <w:multiLevelType w:val="hybridMultilevel"/>
    <w:tmpl w:val="01964FAA"/>
    <w:lvl w:ilvl="0" w:tplc="6F7C4AFE">
      <w:start w:val="1"/>
      <w:numFmt w:val="bullet"/>
      <w:lvlText w:val="‒"/>
      <w:lvlJc w:val="left"/>
      <w:pPr>
        <w:ind w:left="100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1C70931"/>
    <w:multiLevelType w:val="hybridMultilevel"/>
    <w:tmpl w:val="AD4A6C5C"/>
    <w:lvl w:ilvl="0" w:tplc="4CAE2D6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3F7ADA"/>
    <w:multiLevelType w:val="hybridMultilevel"/>
    <w:tmpl w:val="861C69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201739"/>
    <w:multiLevelType w:val="hybridMultilevel"/>
    <w:tmpl w:val="2F80AA08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652625"/>
    <w:multiLevelType w:val="hybridMultilevel"/>
    <w:tmpl w:val="3CB09A06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DD66392E">
      <w:start w:val="7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D4506E"/>
    <w:multiLevelType w:val="hybridMultilevel"/>
    <w:tmpl w:val="AB4855E0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F13CD5"/>
    <w:multiLevelType w:val="hybridMultilevel"/>
    <w:tmpl w:val="06880E6C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4F4B29"/>
    <w:multiLevelType w:val="hybridMultilevel"/>
    <w:tmpl w:val="4CE0B50E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3F1EBE"/>
    <w:multiLevelType w:val="hybridMultilevel"/>
    <w:tmpl w:val="4684BC2E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A9586E"/>
    <w:multiLevelType w:val="hybridMultilevel"/>
    <w:tmpl w:val="59BE46C8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606D84"/>
    <w:multiLevelType w:val="hybridMultilevel"/>
    <w:tmpl w:val="4BCC5AA2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45101D"/>
    <w:multiLevelType w:val="hybridMultilevel"/>
    <w:tmpl w:val="C86A3CC6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1B792F"/>
    <w:multiLevelType w:val="hybridMultilevel"/>
    <w:tmpl w:val="F6607214"/>
    <w:lvl w:ilvl="0" w:tplc="6F7C4AFE">
      <w:start w:val="1"/>
      <w:numFmt w:val="bullet"/>
      <w:lvlText w:val="‒"/>
      <w:lvlJc w:val="left"/>
      <w:pPr>
        <w:ind w:left="64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64BE0FAF"/>
    <w:multiLevelType w:val="hybridMultilevel"/>
    <w:tmpl w:val="C038DA74"/>
    <w:lvl w:ilvl="0" w:tplc="4CB2AF12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986966"/>
    <w:multiLevelType w:val="hybridMultilevel"/>
    <w:tmpl w:val="75B2C89C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B917EF"/>
    <w:multiLevelType w:val="hybridMultilevel"/>
    <w:tmpl w:val="E66C3F9C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DF51E4"/>
    <w:multiLevelType w:val="hybridMultilevel"/>
    <w:tmpl w:val="E2BCF0D4"/>
    <w:lvl w:ilvl="0" w:tplc="E3AE3F8A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C95349"/>
    <w:multiLevelType w:val="hybridMultilevel"/>
    <w:tmpl w:val="CAC68DF8"/>
    <w:lvl w:ilvl="0" w:tplc="09CC52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5A2A83"/>
    <w:multiLevelType w:val="hybridMultilevel"/>
    <w:tmpl w:val="587E5780"/>
    <w:lvl w:ilvl="0" w:tplc="6F7C4AFE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A61F4A"/>
    <w:multiLevelType w:val="hybridMultilevel"/>
    <w:tmpl w:val="064C01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"/>
  </w:num>
  <w:num w:numId="3">
    <w:abstractNumId w:val="27"/>
  </w:num>
  <w:num w:numId="4">
    <w:abstractNumId w:val="34"/>
  </w:num>
  <w:num w:numId="5">
    <w:abstractNumId w:val="31"/>
  </w:num>
  <w:num w:numId="6">
    <w:abstractNumId w:val="26"/>
  </w:num>
  <w:num w:numId="7">
    <w:abstractNumId w:val="2"/>
  </w:num>
  <w:num w:numId="8">
    <w:abstractNumId w:val="13"/>
  </w:num>
  <w:num w:numId="9">
    <w:abstractNumId w:val="8"/>
  </w:num>
  <w:num w:numId="10">
    <w:abstractNumId w:val="17"/>
  </w:num>
  <w:num w:numId="11">
    <w:abstractNumId w:val="9"/>
  </w:num>
  <w:num w:numId="12">
    <w:abstractNumId w:val="25"/>
  </w:num>
  <w:num w:numId="13">
    <w:abstractNumId w:val="5"/>
  </w:num>
  <w:num w:numId="14">
    <w:abstractNumId w:val="3"/>
  </w:num>
  <w:num w:numId="15">
    <w:abstractNumId w:val="37"/>
  </w:num>
  <w:num w:numId="16">
    <w:abstractNumId w:val="0"/>
  </w:num>
  <w:num w:numId="17">
    <w:abstractNumId w:val="16"/>
  </w:num>
  <w:num w:numId="18">
    <w:abstractNumId w:val="32"/>
  </w:num>
  <w:num w:numId="19">
    <w:abstractNumId w:val="23"/>
  </w:num>
  <w:num w:numId="20">
    <w:abstractNumId w:val="15"/>
  </w:num>
  <w:num w:numId="21">
    <w:abstractNumId w:val="38"/>
  </w:num>
  <w:num w:numId="22">
    <w:abstractNumId w:val="11"/>
  </w:num>
  <w:num w:numId="23">
    <w:abstractNumId w:val="20"/>
  </w:num>
  <w:num w:numId="24">
    <w:abstractNumId w:val="40"/>
  </w:num>
  <w:num w:numId="25">
    <w:abstractNumId w:val="12"/>
  </w:num>
  <w:num w:numId="26">
    <w:abstractNumId w:val="7"/>
  </w:num>
  <w:num w:numId="27">
    <w:abstractNumId w:val="21"/>
  </w:num>
  <w:num w:numId="28">
    <w:abstractNumId w:val="18"/>
  </w:num>
  <w:num w:numId="29">
    <w:abstractNumId w:val="19"/>
  </w:num>
  <w:num w:numId="30">
    <w:abstractNumId w:val="4"/>
  </w:num>
  <w:num w:numId="31">
    <w:abstractNumId w:val="28"/>
  </w:num>
  <w:num w:numId="32">
    <w:abstractNumId w:val="39"/>
  </w:num>
  <w:num w:numId="33">
    <w:abstractNumId w:val="33"/>
  </w:num>
  <w:num w:numId="34">
    <w:abstractNumId w:val="6"/>
  </w:num>
  <w:num w:numId="35">
    <w:abstractNumId w:val="24"/>
  </w:num>
  <w:num w:numId="36">
    <w:abstractNumId w:val="41"/>
  </w:num>
  <w:num w:numId="37">
    <w:abstractNumId w:val="29"/>
  </w:num>
  <w:num w:numId="38">
    <w:abstractNumId w:val="35"/>
  </w:num>
  <w:num w:numId="39">
    <w:abstractNumId w:val="22"/>
  </w:num>
  <w:num w:numId="40">
    <w:abstractNumId w:val="36"/>
  </w:num>
  <w:num w:numId="41">
    <w:abstractNumId w:val="14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534F5"/>
    <w:rsid w:val="00160A7A"/>
    <w:rsid w:val="0016769E"/>
    <w:rsid w:val="001902D2"/>
    <w:rsid w:val="001C6945"/>
    <w:rsid w:val="001F027E"/>
    <w:rsid w:val="001F35C7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37815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D0C83"/>
    <w:rsid w:val="005E176A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E53B0"/>
    <w:rsid w:val="006F0034"/>
    <w:rsid w:val="006F3D32"/>
    <w:rsid w:val="00707603"/>
    <w:rsid w:val="00710937"/>
    <w:rsid w:val="007118F0"/>
    <w:rsid w:val="00721D87"/>
    <w:rsid w:val="0072560B"/>
    <w:rsid w:val="0074054A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30E3"/>
    <w:rsid w:val="007D5B61"/>
    <w:rsid w:val="007E2F69"/>
    <w:rsid w:val="00804F07"/>
    <w:rsid w:val="0081002F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27D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51A09"/>
    <w:rsid w:val="00B8005E"/>
    <w:rsid w:val="00B90E42"/>
    <w:rsid w:val="00BA53CA"/>
    <w:rsid w:val="00BB0C3C"/>
    <w:rsid w:val="00BE6F04"/>
    <w:rsid w:val="00C014B5"/>
    <w:rsid w:val="00C113BF"/>
    <w:rsid w:val="00C15D19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4856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5143"/>
    <w:rsid w:val="00F8636A"/>
    <w:rsid w:val="00F86872"/>
    <w:rsid w:val="00F90CD1"/>
    <w:rsid w:val="00FC0317"/>
    <w:rsid w:val="00FC7F2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18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Agnieszka Baran</cp:lastModifiedBy>
  <cp:revision>7</cp:revision>
  <cp:lastPrinted>2022-07-07T08:44:00Z</cp:lastPrinted>
  <dcterms:created xsi:type="dcterms:W3CDTF">2022-07-06T09:39:00Z</dcterms:created>
  <dcterms:modified xsi:type="dcterms:W3CDTF">2022-08-24T09:04:00Z</dcterms:modified>
</cp:coreProperties>
</file>